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62" w:rsidRPr="003C2C62" w:rsidRDefault="003C2C62" w:rsidP="003C2C62">
      <w:pPr>
        <w:spacing w:before="192" w:after="216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3C2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мерах по реализации Указа Президента РФ от 21.07.2010 г. №925</w:t>
      </w:r>
    </w:p>
    <w:p w:rsidR="003C2C62" w:rsidRPr="003C2C62" w:rsidRDefault="003C2C62" w:rsidP="003C2C62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C2C62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45E9F0B" wp14:editId="2D0849F4">
                <wp:extent cx="589915" cy="666750"/>
                <wp:effectExtent l="0" t="0" r="0" b="0"/>
                <wp:docPr id="1" name="Прямоугольник 1" descr="C:\Users\92D4~1\AppData\Local\Temp\msohtml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991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6.4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3C2C62" w:rsidRPr="003C2C62" w:rsidRDefault="003C2C62" w:rsidP="003C2C62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C2C62" w:rsidRPr="003C2C62" w:rsidRDefault="003C2C62" w:rsidP="003C2C62">
      <w:pPr>
        <w:spacing w:before="192" w:after="216" w:line="240" w:lineRule="auto"/>
        <w:ind w:left="-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C2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3C2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 С П О Р Я Ж Е Н И Е</w:t>
      </w:r>
    </w:p>
    <w:p w:rsidR="003C2C62" w:rsidRPr="003C2C62" w:rsidRDefault="003C2C62" w:rsidP="003C2C62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C2C62" w:rsidRPr="003C2C62" w:rsidRDefault="003C2C62" w:rsidP="003C2C62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АДМИНИСТРАЦИИ МУНИЦИПАЛЬНОГО РАЙОНА</w:t>
      </w:r>
      <w:r w:rsidRPr="003C2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 «ГОРОД  ВАЛУЙКИ И ВАЛУЙСКИЙ РАЙОН»</w:t>
      </w:r>
    </w:p>
    <w:p w:rsidR="003C2C62" w:rsidRPr="003C2C62" w:rsidRDefault="003C2C62" w:rsidP="003C2C62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БЕЛГОРОДСКОЙ ОБЛАСТИ</w:t>
      </w:r>
    </w:p>
    <w:p w:rsidR="003C2C62" w:rsidRPr="003C2C62" w:rsidRDefault="003C2C62" w:rsidP="003C2C62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C2C62" w:rsidRPr="003C2C62" w:rsidRDefault="003C2C62" w:rsidP="003C2C62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309996, г. Валуйки, пл. </w:t>
      </w:r>
      <w:proofErr w:type="gramStart"/>
      <w:r w:rsidRPr="003C2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Красная</w:t>
      </w:r>
      <w:proofErr w:type="gramEnd"/>
      <w:r w:rsidRPr="003C2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1</w:t>
      </w:r>
    </w:p>
    <w:p w:rsidR="003C2C62" w:rsidRPr="003C2C62" w:rsidRDefault="003C2C62" w:rsidP="003C2C62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C2C62" w:rsidRPr="003C2C62" w:rsidRDefault="003C2C62" w:rsidP="003C2C62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C2C62" w:rsidRDefault="003C2C62" w:rsidP="003C2C62">
      <w:pPr>
        <w:spacing w:before="192" w:after="216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C2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"25"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C2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апреля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2014</w:t>
      </w:r>
      <w:r w:rsidRPr="003C2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 </w:t>
      </w:r>
    </w:p>
    <w:p w:rsidR="003C2C62" w:rsidRPr="003C2C62" w:rsidRDefault="003C2C62" w:rsidP="003C2C62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 810-р</w:t>
      </w:r>
    </w:p>
    <w:p w:rsidR="003C2C62" w:rsidRPr="003C2C62" w:rsidRDefault="003C2C62" w:rsidP="003C2C62">
      <w:pPr>
        <w:spacing w:before="192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</w:tblGrid>
      <w:tr w:rsidR="003C2C62" w:rsidRPr="003C2C62" w:rsidTr="003C2C62">
        <w:tc>
          <w:tcPr>
            <w:tcW w:w="56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C62" w:rsidRPr="003C2C62" w:rsidRDefault="003C2C62" w:rsidP="003C2C62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2C6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 мерах по реализации Указа Президента Российской Федерации от 21 июля 2010 года №925 «О мерах по реализации отдельных положений Федерального закона «О противодействии коррупции»</w:t>
            </w:r>
          </w:p>
          <w:p w:rsidR="003C2C62" w:rsidRPr="003C2C62" w:rsidRDefault="003C2C62" w:rsidP="003C2C62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C2C6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3C2C62" w:rsidRPr="003C2C62" w:rsidRDefault="003C2C62" w:rsidP="003C2C62">
      <w:pPr>
        <w:shd w:val="clear" w:color="auto" w:fill="FFFFFF"/>
        <w:spacing w:after="0" w:line="317" w:lineRule="atLeast"/>
        <w:ind w:left="14" w:right="206" w:firstLine="70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C62">
        <w:rPr>
          <w:rFonts w:ascii="Times New Roman" w:eastAsia="Times New Roman" w:hAnsi="Times New Roman" w:cs="Times New Roman"/>
          <w:color w:val="333333"/>
          <w:spacing w:val="13"/>
          <w:sz w:val="28"/>
          <w:szCs w:val="28"/>
          <w:lang w:eastAsia="ru-RU"/>
        </w:rPr>
        <w:t> </w:t>
      </w:r>
    </w:p>
    <w:p w:rsidR="003C2C62" w:rsidRPr="003C2C62" w:rsidRDefault="003C2C62" w:rsidP="003C2C62">
      <w:pPr>
        <w:shd w:val="clear" w:color="auto" w:fill="FFFFFF"/>
        <w:spacing w:after="0" w:line="317" w:lineRule="atLeast"/>
        <w:ind w:left="-567" w:right="206" w:hanging="14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C2C62">
        <w:rPr>
          <w:rFonts w:ascii="Times New Roman" w:eastAsia="Times New Roman" w:hAnsi="Times New Roman" w:cs="Times New Roman"/>
          <w:color w:val="333333"/>
          <w:spacing w:val="13"/>
          <w:sz w:val="27"/>
          <w:szCs w:val="27"/>
          <w:lang w:eastAsia="ru-RU"/>
        </w:rPr>
        <w:t>В соответствии со статьей 12 Федерального закона от 25 декабря 2008 года №273-ФЗ «О противодействии коррупции», Указом Президента Российской Федерации от 21 июля 2010 года №925 «О мерах по реализации отдельных положений Федерального закона «О противодействии коррупции», постановления Губернатора Белгородской области от 01 октября 2010 года №72 «О мерах по реализации Указа Президента Российской Федерации от 21 июля 2010 года</w:t>
      </w:r>
      <w:proofErr w:type="gramEnd"/>
      <w:r w:rsidRPr="003C2C62">
        <w:rPr>
          <w:rFonts w:ascii="Times New Roman" w:eastAsia="Times New Roman" w:hAnsi="Times New Roman" w:cs="Times New Roman"/>
          <w:color w:val="333333"/>
          <w:spacing w:val="13"/>
          <w:sz w:val="27"/>
          <w:szCs w:val="27"/>
          <w:lang w:eastAsia="ru-RU"/>
        </w:rPr>
        <w:t xml:space="preserve"> №925 «О мерах по реализации отдельных положений Федерального закона «О противодействии коррупции»</w:t>
      </w:r>
      <w:r w:rsidRPr="003C2C62"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  <w:lang w:eastAsia="ru-RU"/>
        </w:rPr>
        <w:t>:</w:t>
      </w:r>
    </w:p>
    <w:p w:rsidR="003C2C62" w:rsidRPr="003C2C62" w:rsidRDefault="003C2C62" w:rsidP="003C2C62">
      <w:pPr>
        <w:spacing w:before="192"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 </w:t>
      </w:r>
    </w:p>
    <w:p w:rsidR="003C2C62" w:rsidRPr="003C2C62" w:rsidRDefault="003C2C62" w:rsidP="003C2C62">
      <w:pPr>
        <w:spacing w:before="192" w:after="216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1. </w:t>
      </w:r>
      <w:proofErr w:type="gramStart"/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Установить, что гражданин Российской Федерации, замещавший должность муниципальной службы муниципального района «Город Валуйки и </w:t>
      </w:r>
      <w:proofErr w:type="spellStart"/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Валуйский</w:t>
      </w:r>
      <w:proofErr w:type="spellEnd"/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район», включенную в </w:t>
      </w:r>
      <w:hyperlink r:id="rId5" w:history="1">
        <w:r w:rsidRPr="003C2C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перечень</w:t>
        </w:r>
      </w:hyperlink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должностей муниципальной службы  администрации муниципального района «Город Валуйки и </w:t>
      </w:r>
      <w:proofErr w:type="spellStart"/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Валуйский</w:t>
      </w:r>
      <w:proofErr w:type="spellEnd"/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район», при назначении на которые граждане и при замещении которых муниципальные служащие администрации муниципального района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доходах, об имуществе и обязательствах имущественного характера своих супруги (супруга) и несовершеннолетних детей, утвержденный распоряжением администрации муниципального района «Город Валуйки и </w:t>
      </w:r>
      <w:proofErr w:type="spellStart"/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Валуйский</w:t>
      </w:r>
      <w:proofErr w:type="spellEnd"/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район» от 21 февраля 2014 года №342-р  "Об утверждении перечня должностей, по которым представляются сведения о доходах, об имуществе и обязательствах имущественного характера", в течение двух лет со дня увольнения с муниципальной службы:</w:t>
      </w:r>
      <w:proofErr w:type="gramEnd"/>
    </w:p>
    <w:p w:rsidR="003C2C62" w:rsidRPr="003C2C62" w:rsidRDefault="003C2C62" w:rsidP="003C2C62">
      <w:pPr>
        <w:spacing w:before="192" w:after="216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1" w:name="Par1"/>
      <w:bookmarkEnd w:id="1"/>
      <w:proofErr w:type="gramStart"/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обязанности муниципального служащего, с согласия  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«Город Валуйки и </w:t>
      </w:r>
      <w:proofErr w:type="spellStart"/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Валуйский</w:t>
      </w:r>
      <w:proofErr w:type="spellEnd"/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район», которое дается в порядке, установленном</w:t>
      </w:r>
      <w:proofErr w:type="gramEnd"/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hyperlink r:id="rId6" w:history="1">
        <w:proofErr w:type="gramStart"/>
        <w:r w:rsidRPr="003C2C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Положением</w:t>
        </w:r>
      </w:hyperlink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«Город Валуйки и </w:t>
      </w:r>
      <w:proofErr w:type="spellStart"/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Валуйский</w:t>
      </w:r>
      <w:proofErr w:type="spellEnd"/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район», утвержденным распоряжением администрации муниципального района «Город Валуйки и </w:t>
      </w:r>
      <w:proofErr w:type="spellStart"/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Валуйский</w:t>
      </w:r>
      <w:proofErr w:type="spellEnd"/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район» от 21 сентября  2010 года "О комиссии по соблюдению требований к служебному поведению муниципальных служащих администрации муниципального района и урегулированию конфликта интересов ";</w:t>
      </w:r>
      <w:proofErr w:type="gramEnd"/>
    </w:p>
    <w:p w:rsidR="003C2C62" w:rsidRPr="003C2C62" w:rsidRDefault="003C2C62" w:rsidP="003C2C62">
      <w:pPr>
        <w:spacing w:before="192" w:after="216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б) </w:t>
      </w:r>
      <w:proofErr w:type="gramStart"/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обязан</w:t>
      </w:r>
      <w:proofErr w:type="gramEnd"/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при заключении трудовых договоров и (или) гражданско-правовых договоров в случае, предусмотренном </w:t>
      </w:r>
      <w:hyperlink r:id="rId7" w:anchor="Par1" w:history="1">
        <w:r w:rsidRPr="003C2C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подпунктом "а"</w:t>
        </w:r>
      </w:hyperlink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настоящего пункта, сообщать работодателю сведения о последнем месте муниципальной службы муниципального района с соблюдением законодательства Российской Федерации о государственной тайне.</w:t>
      </w:r>
    </w:p>
    <w:p w:rsidR="003C2C62" w:rsidRPr="003C2C62" w:rsidRDefault="003C2C62" w:rsidP="003C2C62">
      <w:pPr>
        <w:spacing w:before="192" w:after="216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2. </w:t>
      </w:r>
      <w:proofErr w:type="gramStart"/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Контроль за</w:t>
      </w:r>
      <w:proofErr w:type="gramEnd"/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исполнением распоряжения возложить на заместителя главы администрации муниципального района – руководителя аппарата администрации муниципального района Климова А.Н..</w:t>
      </w:r>
    </w:p>
    <w:p w:rsidR="003C2C62" w:rsidRPr="003C2C62" w:rsidRDefault="003C2C62" w:rsidP="003C2C62">
      <w:pPr>
        <w:spacing w:before="192" w:after="21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3C2C62" w:rsidRPr="003C2C62" w:rsidRDefault="003C2C62" w:rsidP="003C2C62">
      <w:pPr>
        <w:spacing w:before="192" w:after="216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C2C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</w:t>
      </w:r>
    </w:p>
    <w:p w:rsidR="003C2C62" w:rsidRPr="003C2C62" w:rsidRDefault="003C2C62" w:rsidP="003C2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C2C6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Глава администрации</w:t>
      </w:r>
    </w:p>
    <w:p w:rsidR="003C2C62" w:rsidRPr="003C2C62" w:rsidRDefault="003C2C62" w:rsidP="003C2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C2C6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муниципального района                                                              А.И. Дыбов</w:t>
      </w:r>
    </w:p>
    <w:p w:rsidR="005F2C8D" w:rsidRPr="003C2C62" w:rsidRDefault="003C2C62">
      <w:pPr>
        <w:rPr>
          <w:sz w:val="28"/>
          <w:szCs w:val="28"/>
        </w:rPr>
      </w:pPr>
    </w:p>
    <w:sectPr w:rsidR="005F2C8D" w:rsidRPr="003C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C6"/>
    <w:rsid w:val="00092DC3"/>
    <w:rsid w:val="003C2C62"/>
    <w:rsid w:val="00CA46C6"/>
    <w:rsid w:val="00F6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C62"/>
  </w:style>
  <w:style w:type="character" w:styleId="a4">
    <w:name w:val="Hyperlink"/>
    <w:basedOn w:val="a0"/>
    <w:uiPriority w:val="99"/>
    <w:semiHidden/>
    <w:unhideWhenUsed/>
    <w:rsid w:val="003C2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C62"/>
  </w:style>
  <w:style w:type="character" w:styleId="a4">
    <w:name w:val="Hyperlink"/>
    <w:basedOn w:val="a0"/>
    <w:uiPriority w:val="99"/>
    <w:semiHidden/>
    <w:unhideWhenUsed/>
    <w:rsid w:val="003C2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%D0%9E%D0%BA\Desktop\%D0%9D%D0%B0%20%D1%81%D0%B0%D0%B9%D1%82\%D0%9E%20%D0%BC%D0%B5%D1%80%D0%B0%D1%85%20%D0%BF%D0%BE%20%D1%80%D0%B5%D0%B0%D0%BB%D0%B8%D0%B7%D0%B0%D1%86%D0%B8%D0%B8%20%D0%A3%D0%BA%D0%B0%D0%B7%D0%B0%20%D0%9F%D1%80%D0%B5%D0%B7%D0%B8%D0%B4%D0%B5%D0%BD%D1%82%D0%B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AD1CF545A709A1367C574341FC41E745FD4E91DCED2C739092C8A44A63D3973D326FABA5C3A771EC5F6Dq1xDN" TargetMode="External"/><Relationship Id="rId5" Type="http://schemas.openxmlformats.org/officeDocument/2006/relationships/hyperlink" Target="consultantplus://offline/ref=1BAD1CF545A709A1367C574341FC41E745FD4E91DEEB257E9192C8A44A63D3973D326FABA5C3A771EC5F6Dq1x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2014-09-25T07:22:00Z</dcterms:created>
  <dcterms:modified xsi:type="dcterms:W3CDTF">2014-09-25T07:22:00Z</dcterms:modified>
</cp:coreProperties>
</file>