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7C" w:rsidRDefault="007B18F4">
      <w:pPr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7C" w:rsidRDefault="00990A7C">
      <w:pPr>
        <w:jc w:val="center"/>
        <w:rPr>
          <w:b/>
        </w:rPr>
      </w:pPr>
    </w:p>
    <w:p w:rsidR="00990A7C" w:rsidRDefault="00990A7C">
      <w:pPr>
        <w:jc w:val="center"/>
        <w:rPr>
          <w:rFonts w:ascii="Arial" w:hAnsi="Arial" w:cs="Arial"/>
          <w:b/>
        </w:rPr>
      </w:pPr>
    </w:p>
    <w:p w:rsidR="00990A7C" w:rsidRDefault="007B18F4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 Е Л Г О Р О Д С К А Я  О Б Л А С Т Ь</w:t>
      </w:r>
    </w:p>
    <w:p w:rsidR="00990A7C" w:rsidRDefault="00990A7C">
      <w:pPr>
        <w:ind w:left="-142"/>
        <w:jc w:val="center"/>
        <w:rPr>
          <w:rFonts w:ascii="Arial" w:hAnsi="Arial" w:cs="Arial"/>
          <w:b/>
        </w:rPr>
      </w:pPr>
    </w:p>
    <w:p w:rsidR="00246E23" w:rsidRDefault="007B18F4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</w:p>
    <w:p w:rsidR="00990A7C" w:rsidRDefault="00246E23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</w:t>
      </w:r>
      <w:r w:rsidR="007B18F4">
        <w:rPr>
          <w:rFonts w:ascii="Arial Narrow" w:hAnsi="Arial Narrow"/>
          <w:b/>
          <w:sz w:val="40"/>
          <w:szCs w:val="40"/>
        </w:rPr>
        <w:t xml:space="preserve"> ОКРУГА</w:t>
      </w:r>
    </w:p>
    <w:p w:rsidR="00990A7C" w:rsidRDefault="007B18F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7B18F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990A7C" w:rsidRDefault="00990A7C">
      <w:pPr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Pr="00326E06" w:rsidRDefault="007B18F4">
      <w:pPr>
        <w:rPr>
          <w:b/>
          <w:sz w:val="28"/>
          <w:szCs w:val="28"/>
          <w:u w:val="single"/>
        </w:rPr>
      </w:pPr>
      <w:r w:rsidRPr="00D16755">
        <w:rPr>
          <w:b/>
          <w:sz w:val="28"/>
          <w:szCs w:val="28"/>
        </w:rPr>
        <w:t>«</w:t>
      </w:r>
      <w:r w:rsidR="00013FEB" w:rsidRPr="00D16755">
        <w:rPr>
          <w:b/>
          <w:sz w:val="28"/>
          <w:szCs w:val="28"/>
        </w:rPr>
        <w:t xml:space="preserve"> </w:t>
      </w:r>
      <w:r w:rsidR="00326E06">
        <w:rPr>
          <w:b/>
          <w:sz w:val="28"/>
          <w:szCs w:val="28"/>
          <w:u w:val="single"/>
        </w:rPr>
        <w:t>14</w:t>
      </w:r>
      <w:r w:rsidRPr="00D16755">
        <w:rPr>
          <w:b/>
          <w:sz w:val="28"/>
          <w:szCs w:val="28"/>
        </w:rPr>
        <w:t>»</w:t>
      </w:r>
      <w:r w:rsidR="00243F78" w:rsidRPr="00D16755">
        <w:rPr>
          <w:b/>
          <w:sz w:val="28"/>
          <w:szCs w:val="28"/>
        </w:rPr>
        <w:t xml:space="preserve"> </w:t>
      </w:r>
      <w:r w:rsidR="008665C0" w:rsidRPr="00326E06">
        <w:rPr>
          <w:b/>
          <w:sz w:val="28"/>
          <w:szCs w:val="28"/>
          <w:u w:val="single"/>
        </w:rPr>
        <w:t xml:space="preserve"> </w:t>
      </w:r>
      <w:r w:rsidR="00D16755" w:rsidRPr="00326E06">
        <w:rPr>
          <w:b/>
          <w:sz w:val="28"/>
          <w:szCs w:val="28"/>
          <w:u w:val="single"/>
        </w:rPr>
        <w:t xml:space="preserve"> мая</w:t>
      </w:r>
      <w:r w:rsidR="008665C0" w:rsidRPr="00326E06">
        <w:rPr>
          <w:b/>
          <w:sz w:val="28"/>
          <w:szCs w:val="28"/>
          <w:u w:val="single"/>
        </w:rPr>
        <w:t xml:space="preserve"> </w:t>
      </w:r>
      <w:r w:rsidR="00D16755" w:rsidRPr="00D16755">
        <w:rPr>
          <w:b/>
          <w:sz w:val="28"/>
          <w:szCs w:val="28"/>
        </w:rPr>
        <w:t xml:space="preserve">  </w:t>
      </w:r>
      <w:r w:rsidRPr="00D16755">
        <w:rPr>
          <w:b/>
          <w:sz w:val="28"/>
          <w:szCs w:val="28"/>
        </w:rPr>
        <w:t>20</w:t>
      </w:r>
      <w:r w:rsidR="00246E23" w:rsidRPr="00D16755">
        <w:rPr>
          <w:b/>
          <w:sz w:val="28"/>
          <w:szCs w:val="28"/>
        </w:rPr>
        <w:t>2</w:t>
      </w:r>
      <w:r w:rsidR="00DE5584" w:rsidRPr="00D16755">
        <w:rPr>
          <w:b/>
          <w:sz w:val="28"/>
          <w:szCs w:val="28"/>
        </w:rPr>
        <w:t>5</w:t>
      </w:r>
      <w:r w:rsidRPr="00D16755">
        <w:rPr>
          <w:b/>
          <w:sz w:val="28"/>
          <w:szCs w:val="28"/>
        </w:rPr>
        <w:t xml:space="preserve">г.                                                        </w:t>
      </w:r>
      <w:r w:rsidR="008665C0" w:rsidRPr="00D16755">
        <w:rPr>
          <w:b/>
          <w:sz w:val="28"/>
          <w:szCs w:val="28"/>
        </w:rPr>
        <w:t xml:space="preserve">                        </w:t>
      </w:r>
      <w:r w:rsidR="001D4712" w:rsidRPr="00D16755">
        <w:rPr>
          <w:b/>
          <w:sz w:val="28"/>
          <w:szCs w:val="28"/>
        </w:rPr>
        <w:t xml:space="preserve">   </w:t>
      </w:r>
      <w:r w:rsidRPr="00D16755">
        <w:rPr>
          <w:b/>
          <w:sz w:val="28"/>
          <w:szCs w:val="28"/>
        </w:rPr>
        <w:t xml:space="preserve">  № </w:t>
      </w:r>
      <w:r w:rsidR="00326E06">
        <w:rPr>
          <w:b/>
          <w:sz w:val="28"/>
          <w:szCs w:val="28"/>
          <w:u w:val="single"/>
        </w:rPr>
        <w:t>587</w:t>
      </w:r>
    </w:p>
    <w:p w:rsidR="00990A7C" w:rsidRPr="00D16755" w:rsidRDefault="00990A7C">
      <w:pPr>
        <w:rPr>
          <w:sz w:val="28"/>
        </w:rPr>
      </w:pPr>
    </w:p>
    <w:p w:rsidR="00990A7C" w:rsidRDefault="00990A7C">
      <w:pPr>
        <w:rPr>
          <w:sz w:val="28"/>
          <w:szCs w:val="28"/>
        </w:rPr>
      </w:pPr>
    </w:p>
    <w:p w:rsidR="004F3427" w:rsidRDefault="004F3427" w:rsidP="003504C6">
      <w:pPr>
        <w:pStyle w:val="20"/>
        <w:spacing w:before="0" w:after="0" w:line="240" w:lineRule="auto"/>
        <w:ind w:firstLine="561"/>
        <w:jc w:val="center"/>
        <w:rPr>
          <w:b/>
          <w:color w:val="auto"/>
          <w:sz w:val="28"/>
          <w:szCs w:val="28"/>
          <w:lang w:bidi="ar-SA"/>
        </w:rPr>
      </w:pPr>
      <w:r w:rsidRPr="004F3427">
        <w:rPr>
          <w:b/>
          <w:color w:val="auto"/>
          <w:sz w:val="28"/>
          <w:szCs w:val="28"/>
          <w:lang w:bidi="ar-SA"/>
        </w:rPr>
        <w:t xml:space="preserve">Об утверждении Порядка </w:t>
      </w:r>
      <w:r w:rsidR="003504C6" w:rsidRPr="00460A25">
        <w:rPr>
          <w:b/>
          <w:sz w:val="28"/>
          <w:szCs w:val="28"/>
        </w:rPr>
        <w:t xml:space="preserve">финансирования расходов на </w:t>
      </w:r>
      <w:r w:rsidR="003504C6">
        <w:rPr>
          <w:b/>
          <w:sz w:val="28"/>
          <w:szCs w:val="28"/>
        </w:rPr>
        <w:t xml:space="preserve">выплату дополнительного пособия на погребение лиц, </w:t>
      </w:r>
      <w:r w:rsidR="00B874CB">
        <w:rPr>
          <w:b/>
          <w:sz w:val="28"/>
          <w:szCs w:val="28"/>
        </w:rPr>
        <w:t>удостоенных звания</w:t>
      </w:r>
      <w:r w:rsidR="003504C6" w:rsidRPr="00460A25">
        <w:rPr>
          <w:b/>
          <w:sz w:val="28"/>
          <w:szCs w:val="28"/>
        </w:rPr>
        <w:t xml:space="preserve"> </w:t>
      </w:r>
      <w:r w:rsidR="00DE5584">
        <w:rPr>
          <w:b/>
          <w:color w:val="auto"/>
          <w:sz w:val="28"/>
          <w:szCs w:val="28"/>
          <w:lang w:bidi="ar-SA"/>
        </w:rPr>
        <w:t xml:space="preserve">«Почетный гражданин </w:t>
      </w:r>
      <w:r w:rsidR="00E202C5">
        <w:rPr>
          <w:b/>
          <w:color w:val="auto"/>
          <w:sz w:val="28"/>
          <w:szCs w:val="28"/>
          <w:lang w:bidi="ar-SA"/>
        </w:rPr>
        <w:t>Валуйского муниципального округа</w:t>
      </w:r>
      <w:r w:rsidR="00DE5584">
        <w:rPr>
          <w:b/>
          <w:color w:val="auto"/>
          <w:sz w:val="28"/>
          <w:szCs w:val="28"/>
          <w:lang w:bidi="ar-SA"/>
        </w:rPr>
        <w:t>»</w:t>
      </w:r>
      <w:r w:rsidR="000C437D">
        <w:rPr>
          <w:b/>
          <w:color w:val="auto"/>
          <w:sz w:val="28"/>
          <w:szCs w:val="28"/>
          <w:lang w:bidi="ar-SA"/>
        </w:rPr>
        <w:t xml:space="preserve"> </w:t>
      </w:r>
      <w:r w:rsidR="006241A8">
        <w:rPr>
          <w:b/>
          <w:color w:val="auto"/>
          <w:sz w:val="28"/>
          <w:szCs w:val="28"/>
          <w:lang w:bidi="ar-SA"/>
        </w:rPr>
        <w:t>из бюджета Валуйского муниципального округа</w:t>
      </w:r>
    </w:p>
    <w:p w:rsidR="004F3427" w:rsidRDefault="004F3427" w:rsidP="003504C6">
      <w:pPr>
        <w:pStyle w:val="20"/>
        <w:spacing w:before="0" w:after="0" w:line="240" w:lineRule="auto"/>
        <w:ind w:firstLine="561"/>
        <w:jc w:val="center"/>
        <w:rPr>
          <w:b/>
          <w:color w:val="auto"/>
          <w:sz w:val="28"/>
          <w:szCs w:val="28"/>
          <w:lang w:bidi="ar-SA"/>
        </w:rPr>
      </w:pPr>
    </w:p>
    <w:p w:rsidR="00E202C5" w:rsidRDefault="00E202C5" w:rsidP="003504C6">
      <w:pPr>
        <w:pStyle w:val="20"/>
        <w:spacing w:before="0" w:after="0" w:line="240" w:lineRule="auto"/>
        <w:ind w:firstLine="561"/>
        <w:jc w:val="center"/>
        <w:rPr>
          <w:b/>
          <w:color w:val="auto"/>
          <w:sz w:val="28"/>
          <w:szCs w:val="28"/>
          <w:lang w:bidi="ar-SA"/>
        </w:rPr>
      </w:pPr>
    </w:p>
    <w:p w:rsidR="00FF2EC5" w:rsidRPr="008C2E84" w:rsidRDefault="004F3427" w:rsidP="004F3427">
      <w:pPr>
        <w:pStyle w:val="20"/>
        <w:spacing w:before="0" w:after="0" w:line="240" w:lineRule="auto"/>
        <w:ind w:firstLine="561"/>
        <w:rPr>
          <w:b/>
          <w:color w:val="auto"/>
          <w:sz w:val="28"/>
          <w:szCs w:val="28"/>
        </w:rPr>
      </w:pPr>
      <w:r w:rsidRPr="008C2E84">
        <w:rPr>
          <w:sz w:val="28"/>
          <w:szCs w:val="28"/>
        </w:rPr>
        <w:t>В соответствии с Федеральн</w:t>
      </w:r>
      <w:r w:rsidR="008C2E84" w:rsidRPr="008C2E84">
        <w:rPr>
          <w:sz w:val="28"/>
          <w:szCs w:val="28"/>
        </w:rPr>
        <w:t>ым</w:t>
      </w:r>
      <w:r w:rsidRPr="008C2E84">
        <w:rPr>
          <w:sz w:val="28"/>
          <w:szCs w:val="28"/>
        </w:rPr>
        <w:t xml:space="preserve"> закон</w:t>
      </w:r>
      <w:r w:rsidR="008C2E84" w:rsidRPr="008C2E84">
        <w:rPr>
          <w:sz w:val="28"/>
          <w:szCs w:val="28"/>
        </w:rPr>
        <w:t>ом</w:t>
      </w:r>
      <w:r w:rsidRPr="008C2E84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8C2E84" w:rsidRPr="008C2E84">
        <w:rPr>
          <w:sz w:val="28"/>
          <w:szCs w:val="28"/>
        </w:rPr>
        <w:t xml:space="preserve">решением Совета депутатов Валуйского городского округа от </w:t>
      </w:r>
      <w:r w:rsidR="00E202C5">
        <w:rPr>
          <w:sz w:val="28"/>
          <w:szCs w:val="28"/>
        </w:rPr>
        <w:t xml:space="preserve">25 апреля </w:t>
      </w:r>
      <w:r w:rsidR="008C2E84" w:rsidRPr="008C2E84">
        <w:rPr>
          <w:sz w:val="28"/>
          <w:szCs w:val="28"/>
        </w:rPr>
        <w:t xml:space="preserve">2019 года № 245 «Об утверждении Положения о </w:t>
      </w:r>
      <w:r w:rsidR="00E202C5">
        <w:rPr>
          <w:sz w:val="28"/>
          <w:szCs w:val="28"/>
        </w:rPr>
        <w:t>по</w:t>
      </w:r>
      <w:r w:rsidR="008C2E84" w:rsidRPr="008C2E84">
        <w:rPr>
          <w:sz w:val="28"/>
          <w:szCs w:val="28"/>
        </w:rPr>
        <w:t>четном звании «Почетный гражданин</w:t>
      </w:r>
      <w:r w:rsidR="00E202C5">
        <w:rPr>
          <w:sz w:val="28"/>
          <w:szCs w:val="28"/>
        </w:rPr>
        <w:t xml:space="preserve"> Валуйского муниципального округа</w:t>
      </w:r>
      <w:r w:rsidR="008C2E84" w:rsidRPr="008C2E84">
        <w:rPr>
          <w:sz w:val="28"/>
          <w:szCs w:val="28"/>
        </w:rPr>
        <w:t xml:space="preserve">» </w:t>
      </w:r>
      <w:r w:rsidR="00FF2EC5" w:rsidRPr="008C2E84">
        <w:rPr>
          <w:b/>
          <w:color w:val="auto"/>
          <w:sz w:val="28"/>
          <w:szCs w:val="28"/>
        </w:rPr>
        <w:t>постановляю:</w:t>
      </w:r>
    </w:p>
    <w:p w:rsidR="00BF0060" w:rsidRPr="00A77F9C" w:rsidRDefault="00BF0060" w:rsidP="004F3427">
      <w:pPr>
        <w:pStyle w:val="20"/>
        <w:spacing w:before="0" w:after="0" w:line="240" w:lineRule="auto"/>
        <w:ind w:firstLine="561"/>
        <w:rPr>
          <w:b/>
          <w:color w:val="auto"/>
          <w:sz w:val="28"/>
          <w:szCs w:val="28"/>
          <w:highlight w:val="yellow"/>
        </w:rPr>
      </w:pPr>
    </w:p>
    <w:p w:rsidR="008C2E84" w:rsidRPr="006241A8" w:rsidRDefault="004F3427" w:rsidP="006241A8">
      <w:pPr>
        <w:pStyle w:val="20"/>
        <w:spacing w:before="0" w:after="0" w:line="240" w:lineRule="auto"/>
        <w:ind w:firstLine="561"/>
        <w:rPr>
          <w:color w:val="auto"/>
          <w:sz w:val="28"/>
          <w:szCs w:val="28"/>
          <w:lang w:bidi="ar-SA"/>
        </w:rPr>
      </w:pPr>
      <w:r w:rsidRPr="006241A8">
        <w:rPr>
          <w:sz w:val="28"/>
          <w:szCs w:val="28"/>
        </w:rPr>
        <w:t xml:space="preserve">1. </w:t>
      </w:r>
      <w:r w:rsidR="008C2E84" w:rsidRPr="006241A8">
        <w:rPr>
          <w:sz w:val="28"/>
          <w:szCs w:val="28"/>
        </w:rPr>
        <w:t xml:space="preserve">Утвердить </w:t>
      </w:r>
      <w:r w:rsidR="008C2E84" w:rsidRPr="006241A8">
        <w:rPr>
          <w:color w:val="auto"/>
          <w:sz w:val="28"/>
          <w:szCs w:val="28"/>
          <w:lang w:bidi="ar-SA"/>
        </w:rPr>
        <w:t xml:space="preserve">Порядок </w:t>
      </w:r>
      <w:r w:rsidR="009C3B39">
        <w:rPr>
          <w:sz w:val="28"/>
          <w:szCs w:val="28"/>
        </w:rPr>
        <w:t>финансирования расходов на выплату дополнительного пособия на погребение лиц</w:t>
      </w:r>
      <w:r w:rsidR="009C3B39">
        <w:rPr>
          <w:color w:val="auto"/>
          <w:sz w:val="28"/>
          <w:szCs w:val="28"/>
          <w:lang w:bidi="ar-SA"/>
        </w:rPr>
        <w:t xml:space="preserve">, </w:t>
      </w:r>
      <w:r w:rsidR="009C3B39">
        <w:rPr>
          <w:sz w:val="28"/>
          <w:szCs w:val="28"/>
        </w:rPr>
        <w:t xml:space="preserve">удостоенных звания </w:t>
      </w:r>
      <w:r w:rsidR="006241A8" w:rsidRPr="006241A8">
        <w:rPr>
          <w:color w:val="auto"/>
          <w:sz w:val="28"/>
          <w:szCs w:val="28"/>
          <w:lang w:bidi="ar-SA"/>
        </w:rPr>
        <w:t xml:space="preserve">«Почетный гражданин Валуйского муниципального округа» из бюджета Валуйского муниципального округа </w:t>
      </w:r>
      <w:r w:rsidR="008C2E84" w:rsidRPr="006241A8">
        <w:rPr>
          <w:color w:val="auto"/>
          <w:sz w:val="28"/>
          <w:szCs w:val="28"/>
          <w:lang w:bidi="ar-SA"/>
        </w:rPr>
        <w:t>(прилагается).</w:t>
      </w:r>
    </w:p>
    <w:p w:rsidR="00C07EA5" w:rsidRPr="00E202C5" w:rsidRDefault="004852BE" w:rsidP="00C07EA5">
      <w:pPr>
        <w:tabs>
          <w:tab w:val="left" w:pos="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8C2E84" w:rsidRPr="00C07EA5">
        <w:rPr>
          <w:sz w:val="28"/>
          <w:szCs w:val="28"/>
          <w:lang w:bidi="ru-RU"/>
        </w:rPr>
        <w:t xml:space="preserve"> 2</w:t>
      </w:r>
      <w:r w:rsidR="004F3427" w:rsidRPr="00C07EA5">
        <w:rPr>
          <w:sz w:val="28"/>
          <w:szCs w:val="28"/>
          <w:lang w:bidi="ru-RU"/>
        </w:rPr>
        <w:t>.</w:t>
      </w:r>
      <w:r w:rsidR="00AD27A4">
        <w:rPr>
          <w:sz w:val="28"/>
          <w:szCs w:val="28"/>
          <w:lang w:bidi="ru-RU"/>
        </w:rPr>
        <w:t xml:space="preserve"> </w:t>
      </w:r>
      <w:r w:rsidR="00D86EDD" w:rsidRPr="00460A25">
        <w:rPr>
          <w:sz w:val="28"/>
          <w:szCs w:val="28"/>
        </w:rPr>
        <w:t>Определить управление социальной защиты населения администрации Валуйского мун</w:t>
      </w:r>
      <w:r w:rsidR="00D86EDD">
        <w:rPr>
          <w:sz w:val="28"/>
          <w:szCs w:val="28"/>
        </w:rPr>
        <w:t>иципального округа (Антипова Т.</w:t>
      </w:r>
      <w:r w:rsidR="00D86EDD" w:rsidRPr="00460A25">
        <w:rPr>
          <w:sz w:val="28"/>
          <w:szCs w:val="28"/>
        </w:rPr>
        <w:t xml:space="preserve">Н.) </w:t>
      </w:r>
      <w:r w:rsidR="002B123A">
        <w:rPr>
          <w:sz w:val="28"/>
          <w:szCs w:val="28"/>
        </w:rPr>
        <w:t>уполномоченным</w:t>
      </w:r>
      <w:r w:rsidR="00AD27A4">
        <w:rPr>
          <w:sz w:val="28"/>
          <w:szCs w:val="28"/>
        </w:rPr>
        <w:t xml:space="preserve"> органом</w:t>
      </w:r>
      <w:r w:rsidR="002B123A">
        <w:rPr>
          <w:sz w:val="28"/>
          <w:szCs w:val="28"/>
        </w:rPr>
        <w:t xml:space="preserve"> </w:t>
      </w:r>
      <w:r w:rsidR="00D86EDD" w:rsidRPr="00460A25">
        <w:rPr>
          <w:sz w:val="28"/>
          <w:szCs w:val="28"/>
        </w:rPr>
        <w:t>по организации</w:t>
      </w:r>
      <w:r w:rsidR="00D86EDD">
        <w:rPr>
          <w:sz w:val="28"/>
          <w:szCs w:val="28"/>
        </w:rPr>
        <w:t xml:space="preserve"> финансирования расходов</w:t>
      </w:r>
      <w:r w:rsidR="002B123A">
        <w:rPr>
          <w:sz w:val="28"/>
          <w:szCs w:val="28"/>
        </w:rPr>
        <w:t xml:space="preserve"> на выплату дополнительного пособия</w:t>
      </w:r>
      <w:r w:rsidR="00D86EDD">
        <w:rPr>
          <w:sz w:val="28"/>
          <w:szCs w:val="28"/>
        </w:rPr>
        <w:t xml:space="preserve"> на погребение лиц, удостоенных звания</w:t>
      </w:r>
      <w:r w:rsidR="00D86EDD" w:rsidRPr="00460A25">
        <w:rPr>
          <w:sz w:val="28"/>
          <w:szCs w:val="28"/>
        </w:rPr>
        <w:t xml:space="preserve"> «Почетный гражданин Ва</w:t>
      </w:r>
      <w:r w:rsidR="00D86EDD">
        <w:rPr>
          <w:sz w:val="28"/>
          <w:szCs w:val="28"/>
        </w:rPr>
        <w:t>луйского муниципального округа» из бюджета Валуйского муниципального округа.</w:t>
      </w:r>
    </w:p>
    <w:p w:rsidR="00852EC5" w:rsidRPr="00460A25" w:rsidRDefault="00B874CB" w:rsidP="00AD27A4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</w:t>
      </w:r>
      <w:r w:rsidR="00C07EA5" w:rsidRPr="00E202C5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 xml:space="preserve">. </w:t>
      </w:r>
      <w:r w:rsidR="00D86EDD" w:rsidRPr="00460A25">
        <w:rPr>
          <w:sz w:val="28"/>
          <w:szCs w:val="28"/>
        </w:rPr>
        <w:t>Управлению финансов и бюджетной политики администрации Валуйского муниципального округа (Мащенко</w:t>
      </w:r>
      <w:r w:rsidR="00D86EDD">
        <w:rPr>
          <w:sz w:val="28"/>
          <w:szCs w:val="28"/>
        </w:rPr>
        <w:t xml:space="preserve"> Л.В.</w:t>
      </w:r>
      <w:r w:rsidR="00D86EDD" w:rsidRPr="00460A25">
        <w:rPr>
          <w:sz w:val="28"/>
          <w:szCs w:val="28"/>
        </w:rPr>
        <w:t>) обеспечить финансирование</w:t>
      </w:r>
      <w:r w:rsidR="00D86EDD" w:rsidRPr="00F3027B">
        <w:rPr>
          <w:sz w:val="28"/>
          <w:szCs w:val="28"/>
        </w:rPr>
        <w:t xml:space="preserve"> </w:t>
      </w:r>
      <w:r w:rsidR="00D86EDD">
        <w:rPr>
          <w:sz w:val="28"/>
          <w:szCs w:val="28"/>
        </w:rPr>
        <w:t xml:space="preserve">расходов на выплату дополнительного пособия на </w:t>
      </w:r>
      <w:r w:rsidR="00D86EDD">
        <w:rPr>
          <w:sz w:val="28"/>
          <w:szCs w:val="28"/>
        </w:rPr>
        <w:lastRenderedPageBreak/>
        <w:t xml:space="preserve">погребение лиц, удостоенных звания </w:t>
      </w:r>
      <w:r w:rsidR="00D86EDD" w:rsidRPr="00460A25">
        <w:rPr>
          <w:sz w:val="28"/>
          <w:szCs w:val="28"/>
        </w:rPr>
        <w:t>«Почетный гражданин Валуйского муниципального округа».</w:t>
      </w:r>
    </w:p>
    <w:p w:rsidR="00852EC5" w:rsidRDefault="00EA3DF7" w:rsidP="00852EC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2EC5">
        <w:rPr>
          <w:sz w:val="28"/>
          <w:szCs w:val="28"/>
        </w:rPr>
        <w:t>4. Опубликовать настоящее постановление в газете «Валуйская звезда» и</w:t>
      </w:r>
      <w:r w:rsidR="006156BF">
        <w:rPr>
          <w:sz w:val="28"/>
          <w:szCs w:val="28"/>
        </w:rPr>
        <w:t xml:space="preserve"> </w:t>
      </w:r>
      <w:r w:rsidR="00852EC5">
        <w:rPr>
          <w:sz w:val="28"/>
          <w:szCs w:val="28"/>
        </w:rPr>
        <w:t>сетевом издании «Валуйская звезда» (val-zvezda31.ru) в течение десяти календарных дней со дня его принятия.</w:t>
      </w:r>
    </w:p>
    <w:p w:rsidR="00852EC5" w:rsidRDefault="00EA3DF7" w:rsidP="00852EC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2EC5">
        <w:rPr>
          <w:sz w:val="28"/>
          <w:szCs w:val="28"/>
        </w:rPr>
        <w:t xml:space="preserve">5. </w:t>
      </w:r>
      <w:r w:rsidR="00726A18">
        <w:rPr>
          <w:sz w:val="28"/>
          <w:szCs w:val="28"/>
        </w:rPr>
        <w:t>Бюджетному отделу управления</w:t>
      </w:r>
      <w:r w:rsidR="00852EC5">
        <w:rPr>
          <w:sz w:val="28"/>
          <w:szCs w:val="28"/>
        </w:rPr>
        <w:t xml:space="preserve"> финансов и бюджетной политики администрации Валуйского муниципального округа (</w:t>
      </w:r>
      <w:r w:rsidR="00726A18">
        <w:rPr>
          <w:sz w:val="28"/>
          <w:szCs w:val="28"/>
        </w:rPr>
        <w:t>Лысаковой О.А</w:t>
      </w:r>
      <w:r w:rsidR="00852EC5">
        <w:rPr>
          <w:sz w:val="28"/>
          <w:szCs w:val="28"/>
        </w:rPr>
        <w:t xml:space="preserve">.): </w:t>
      </w:r>
    </w:p>
    <w:p w:rsidR="00852EC5" w:rsidRDefault="004C5446" w:rsidP="00852EC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2EC5">
        <w:rPr>
          <w:sz w:val="28"/>
          <w:szCs w:val="28"/>
        </w:rPr>
        <w:t xml:space="preserve">- направить настоящее постановление в течение </w:t>
      </w:r>
      <w:r w:rsidR="000811D1">
        <w:rPr>
          <w:sz w:val="28"/>
          <w:szCs w:val="28"/>
        </w:rPr>
        <w:t xml:space="preserve">одного рабочего дня со дня его </w:t>
      </w:r>
      <w:r w:rsidR="00852EC5">
        <w:rPr>
          <w:sz w:val="28"/>
          <w:szCs w:val="28"/>
        </w:rPr>
        <w:t>принятия в редакцию газеты «Валуйская звезда» для опубликования;</w:t>
      </w:r>
    </w:p>
    <w:p w:rsidR="00852EC5" w:rsidRDefault="004C5446" w:rsidP="00852EC5">
      <w:pPr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02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52EC5">
        <w:rPr>
          <w:sz w:val="28"/>
          <w:szCs w:val="28"/>
        </w:rPr>
        <w:t xml:space="preserve">- предоставить в течение </w:t>
      </w:r>
      <w:r w:rsidR="00067B27">
        <w:rPr>
          <w:sz w:val="28"/>
          <w:szCs w:val="28"/>
        </w:rPr>
        <w:t>одного рабочего дня</w:t>
      </w:r>
      <w:r w:rsidR="00852EC5">
        <w:rPr>
          <w:sz w:val="28"/>
          <w:szCs w:val="28"/>
        </w:rPr>
        <w:t xml:space="preserve">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0B0CED" w:rsidRPr="00852EC5" w:rsidRDefault="00852EC5" w:rsidP="00852EC5">
      <w:pPr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B874CB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>6</w:t>
      </w:r>
      <w:r w:rsidR="000B0CED" w:rsidRPr="00E202C5">
        <w:rPr>
          <w:sz w:val="28"/>
          <w:szCs w:val="28"/>
          <w:lang w:bidi="ru-RU"/>
        </w:rPr>
        <w:t>.</w:t>
      </w:r>
      <w:r w:rsidR="00FB5F96">
        <w:rPr>
          <w:sz w:val="28"/>
          <w:szCs w:val="28"/>
          <w:lang w:bidi="ru-RU"/>
        </w:rPr>
        <w:t xml:space="preserve"> </w:t>
      </w:r>
      <w:r w:rsidR="000B0CED" w:rsidRPr="00E202C5">
        <w:rPr>
          <w:sz w:val="28"/>
          <w:szCs w:val="28"/>
          <w:lang w:bidi="ru-RU"/>
        </w:rPr>
        <w:t>Настоящее постановление вступает в силу со дня его официального опубликования</w:t>
      </w:r>
      <w:r w:rsidR="00316F2D">
        <w:rPr>
          <w:sz w:val="28"/>
          <w:szCs w:val="28"/>
          <w:lang w:bidi="ru-RU"/>
        </w:rPr>
        <w:t xml:space="preserve"> и</w:t>
      </w:r>
      <w:r w:rsidR="000B0CED" w:rsidRPr="00E202C5">
        <w:rPr>
          <w:sz w:val="28"/>
          <w:szCs w:val="28"/>
          <w:lang w:bidi="ru-RU"/>
        </w:rPr>
        <w:t xml:space="preserve"> распространяется на правоотношения, возникшие с </w:t>
      </w:r>
      <w:r w:rsidR="00D16755">
        <w:rPr>
          <w:sz w:val="28"/>
          <w:szCs w:val="28"/>
          <w:lang w:bidi="ru-RU"/>
        </w:rPr>
        <w:t xml:space="preserve">             </w:t>
      </w:r>
      <w:r w:rsidR="00C07EA5" w:rsidRPr="00E202C5">
        <w:rPr>
          <w:sz w:val="28"/>
          <w:szCs w:val="28"/>
          <w:lang w:bidi="ru-RU"/>
        </w:rPr>
        <w:t>1</w:t>
      </w:r>
      <w:r w:rsidR="00D16755">
        <w:rPr>
          <w:sz w:val="28"/>
          <w:szCs w:val="28"/>
          <w:lang w:bidi="ru-RU"/>
        </w:rPr>
        <w:t xml:space="preserve"> </w:t>
      </w:r>
      <w:r w:rsidR="00C07EA5" w:rsidRPr="00E202C5">
        <w:rPr>
          <w:sz w:val="28"/>
          <w:szCs w:val="28"/>
          <w:lang w:bidi="ru-RU"/>
        </w:rPr>
        <w:t>января</w:t>
      </w:r>
      <w:r w:rsidR="000B0CED" w:rsidRPr="00E202C5">
        <w:rPr>
          <w:sz w:val="28"/>
          <w:szCs w:val="28"/>
          <w:lang w:bidi="ru-RU"/>
        </w:rPr>
        <w:t xml:space="preserve"> 202</w:t>
      </w:r>
      <w:r w:rsidR="00C07EA5" w:rsidRPr="00E202C5">
        <w:rPr>
          <w:sz w:val="28"/>
          <w:szCs w:val="28"/>
          <w:lang w:bidi="ru-RU"/>
        </w:rPr>
        <w:t>5</w:t>
      </w:r>
      <w:r w:rsidR="000B0CED" w:rsidRPr="00E202C5">
        <w:rPr>
          <w:sz w:val="28"/>
          <w:szCs w:val="28"/>
          <w:lang w:bidi="ru-RU"/>
        </w:rPr>
        <w:t xml:space="preserve"> года.</w:t>
      </w:r>
    </w:p>
    <w:p w:rsidR="004F3427" w:rsidRPr="00E202C5" w:rsidRDefault="00EA3DF7" w:rsidP="00EA3DF7">
      <w:pPr>
        <w:tabs>
          <w:tab w:val="left" w:pos="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852EC5">
        <w:rPr>
          <w:sz w:val="28"/>
          <w:szCs w:val="28"/>
          <w:lang w:bidi="ru-RU"/>
        </w:rPr>
        <w:t>7</w:t>
      </w:r>
      <w:r w:rsidR="004F3427" w:rsidRPr="00E202C5">
        <w:rPr>
          <w:sz w:val="28"/>
          <w:szCs w:val="28"/>
          <w:lang w:bidi="ru-RU"/>
        </w:rPr>
        <w:t xml:space="preserve">. Контроль за исполнением настоящего постановления </w:t>
      </w:r>
      <w:r w:rsidR="00E202C5" w:rsidRPr="00E202C5">
        <w:rPr>
          <w:sz w:val="28"/>
          <w:szCs w:val="28"/>
          <w:lang w:bidi="ru-RU"/>
        </w:rPr>
        <w:t xml:space="preserve">возложить на </w:t>
      </w:r>
      <w:r w:rsidR="003945D4">
        <w:rPr>
          <w:sz w:val="28"/>
          <w:szCs w:val="28"/>
          <w:lang w:bidi="ru-RU"/>
        </w:rPr>
        <w:t>заместителя главы администрации Валуйского муниципального округа</w:t>
      </w:r>
      <w:r w:rsidR="00DB20F4">
        <w:rPr>
          <w:sz w:val="28"/>
          <w:szCs w:val="28"/>
          <w:lang w:bidi="ru-RU"/>
        </w:rPr>
        <w:t xml:space="preserve"> по социальным вопросам (Дуброва</w:t>
      </w:r>
      <w:r w:rsidR="003945D4">
        <w:rPr>
          <w:sz w:val="28"/>
          <w:szCs w:val="28"/>
          <w:lang w:bidi="ru-RU"/>
        </w:rPr>
        <w:t xml:space="preserve"> И.В.), заместителя главы администрации Валуйского муниципального округа – начальника управления финансов и бюджетной политики </w:t>
      </w:r>
      <w:r w:rsidR="00E202C5" w:rsidRPr="00E202C5">
        <w:rPr>
          <w:sz w:val="28"/>
          <w:szCs w:val="28"/>
          <w:lang w:bidi="ru-RU"/>
        </w:rPr>
        <w:t>(</w:t>
      </w:r>
      <w:r w:rsidR="003945D4">
        <w:rPr>
          <w:sz w:val="28"/>
          <w:szCs w:val="28"/>
          <w:lang w:bidi="ru-RU"/>
        </w:rPr>
        <w:t>Мащенко Л.В.</w:t>
      </w:r>
      <w:r w:rsidR="00E202C5" w:rsidRPr="00E202C5">
        <w:rPr>
          <w:sz w:val="28"/>
          <w:szCs w:val="28"/>
          <w:lang w:bidi="ru-RU"/>
        </w:rPr>
        <w:t>).</w:t>
      </w:r>
    </w:p>
    <w:p w:rsidR="00BF0060" w:rsidRPr="00A77F9C" w:rsidRDefault="00BF0060" w:rsidP="004F3427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  <w:lang w:bidi="ru-RU"/>
        </w:rPr>
      </w:pPr>
    </w:p>
    <w:p w:rsidR="004F3427" w:rsidRPr="00A77F9C" w:rsidRDefault="004F3427" w:rsidP="004F3427">
      <w:pPr>
        <w:tabs>
          <w:tab w:val="left" w:pos="0"/>
        </w:tabs>
        <w:jc w:val="both"/>
        <w:rPr>
          <w:sz w:val="28"/>
          <w:szCs w:val="28"/>
          <w:highlight w:val="yellow"/>
          <w:lang w:bidi="ru-RU"/>
        </w:rPr>
      </w:pPr>
    </w:p>
    <w:p w:rsidR="00990A7C" w:rsidRPr="00284A39" w:rsidRDefault="007B18F4" w:rsidP="004F3427">
      <w:pPr>
        <w:tabs>
          <w:tab w:val="left" w:pos="0"/>
        </w:tabs>
        <w:jc w:val="both"/>
        <w:rPr>
          <w:b/>
          <w:sz w:val="28"/>
          <w:szCs w:val="28"/>
        </w:rPr>
      </w:pPr>
      <w:r w:rsidRPr="00284A39">
        <w:rPr>
          <w:b/>
          <w:sz w:val="28"/>
          <w:szCs w:val="28"/>
        </w:rPr>
        <w:t>Глава администрации</w:t>
      </w:r>
    </w:p>
    <w:p w:rsidR="00900322" w:rsidRPr="00E202C5" w:rsidRDefault="007B18F4" w:rsidP="00E202C5">
      <w:pPr>
        <w:pStyle w:val="ConsPlusNormal"/>
        <w:jc w:val="both"/>
        <w:rPr>
          <w:b/>
          <w:sz w:val="28"/>
          <w:szCs w:val="28"/>
        </w:rPr>
      </w:pPr>
      <w:r w:rsidRPr="00284A39">
        <w:rPr>
          <w:b/>
          <w:sz w:val="28"/>
          <w:szCs w:val="28"/>
        </w:rPr>
        <w:t xml:space="preserve">Валуйского </w:t>
      </w:r>
      <w:r w:rsidR="000B0CED" w:rsidRPr="00284A39">
        <w:rPr>
          <w:b/>
          <w:sz w:val="28"/>
          <w:szCs w:val="28"/>
        </w:rPr>
        <w:t>муниципального</w:t>
      </w:r>
      <w:r w:rsidRPr="00284A39">
        <w:rPr>
          <w:b/>
          <w:sz w:val="28"/>
          <w:szCs w:val="28"/>
        </w:rPr>
        <w:t xml:space="preserve"> округа</w:t>
      </w:r>
      <w:r w:rsidR="00C6516D">
        <w:rPr>
          <w:b/>
          <w:sz w:val="28"/>
          <w:szCs w:val="28"/>
        </w:rPr>
        <w:t xml:space="preserve">                          </w:t>
      </w:r>
      <w:r w:rsidRPr="00284A39">
        <w:rPr>
          <w:b/>
          <w:sz w:val="28"/>
          <w:szCs w:val="28"/>
        </w:rPr>
        <w:t xml:space="preserve">                  А.И. Дыбов</w:t>
      </w:r>
    </w:p>
    <w:p w:rsidR="004D54A3" w:rsidRPr="00284A39" w:rsidRDefault="004D54A3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65C54" w:rsidRDefault="00565C54" w:rsidP="00565C54">
      <w:pPr>
        <w:tabs>
          <w:tab w:val="left" w:pos="720"/>
          <w:tab w:val="left" w:pos="900"/>
          <w:tab w:val="left" w:pos="7260"/>
        </w:tabs>
        <w:rPr>
          <w:sz w:val="28"/>
          <w:szCs w:val="28"/>
        </w:rPr>
      </w:pPr>
    </w:p>
    <w:p w:rsidR="003572E9" w:rsidRDefault="003572E9" w:rsidP="00565C54">
      <w:pPr>
        <w:tabs>
          <w:tab w:val="left" w:pos="720"/>
          <w:tab w:val="left" w:pos="900"/>
          <w:tab w:val="left" w:pos="7260"/>
        </w:tabs>
        <w:rPr>
          <w:sz w:val="28"/>
          <w:szCs w:val="28"/>
        </w:rPr>
      </w:pPr>
    </w:p>
    <w:p w:rsidR="004F3427" w:rsidRPr="00284A39" w:rsidRDefault="00F92BF1" w:rsidP="001E5D07">
      <w:pPr>
        <w:tabs>
          <w:tab w:val="left" w:pos="720"/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A5638">
        <w:rPr>
          <w:sz w:val="28"/>
          <w:szCs w:val="28"/>
        </w:rPr>
        <w:t xml:space="preserve">                                                                     </w:t>
      </w:r>
      <w:r w:rsidR="001E5D07">
        <w:rPr>
          <w:sz w:val="28"/>
          <w:szCs w:val="28"/>
        </w:rPr>
        <w:t xml:space="preserve">                               </w:t>
      </w:r>
      <w:r w:rsidR="008665C0">
        <w:rPr>
          <w:sz w:val="28"/>
          <w:szCs w:val="28"/>
        </w:rPr>
        <w:t xml:space="preserve"> </w:t>
      </w:r>
      <w:r w:rsidR="001A5638">
        <w:rPr>
          <w:sz w:val="28"/>
          <w:szCs w:val="28"/>
        </w:rPr>
        <w:t xml:space="preserve">                                                </w:t>
      </w:r>
      <w:r w:rsidR="008665C0">
        <w:rPr>
          <w:sz w:val="28"/>
          <w:szCs w:val="28"/>
        </w:rPr>
        <w:t xml:space="preserve">  </w:t>
      </w:r>
      <w:r w:rsidR="001A5638">
        <w:rPr>
          <w:sz w:val="28"/>
          <w:szCs w:val="28"/>
        </w:rPr>
        <w:t xml:space="preserve">                                                  </w:t>
      </w:r>
      <w:r w:rsidR="001E5D07">
        <w:rPr>
          <w:sz w:val="28"/>
          <w:szCs w:val="28"/>
        </w:rPr>
        <w:t xml:space="preserve">                  </w:t>
      </w:r>
      <w:r w:rsidR="004F3427" w:rsidRPr="00284A39">
        <w:rPr>
          <w:sz w:val="28"/>
          <w:szCs w:val="28"/>
        </w:rPr>
        <w:t>УТВЕРЖДЕН</w:t>
      </w:r>
    </w:p>
    <w:p w:rsidR="001E5D07" w:rsidRDefault="001E5D07" w:rsidP="001E5D07">
      <w:pPr>
        <w:tabs>
          <w:tab w:val="left" w:pos="720"/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Постановление </w:t>
      </w:r>
      <w:r w:rsidR="009E244D" w:rsidRPr="00284A39">
        <w:rPr>
          <w:sz w:val="28"/>
          <w:szCs w:val="28"/>
        </w:rPr>
        <w:t xml:space="preserve">администрации </w:t>
      </w:r>
    </w:p>
    <w:p w:rsidR="009E244D" w:rsidRPr="00284A39" w:rsidRDefault="001E5D07" w:rsidP="001E5D07">
      <w:pPr>
        <w:tabs>
          <w:tab w:val="left" w:pos="720"/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Валуйского муниципального                      </w:t>
      </w:r>
      <w:r w:rsidR="009E244D" w:rsidRPr="00284A39">
        <w:rPr>
          <w:sz w:val="28"/>
          <w:szCs w:val="28"/>
        </w:rPr>
        <w:t>округа</w:t>
      </w:r>
    </w:p>
    <w:p w:rsidR="004F3427" w:rsidRDefault="009E244D" w:rsidP="00495190">
      <w:pPr>
        <w:tabs>
          <w:tab w:val="left" w:pos="720"/>
          <w:tab w:val="left" w:pos="900"/>
        </w:tabs>
        <w:ind w:left="6096" w:hanging="284"/>
        <w:rPr>
          <w:sz w:val="28"/>
          <w:szCs w:val="28"/>
        </w:rPr>
      </w:pPr>
      <w:r w:rsidRPr="00284A39">
        <w:rPr>
          <w:sz w:val="28"/>
          <w:szCs w:val="28"/>
        </w:rPr>
        <w:t>от «</w:t>
      </w:r>
      <w:r w:rsidR="00326E06">
        <w:rPr>
          <w:sz w:val="28"/>
          <w:szCs w:val="28"/>
          <w:u w:val="single"/>
        </w:rPr>
        <w:t>14</w:t>
      </w:r>
      <w:r w:rsidR="001A5638">
        <w:rPr>
          <w:sz w:val="28"/>
          <w:szCs w:val="28"/>
        </w:rPr>
        <w:t xml:space="preserve"> </w:t>
      </w:r>
      <w:r w:rsidRPr="00284A39">
        <w:rPr>
          <w:sz w:val="28"/>
          <w:szCs w:val="28"/>
        </w:rPr>
        <w:t>»</w:t>
      </w:r>
      <w:r w:rsidR="008665C0">
        <w:rPr>
          <w:sz w:val="28"/>
          <w:szCs w:val="28"/>
        </w:rPr>
        <w:t xml:space="preserve"> </w:t>
      </w:r>
      <w:r w:rsidR="00195F78" w:rsidRPr="00326E06">
        <w:rPr>
          <w:sz w:val="28"/>
          <w:szCs w:val="28"/>
          <w:u w:val="single"/>
        </w:rPr>
        <w:t>мая</w:t>
      </w:r>
      <w:r w:rsidR="008665C0" w:rsidRPr="00326E06">
        <w:rPr>
          <w:sz w:val="28"/>
          <w:szCs w:val="28"/>
          <w:u w:val="single"/>
        </w:rPr>
        <w:t xml:space="preserve"> </w:t>
      </w:r>
      <w:r w:rsidR="00A77F9C" w:rsidRPr="00284A39">
        <w:rPr>
          <w:sz w:val="28"/>
          <w:szCs w:val="28"/>
        </w:rPr>
        <w:t>2025</w:t>
      </w:r>
      <w:r w:rsidRPr="00284A39">
        <w:rPr>
          <w:sz w:val="28"/>
          <w:szCs w:val="28"/>
        </w:rPr>
        <w:t xml:space="preserve"> г. №</w:t>
      </w:r>
      <w:r w:rsidR="008665C0">
        <w:rPr>
          <w:sz w:val="28"/>
          <w:szCs w:val="28"/>
        </w:rPr>
        <w:t xml:space="preserve"> </w:t>
      </w:r>
      <w:r w:rsidR="00326E06">
        <w:rPr>
          <w:sz w:val="28"/>
          <w:szCs w:val="28"/>
          <w:u w:val="single"/>
        </w:rPr>
        <w:t>587</w:t>
      </w:r>
    </w:p>
    <w:p w:rsidR="001E5D07" w:rsidRPr="00284A39" w:rsidRDefault="001E5D07" w:rsidP="009E244D">
      <w:pPr>
        <w:tabs>
          <w:tab w:val="left" w:pos="720"/>
          <w:tab w:val="left" w:pos="900"/>
        </w:tabs>
        <w:ind w:left="6096" w:hanging="284"/>
        <w:jc w:val="center"/>
        <w:rPr>
          <w:sz w:val="28"/>
          <w:szCs w:val="28"/>
        </w:rPr>
      </w:pPr>
    </w:p>
    <w:p w:rsidR="00211E7D" w:rsidRDefault="00211E7D" w:rsidP="00211E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финансирования расходов на выплату дополнительного пособия на погребение лиц, удостоенных звания «Почетный гражданин Валуйского муниципального округа» из </w:t>
      </w:r>
      <w:r w:rsidR="00571BDC">
        <w:rPr>
          <w:b/>
          <w:bCs/>
          <w:sz w:val="28"/>
          <w:szCs w:val="28"/>
        </w:rPr>
        <w:t>бюджета Валуйского</w:t>
      </w:r>
      <w:r w:rsidR="00846C1C">
        <w:rPr>
          <w:b/>
          <w:bCs/>
          <w:sz w:val="28"/>
          <w:szCs w:val="28"/>
        </w:rPr>
        <w:t xml:space="preserve"> муниципального ок</w:t>
      </w:r>
      <w:r>
        <w:rPr>
          <w:b/>
          <w:bCs/>
          <w:sz w:val="28"/>
          <w:szCs w:val="28"/>
        </w:rPr>
        <w:t>руга</w:t>
      </w:r>
    </w:p>
    <w:p w:rsidR="00211E7D" w:rsidRDefault="00211E7D" w:rsidP="00211E7D">
      <w:pPr>
        <w:jc w:val="both"/>
        <w:outlineLvl w:val="0"/>
        <w:rPr>
          <w:sz w:val="28"/>
          <w:szCs w:val="28"/>
        </w:rPr>
      </w:pPr>
    </w:p>
    <w:p w:rsidR="00211E7D" w:rsidRDefault="005F7090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211E7D">
        <w:rPr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="00211E7D">
          <w:rPr>
            <w:color w:val="0000FF"/>
            <w:sz w:val="28"/>
            <w:szCs w:val="28"/>
          </w:rPr>
          <w:t>решением</w:t>
        </w:r>
      </w:hyperlink>
      <w:r w:rsidR="00211E7D">
        <w:rPr>
          <w:sz w:val="28"/>
          <w:szCs w:val="28"/>
        </w:rPr>
        <w:t xml:space="preserve"> Совета депутатов Валуйского городского  округа от 25 апреля 2019 года № 245 «Об утверждении Положения о почётном звании «Почётный гражданин Валуйского муниципального округа» и устанавливает порядок финансирования расходов на выплату дополнительного пособия</w:t>
      </w:r>
      <w:r w:rsidR="008D2480">
        <w:rPr>
          <w:sz w:val="28"/>
          <w:szCs w:val="28"/>
        </w:rPr>
        <w:t xml:space="preserve"> на погребение лиц</w:t>
      </w:r>
      <w:r w:rsidR="00211E7D">
        <w:rPr>
          <w:sz w:val="28"/>
          <w:szCs w:val="28"/>
        </w:rPr>
        <w:t>, удостоенных звания «Почетный гражданин Валуйского муниципального округа»  (далее - Почетный гражданин), за счет средств бюджета Валуйского муниципального округа.</w:t>
      </w:r>
    </w:p>
    <w:p w:rsidR="00211E7D" w:rsidRDefault="005F7090" w:rsidP="005F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E7D">
        <w:rPr>
          <w:sz w:val="28"/>
          <w:szCs w:val="28"/>
        </w:rPr>
        <w:t>2. Финансирование расходов на выплату дополнительного пособия на погребение Почетного гражданина осуществляется в размере не более 25 000 (двадцати пяти тысяч) рублей.</w:t>
      </w:r>
    </w:p>
    <w:p w:rsidR="00211E7D" w:rsidRDefault="005F7090" w:rsidP="005F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E7D">
        <w:rPr>
          <w:sz w:val="28"/>
          <w:szCs w:val="28"/>
        </w:rPr>
        <w:t>3. Получателем бюджетных средств на выплату дополнительного пособия на погребение Почетного гражданина является управление социальной защиты населения администрации Валуйского муниципального округа (далее – УСЗН), которое обеспечивает целевой характер использования денежных средств.</w:t>
      </w:r>
    </w:p>
    <w:p w:rsidR="00211E7D" w:rsidRDefault="00565C54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1E7D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211E7D">
        <w:rPr>
          <w:sz w:val="28"/>
          <w:szCs w:val="28"/>
        </w:rPr>
        <w:t>Для получения дополнительного пособия на погребение Почетных граждан при обращении в УСЗН предоставляются следующие документы:</w:t>
      </w:r>
    </w:p>
    <w:p w:rsidR="00211E7D" w:rsidRPr="00120C93" w:rsidRDefault="00565C54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7090">
        <w:rPr>
          <w:sz w:val="28"/>
          <w:szCs w:val="28"/>
        </w:rPr>
        <w:t xml:space="preserve"> </w:t>
      </w:r>
      <w:r w:rsidR="00211E7D" w:rsidRPr="00120C93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 </w:t>
      </w:r>
      <w:r w:rsidR="00211E7D" w:rsidRPr="00120C93">
        <w:rPr>
          <w:sz w:val="28"/>
          <w:szCs w:val="28"/>
        </w:rPr>
        <w:t>Заявление о предоставлении дополнительного пособия на погребение по форме согласно приложению;</w:t>
      </w:r>
    </w:p>
    <w:p w:rsidR="00211E7D" w:rsidRPr="00120C93" w:rsidRDefault="00565C54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1E7D" w:rsidRPr="00120C93">
        <w:rPr>
          <w:sz w:val="28"/>
          <w:szCs w:val="28"/>
        </w:rPr>
        <w:t>4.2. Копия паспорта или иного документа, удостоверяющего ли</w:t>
      </w:r>
      <w:r w:rsidR="00865A83">
        <w:rPr>
          <w:sz w:val="28"/>
          <w:szCs w:val="28"/>
        </w:rPr>
        <w:t xml:space="preserve">чность заявителя и </w:t>
      </w:r>
      <w:r w:rsidR="00E22FCC">
        <w:rPr>
          <w:sz w:val="28"/>
          <w:szCs w:val="28"/>
        </w:rPr>
        <w:t>подтверждающего</w:t>
      </w:r>
      <w:r w:rsidR="00211E7D" w:rsidRPr="00120C93">
        <w:rPr>
          <w:sz w:val="28"/>
          <w:szCs w:val="28"/>
        </w:rPr>
        <w:t xml:space="preserve"> его р</w:t>
      </w:r>
      <w:r w:rsidR="00865A83">
        <w:rPr>
          <w:sz w:val="28"/>
          <w:szCs w:val="28"/>
        </w:rPr>
        <w:t>одственные отношения с умершим (</w:t>
      </w:r>
      <w:r w:rsidR="00211E7D" w:rsidRPr="00120C93">
        <w:rPr>
          <w:sz w:val="28"/>
          <w:szCs w:val="28"/>
        </w:rPr>
        <w:t xml:space="preserve">свидетельство о браке и/или свидетельство </w:t>
      </w:r>
      <w:r w:rsidR="00865A83">
        <w:rPr>
          <w:sz w:val="28"/>
          <w:szCs w:val="28"/>
        </w:rPr>
        <w:t>о рождении, и/или свидетельство</w:t>
      </w:r>
      <w:r w:rsidR="00211E7D" w:rsidRPr="00120C93">
        <w:rPr>
          <w:sz w:val="28"/>
          <w:szCs w:val="28"/>
        </w:rPr>
        <w:t xml:space="preserve"> об изменении фамилии, имени, отчества). Если заявитель не является родственником умершего Почетного гражданина документы, подтверждающие его </w:t>
      </w:r>
      <w:r w:rsidR="00290604" w:rsidRPr="00120C93">
        <w:rPr>
          <w:sz w:val="28"/>
          <w:szCs w:val="28"/>
        </w:rPr>
        <w:t>родственные связи</w:t>
      </w:r>
      <w:r w:rsidR="00211E7D" w:rsidRPr="00120C93">
        <w:rPr>
          <w:sz w:val="28"/>
          <w:szCs w:val="28"/>
        </w:rPr>
        <w:t xml:space="preserve"> не требуются.</w:t>
      </w:r>
    </w:p>
    <w:p w:rsidR="00211E7D" w:rsidRPr="00120C93" w:rsidRDefault="00565C54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1E7D" w:rsidRPr="00120C93">
        <w:rPr>
          <w:sz w:val="28"/>
          <w:szCs w:val="28"/>
        </w:rPr>
        <w:t>4.3. Копия</w:t>
      </w:r>
      <w:r w:rsidR="00211E7D">
        <w:rPr>
          <w:sz w:val="28"/>
          <w:szCs w:val="28"/>
        </w:rPr>
        <w:t xml:space="preserve"> свидетельства о смерти Почетного гражданина Валуйского муниципального округа;</w:t>
      </w:r>
    </w:p>
    <w:p w:rsidR="00211E7D" w:rsidRPr="00120C93" w:rsidRDefault="005F7090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1E7D" w:rsidRPr="00120C93">
        <w:rPr>
          <w:sz w:val="28"/>
          <w:szCs w:val="28"/>
        </w:rPr>
        <w:t>4.4.  Банковские реквизиты для перечисления денежных средств.</w:t>
      </w:r>
    </w:p>
    <w:p w:rsidR="00211E7D" w:rsidRPr="00120C93" w:rsidRDefault="005F7090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1E7D">
        <w:rPr>
          <w:sz w:val="28"/>
          <w:szCs w:val="28"/>
        </w:rPr>
        <w:t xml:space="preserve">4.5 </w:t>
      </w:r>
      <w:r w:rsidR="00211E7D" w:rsidRPr="00120C93">
        <w:rPr>
          <w:sz w:val="28"/>
          <w:szCs w:val="28"/>
        </w:rPr>
        <w:t>Документы, подтверждающие понесенные за</w:t>
      </w:r>
      <w:r w:rsidR="009E0646">
        <w:rPr>
          <w:sz w:val="28"/>
          <w:szCs w:val="28"/>
        </w:rPr>
        <w:t>явителем расходы на погребение П</w:t>
      </w:r>
      <w:r w:rsidR="00211E7D" w:rsidRPr="00120C93">
        <w:rPr>
          <w:sz w:val="28"/>
          <w:szCs w:val="28"/>
        </w:rPr>
        <w:t xml:space="preserve">очетного </w:t>
      </w:r>
      <w:r w:rsidR="005958A8" w:rsidRPr="00120C93">
        <w:rPr>
          <w:sz w:val="28"/>
          <w:szCs w:val="28"/>
        </w:rPr>
        <w:t>гражданина (</w:t>
      </w:r>
      <w:r w:rsidR="00211E7D" w:rsidRPr="00120C93">
        <w:rPr>
          <w:sz w:val="28"/>
          <w:szCs w:val="28"/>
        </w:rPr>
        <w:t>счета, квитанции, чеки).</w:t>
      </w:r>
    </w:p>
    <w:p w:rsidR="00211E7D" w:rsidRDefault="00211E7D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Копии предоставленных документов, заверяются специалистом УСЗН после сверки с оригиналом. Заявление и приложенные к нему документы регистрируются в день их поступления специалистом УСЗН.</w:t>
      </w:r>
    </w:p>
    <w:p w:rsidR="00211E7D" w:rsidRDefault="005F7090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1E7D">
        <w:rPr>
          <w:sz w:val="28"/>
          <w:szCs w:val="28"/>
        </w:rPr>
        <w:t xml:space="preserve">5. </w:t>
      </w:r>
      <w:r w:rsidR="00211E7D" w:rsidRPr="007F2459">
        <w:rPr>
          <w:sz w:val="28"/>
          <w:szCs w:val="28"/>
        </w:rPr>
        <w:t xml:space="preserve"> </w:t>
      </w:r>
      <w:r w:rsidR="00211E7D">
        <w:rPr>
          <w:sz w:val="28"/>
          <w:szCs w:val="28"/>
        </w:rPr>
        <w:t xml:space="preserve">Лица, обратившиеся в УСЗН за получением дополнительного пособия на погребение </w:t>
      </w:r>
      <w:r w:rsidR="00512227">
        <w:rPr>
          <w:sz w:val="28"/>
          <w:szCs w:val="28"/>
        </w:rPr>
        <w:t>Почетных граждан,</w:t>
      </w:r>
      <w:r w:rsidR="00211E7D">
        <w:rPr>
          <w:sz w:val="28"/>
          <w:szCs w:val="28"/>
        </w:rPr>
        <w:t xml:space="preserve"> несут ответственность за достоверность предоставленных документов.</w:t>
      </w:r>
    </w:p>
    <w:p w:rsidR="00211E7D" w:rsidRDefault="005F7090" w:rsidP="005F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E7D">
        <w:rPr>
          <w:sz w:val="28"/>
          <w:szCs w:val="28"/>
        </w:rPr>
        <w:t xml:space="preserve">6. </w:t>
      </w:r>
      <w:r w:rsidR="00211E7D" w:rsidRPr="005B5CEF">
        <w:rPr>
          <w:sz w:val="28"/>
          <w:szCs w:val="28"/>
        </w:rPr>
        <w:t xml:space="preserve">Выплата </w:t>
      </w:r>
      <w:r w:rsidR="00211E7D">
        <w:rPr>
          <w:sz w:val="28"/>
          <w:szCs w:val="28"/>
        </w:rPr>
        <w:t>дополнительного пособия на погребение Почетных граждан</w:t>
      </w:r>
      <w:r w:rsidR="00211E7D" w:rsidRPr="005B5CEF">
        <w:rPr>
          <w:sz w:val="28"/>
          <w:szCs w:val="28"/>
        </w:rPr>
        <w:t xml:space="preserve"> осуществляется УСЗН в течение 15 календарных дней со дня принятия решения начальником УСЗН о</w:t>
      </w:r>
      <w:r w:rsidR="00211E7D">
        <w:rPr>
          <w:sz w:val="28"/>
          <w:szCs w:val="28"/>
        </w:rPr>
        <w:t xml:space="preserve"> предоставлении выплаты</w:t>
      </w:r>
      <w:r w:rsidR="00211E7D" w:rsidRPr="005B5CEF">
        <w:rPr>
          <w:sz w:val="28"/>
          <w:szCs w:val="28"/>
        </w:rPr>
        <w:t>. Решение о</w:t>
      </w:r>
      <w:r w:rsidR="00211E7D">
        <w:rPr>
          <w:sz w:val="28"/>
          <w:szCs w:val="28"/>
        </w:rPr>
        <w:t xml:space="preserve"> предоставлении выплаты</w:t>
      </w:r>
      <w:r w:rsidR="00211E7D" w:rsidRPr="005B5CEF">
        <w:rPr>
          <w:sz w:val="28"/>
          <w:szCs w:val="28"/>
        </w:rPr>
        <w:t xml:space="preserve"> (отказе в</w:t>
      </w:r>
      <w:r w:rsidR="00211E7D">
        <w:rPr>
          <w:sz w:val="28"/>
          <w:szCs w:val="28"/>
        </w:rPr>
        <w:t xml:space="preserve"> предоставлении выплаты</w:t>
      </w:r>
      <w:r w:rsidR="00211E7D" w:rsidRPr="005B5CEF">
        <w:rPr>
          <w:sz w:val="28"/>
          <w:szCs w:val="28"/>
        </w:rPr>
        <w:t xml:space="preserve">) принимается </w:t>
      </w:r>
      <w:r w:rsidR="00211E7D">
        <w:rPr>
          <w:sz w:val="28"/>
          <w:szCs w:val="28"/>
        </w:rPr>
        <w:t>в течение</w:t>
      </w:r>
      <w:r w:rsidR="00211E7D" w:rsidRPr="005B5CEF">
        <w:rPr>
          <w:sz w:val="28"/>
          <w:szCs w:val="28"/>
        </w:rPr>
        <w:t xml:space="preserve"> 15 календарных дней с момента регистрации заявления о предоставлении </w:t>
      </w:r>
      <w:r w:rsidR="00211E7D">
        <w:rPr>
          <w:sz w:val="28"/>
          <w:szCs w:val="28"/>
        </w:rPr>
        <w:t>дополнительного пособия на погребение Почетных граждан.</w:t>
      </w:r>
    </w:p>
    <w:p w:rsidR="00211E7D" w:rsidRDefault="00211E7D" w:rsidP="00211E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УСЗН вправе отказать заявителю в предоставлении дополнительного пособия на погребение Почетного гражданина в случае предоставления не в полном объеме документов, указанных в </w:t>
      </w:r>
      <w:hyperlink r:id="rId11" w:history="1">
        <w:r>
          <w:rPr>
            <w:color w:val="0000FF"/>
            <w:sz w:val="28"/>
            <w:szCs w:val="28"/>
          </w:rPr>
          <w:t>пункте 4</w:t>
        </w:r>
      </w:hyperlink>
      <w:r>
        <w:rPr>
          <w:sz w:val="28"/>
          <w:szCs w:val="28"/>
        </w:rPr>
        <w:t xml:space="preserve"> настоящего Порядка.</w:t>
      </w:r>
    </w:p>
    <w:p w:rsidR="00211E7D" w:rsidRDefault="00211E7D" w:rsidP="00211E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дополнительного пособия на погребение Почетного гражданина УСЗН письменно извещает об этом заявителя с указанием причин отказа. Заявитель вправе повторно обратиться за предоставлением дополнительного пособия на погребение Почетного гражданина.</w:t>
      </w:r>
    </w:p>
    <w:p w:rsidR="00211E7D" w:rsidRDefault="00211E7D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7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F7090">
        <w:rPr>
          <w:sz w:val="28"/>
          <w:szCs w:val="28"/>
        </w:rPr>
        <w:t xml:space="preserve">8. </w:t>
      </w:r>
      <w:r>
        <w:rPr>
          <w:sz w:val="28"/>
          <w:szCs w:val="28"/>
        </w:rPr>
        <w:t>Заявитель вправе обжаловать действия и решения по вопросам предоставления дополнительного пособия на погребение Почетного гражданина в установленном законодательством порядке.</w:t>
      </w:r>
    </w:p>
    <w:p w:rsidR="00211E7D" w:rsidRDefault="005F7090" w:rsidP="005F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E7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211E7D">
        <w:rPr>
          <w:sz w:val="28"/>
          <w:szCs w:val="28"/>
        </w:rPr>
        <w:t>При отсутствии супруга, близких родственников или при невозможности осуществить ими погребение, а также при отсутствии иных лиц, взявших на себя обязанность осуществить погребение Почетного гражданина, организацию погребения осуществляет УСЗН с последующим возмещением расходов на погребение организациям, оказывающим услуги по погребению, на основании предъявленных счетов (счетов-фактур) с указанием перечня работ и их стоимости.</w:t>
      </w:r>
    </w:p>
    <w:p w:rsidR="00211E7D" w:rsidRDefault="005F7090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1E7D">
        <w:rPr>
          <w:sz w:val="28"/>
          <w:szCs w:val="28"/>
        </w:rPr>
        <w:t>10.  В случае постоянного проживания Почетного гражданина Валуйского муниципального округа за пределами Валуйского муниципального округа, документы для</w:t>
      </w:r>
      <w:r w:rsidR="00211E7D" w:rsidRPr="007C2680">
        <w:rPr>
          <w:sz w:val="28"/>
          <w:szCs w:val="28"/>
        </w:rPr>
        <w:t xml:space="preserve"> </w:t>
      </w:r>
      <w:r w:rsidR="00211E7D">
        <w:rPr>
          <w:sz w:val="28"/>
          <w:szCs w:val="28"/>
        </w:rPr>
        <w:t>предоставления дополнительного пособия на погребение Почетного гражданина (п.</w:t>
      </w:r>
      <w:r w:rsidR="00FA2F23">
        <w:rPr>
          <w:sz w:val="28"/>
          <w:szCs w:val="28"/>
        </w:rPr>
        <w:t xml:space="preserve"> </w:t>
      </w:r>
      <w:r w:rsidR="00211E7D">
        <w:rPr>
          <w:sz w:val="28"/>
          <w:szCs w:val="28"/>
        </w:rPr>
        <w:t>4 настоящего Порядка) подаются по месту получения Почетным гражданином ежемесячной денежной выплаты.</w:t>
      </w:r>
    </w:p>
    <w:p w:rsidR="00565C54" w:rsidRDefault="00FA2F23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7512">
        <w:rPr>
          <w:sz w:val="28"/>
          <w:szCs w:val="28"/>
        </w:rPr>
        <w:t xml:space="preserve">11. </w:t>
      </w:r>
      <w:r w:rsidR="00D0137A">
        <w:rPr>
          <w:sz w:val="28"/>
          <w:szCs w:val="28"/>
        </w:rPr>
        <w:t>В случае невозможности лично подать документы, указанные</w:t>
      </w:r>
      <w:r w:rsidR="00211E7D">
        <w:rPr>
          <w:sz w:val="28"/>
          <w:szCs w:val="28"/>
        </w:rPr>
        <w:t xml:space="preserve"> в п. 4 настоящего Порядка, по месту получения Почётным гражданином ежемесячной денежной выплаты указанные документы могут предоставляться </w:t>
      </w:r>
      <w:r w:rsidR="00C44ED5">
        <w:rPr>
          <w:sz w:val="28"/>
          <w:szCs w:val="28"/>
        </w:rPr>
        <w:t xml:space="preserve">в УСЗН </w:t>
      </w:r>
      <w:r w:rsidR="00211E7D">
        <w:rPr>
          <w:sz w:val="28"/>
          <w:szCs w:val="28"/>
        </w:rPr>
        <w:t>по почте. Копии документов, направляемых по почте (за исключением реквизитов счета в кредитной организации, открытого на имя заявителя), должны быть нотариально заверены. Днем обращения за предоставле</w:t>
      </w:r>
      <w:r w:rsidR="009F67FE">
        <w:rPr>
          <w:sz w:val="28"/>
          <w:szCs w:val="28"/>
        </w:rPr>
        <w:t>нием</w:t>
      </w:r>
      <w:r w:rsidR="00211E7D">
        <w:rPr>
          <w:sz w:val="28"/>
          <w:szCs w:val="28"/>
        </w:rPr>
        <w:t xml:space="preserve"> дополнительного пособия на погребение Почетного гражданина считается дата получения документов УСЗН. </w:t>
      </w:r>
    </w:p>
    <w:p w:rsidR="00211E7D" w:rsidRDefault="00565C54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11E7D">
        <w:rPr>
          <w:sz w:val="28"/>
          <w:szCs w:val="28"/>
        </w:rPr>
        <w:t xml:space="preserve">Дополнительное </w:t>
      </w:r>
      <w:r w:rsidR="005958A8">
        <w:rPr>
          <w:sz w:val="28"/>
          <w:szCs w:val="28"/>
        </w:rPr>
        <w:t>пособие на</w:t>
      </w:r>
      <w:r w:rsidR="00211E7D">
        <w:rPr>
          <w:sz w:val="28"/>
          <w:szCs w:val="28"/>
        </w:rPr>
        <w:t xml:space="preserve"> погребение Почетного гражданина выплачивается в случае, если обращение за его предоставлением последовало не позднее шести месяцев со дня смерти Почетного гражданина.</w:t>
      </w:r>
    </w:p>
    <w:p w:rsidR="00211E7D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5958A8" w:rsidRDefault="005958A8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5958A8" w:rsidRDefault="005958A8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5958A8" w:rsidRDefault="005958A8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5958A8" w:rsidRDefault="005958A8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5958A8" w:rsidRDefault="005958A8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211E7D" w:rsidRDefault="00211E7D" w:rsidP="00211E7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11E7D" w:rsidRDefault="00211E7D" w:rsidP="00211E7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финансирования расходов на</w:t>
      </w:r>
    </w:p>
    <w:p w:rsidR="00211E7D" w:rsidRDefault="00211E7D" w:rsidP="00211E7D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выплату дополнительного пособия</w:t>
      </w:r>
    </w:p>
    <w:p w:rsidR="00211E7D" w:rsidRDefault="00211E7D" w:rsidP="0021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погребение лиц, удостоенных звания</w:t>
      </w:r>
    </w:p>
    <w:p w:rsidR="00211E7D" w:rsidRDefault="00211E7D" w:rsidP="0021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"Почетный гражданин Валуйского </w:t>
      </w:r>
    </w:p>
    <w:p w:rsidR="00211E7D" w:rsidRDefault="00211E7D" w:rsidP="00211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муниципального округа "</w:t>
      </w:r>
    </w:p>
    <w:p w:rsidR="00211E7D" w:rsidRDefault="00211E7D" w:rsidP="00211E7D">
      <w:pPr>
        <w:jc w:val="both"/>
        <w:rPr>
          <w:sz w:val="28"/>
          <w:szCs w:val="28"/>
        </w:rPr>
      </w:pP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Начальнику управления социальной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защиты населения администрации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Валуйского муниципального округа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__________________________________________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(инициалы и фамилия начальника управления)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__________________________________________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(фамилия, имя, отчество заявителя)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__________________________________________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Удостоверение личности 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__________________________________________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Адрес проживания _________________________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__________________________________________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телефон __________________________________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Заявление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о предоставлении дополнительного пособия на погребение лица, удостоенного звания «Почетный гражданин Валуйского муниципального округа»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</w:p>
    <w:p w:rsidR="00211E7D" w:rsidRDefault="009E0646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Прошу предоставить дополни</w:t>
      </w:r>
      <w:r w:rsidR="00211E7D">
        <w:rPr>
          <w:rFonts w:ascii="Courier New" w:hAnsi="Courier New" w:cs="Courier New"/>
        </w:rPr>
        <w:t>тельное пособие на погребение 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__________________________________________________________________________,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(степень родства, Ф.И.О. умершего)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проживавшего на день смерти по адресу: ___________________________________.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Выплату прошу перечислить через _______________________________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(наименование и банковские реквизиты кредитной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организации либо отделение почтовой связи)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лицевой счет ______________________________________________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заявлению прилагаются: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1) копия документа, удостоверяющего личность и место проживания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2) копия свидетельства о смерти Почетного гражданина;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3) документы, подтверждающие понесенные расходы на погребение;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4) банковские реквизиты для перечисления денежных средств.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"__" ______________ ____ г.      ___________________ 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(подпись заявителя)  (расшифровка подписи)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Я, ________________________________________________________________________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согласен(сна)  на  обработку  указанных мной персональных данных оператором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УСЗН  администрации  Валуйского  муниципального округа с целью реализации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мер социальной поддержки, решения вопросов социального обслуживания.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Перечень   действий  с  персональными  данными:  ввод  в  базу  данных,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смешанная  обработка,  передача юридическим лицам на основании Соглашений с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соблюдением конфиденциальности передаваемых данных и использованием средств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криптозащиты.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Срок  или условия прекращения обработки персональных данных: ликвидация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оператора УСЗН администрации Валуйского муниципального округа.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Порядок  отзыва согласия на обработку персональных данных: на основании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заявления субъекта персональных данных.</w:t>
      </w:r>
    </w:p>
    <w:p w:rsidR="00211E7D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"__" ______________ ____ г.      ___________________ ______________________</w:t>
      </w:r>
    </w:p>
    <w:p w:rsidR="00121E33" w:rsidRDefault="00211E7D" w:rsidP="00211E7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(подпись заявителя)  (расшифровка подписи)</w:t>
      </w:r>
    </w:p>
    <w:p w:rsidR="00121E33" w:rsidRPr="00121E33" w:rsidRDefault="00121E33" w:rsidP="00121E33">
      <w:pPr>
        <w:rPr>
          <w:rFonts w:ascii="Courier New" w:hAnsi="Courier New" w:cs="Courier New"/>
        </w:rPr>
      </w:pPr>
    </w:p>
    <w:p w:rsidR="00121E33" w:rsidRPr="00121E33" w:rsidRDefault="00121E33" w:rsidP="00121E33">
      <w:pPr>
        <w:rPr>
          <w:rFonts w:ascii="Courier New" w:hAnsi="Courier New" w:cs="Courier New"/>
        </w:rPr>
      </w:pPr>
    </w:p>
    <w:p w:rsidR="00121E33" w:rsidRPr="00121E33" w:rsidRDefault="00121E33" w:rsidP="00121E33">
      <w:pPr>
        <w:rPr>
          <w:rFonts w:ascii="Courier New" w:hAnsi="Courier New" w:cs="Courier New"/>
        </w:rPr>
      </w:pPr>
    </w:p>
    <w:p w:rsidR="00121E33" w:rsidRPr="00121E33" w:rsidRDefault="00121E33" w:rsidP="00121E33">
      <w:pPr>
        <w:rPr>
          <w:rFonts w:ascii="Courier New" w:hAnsi="Courier New" w:cs="Courier New"/>
        </w:rPr>
      </w:pPr>
    </w:p>
    <w:p w:rsidR="00211E7D" w:rsidRPr="00121E33" w:rsidRDefault="00211E7D" w:rsidP="00121E33">
      <w:pPr>
        <w:tabs>
          <w:tab w:val="left" w:pos="990"/>
        </w:tabs>
        <w:rPr>
          <w:rFonts w:ascii="Courier New" w:hAnsi="Courier New" w:cs="Courier New"/>
        </w:rPr>
        <w:sectPr w:rsidR="00211E7D" w:rsidRPr="00121E33" w:rsidSect="001E03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8"/>
          <w:pgMar w:top="1134" w:right="851" w:bottom="1134" w:left="1701" w:header="0" w:footer="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5"/>
        <w:gridCol w:w="3515"/>
      </w:tblGrid>
      <w:tr w:rsidR="00211E7D" w:rsidTr="006461A4"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 w:rsidP="00646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 w:rsidP="0064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специалиста</w:t>
            </w:r>
          </w:p>
        </w:tc>
      </w:tr>
      <w:tr w:rsidR="00211E7D" w:rsidTr="006461A4"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 w:rsidP="0064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 w:rsidP="006461A4">
            <w:pPr>
              <w:jc w:val="both"/>
              <w:rPr>
                <w:sz w:val="28"/>
                <w:szCs w:val="28"/>
              </w:rPr>
            </w:pPr>
          </w:p>
        </w:tc>
      </w:tr>
    </w:tbl>
    <w:p w:rsidR="00211E7D" w:rsidRDefault="00211E7D" w:rsidP="00211E7D">
      <w:pPr>
        <w:jc w:val="both"/>
        <w:rPr>
          <w:sz w:val="28"/>
          <w:szCs w:val="28"/>
        </w:rPr>
      </w:pPr>
    </w:p>
    <w:p w:rsidR="00211E7D" w:rsidRDefault="00211E7D" w:rsidP="00211E7D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Расписка-уведомление</w:t>
      </w:r>
    </w:p>
    <w:p w:rsidR="00211E7D" w:rsidRDefault="00211E7D" w:rsidP="00211E7D">
      <w:pPr>
        <w:jc w:val="both"/>
        <w:rPr>
          <w:sz w:val="28"/>
          <w:szCs w:val="28"/>
        </w:rPr>
      </w:pPr>
    </w:p>
    <w:p w:rsidR="00211E7D" w:rsidRDefault="00211E7D" w:rsidP="00211E7D">
      <w:pPr>
        <w:rPr>
          <w:sz w:val="28"/>
          <w:szCs w:val="28"/>
        </w:rPr>
      </w:pPr>
      <w:r>
        <w:rPr>
          <w:sz w:val="28"/>
          <w:szCs w:val="28"/>
        </w:rPr>
        <w:t>Заявление гр. ________________________________________________________</w:t>
      </w:r>
    </w:p>
    <w:p w:rsidR="00211E7D" w:rsidRDefault="00211E7D" w:rsidP="00211E7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118"/>
        <w:gridCol w:w="2891"/>
      </w:tblGrid>
      <w:tr w:rsidR="00211E7D" w:rsidTr="006461A4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 w:rsidP="00646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 w:rsidP="0064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</w:t>
            </w:r>
          </w:p>
        </w:tc>
      </w:tr>
      <w:tr w:rsidR="00211E7D" w:rsidTr="006461A4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 w:rsidP="0064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 w:rsidP="00646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 w:rsidP="00646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специалиста</w:t>
            </w:r>
          </w:p>
        </w:tc>
      </w:tr>
    </w:tbl>
    <w:p w:rsidR="00211E7D" w:rsidRDefault="00211E7D" w:rsidP="00211E7D">
      <w:pPr>
        <w:jc w:val="both"/>
        <w:rPr>
          <w:sz w:val="28"/>
          <w:szCs w:val="28"/>
        </w:rPr>
      </w:pPr>
      <w:bookmarkStart w:id="0" w:name="_GoBack"/>
      <w:bookmarkEnd w:id="0"/>
    </w:p>
    <w:sectPr w:rsidR="00211E7D" w:rsidSect="002706C2">
      <w:headerReference w:type="default" r:id="rId1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44" w:rsidRDefault="00C76744" w:rsidP="006D1DB8">
      <w:r>
        <w:separator/>
      </w:r>
    </w:p>
  </w:endnote>
  <w:endnote w:type="continuationSeparator" w:id="0">
    <w:p w:rsidR="00C76744" w:rsidRDefault="00C76744" w:rsidP="006D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33B" w:rsidRDefault="001E033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33B" w:rsidRDefault="001E033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33B" w:rsidRDefault="001E03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44" w:rsidRDefault="00C76744" w:rsidP="006D1DB8">
      <w:r>
        <w:separator/>
      </w:r>
    </w:p>
  </w:footnote>
  <w:footnote w:type="continuationSeparator" w:id="0">
    <w:p w:rsidR="00C76744" w:rsidRDefault="00C76744" w:rsidP="006D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33B" w:rsidRDefault="001E03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295944"/>
      <w:docPartObj>
        <w:docPartGallery w:val="Page Numbers (Top of Page)"/>
        <w:docPartUnique/>
      </w:docPartObj>
    </w:sdtPr>
    <w:sdtEndPr/>
    <w:sdtContent>
      <w:p w:rsidR="001E033B" w:rsidRDefault="001E033B">
        <w:pPr>
          <w:pStyle w:val="a5"/>
          <w:jc w:val="center"/>
        </w:pPr>
      </w:p>
      <w:p w:rsidR="00D16755" w:rsidRDefault="00D167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E06">
          <w:rPr>
            <w:noProof/>
          </w:rPr>
          <w:t>2</w:t>
        </w:r>
        <w:r>
          <w:fldChar w:fldCharType="end"/>
        </w:r>
      </w:p>
    </w:sdtContent>
  </w:sdt>
  <w:p w:rsidR="00D16755" w:rsidRDefault="00D167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33B" w:rsidRDefault="001E033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124"/>
      <w:docPartObj>
        <w:docPartGallery w:val="Page Numbers (Top of Page)"/>
        <w:docPartUnique/>
      </w:docPartObj>
    </w:sdtPr>
    <w:sdtEndPr/>
    <w:sdtContent>
      <w:p w:rsidR="002706C2" w:rsidRDefault="005A4F9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E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706C2" w:rsidRDefault="002706C2" w:rsidP="002706C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757"/>
    <w:multiLevelType w:val="hybridMultilevel"/>
    <w:tmpl w:val="6BAAF96C"/>
    <w:lvl w:ilvl="0" w:tplc="85EC4092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799"/>
    <w:rsid w:val="00006DC3"/>
    <w:rsid w:val="00013FEB"/>
    <w:rsid w:val="000219E0"/>
    <w:rsid w:val="00022869"/>
    <w:rsid w:val="0002596A"/>
    <w:rsid w:val="000277E5"/>
    <w:rsid w:val="0004112A"/>
    <w:rsid w:val="00042400"/>
    <w:rsid w:val="00042506"/>
    <w:rsid w:val="0005337B"/>
    <w:rsid w:val="0005720C"/>
    <w:rsid w:val="00067B27"/>
    <w:rsid w:val="00072B1E"/>
    <w:rsid w:val="00074CCA"/>
    <w:rsid w:val="00080550"/>
    <w:rsid w:val="000811D1"/>
    <w:rsid w:val="00090F69"/>
    <w:rsid w:val="0009365B"/>
    <w:rsid w:val="00094962"/>
    <w:rsid w:val="000A5B84"/>
    <w:rsid w:val="000B0CED"/>
    <w:rsid w:val="000C333E"/>
    <w:rsid w:val="000C437D"/>
    <w:rsid w:val="000E2834"/>
    <w:rsid w:val="000F0E9F"/>
    <w:rsid w:val="0010151D"/>
    <w:rsid w:val="00103BA6"/>
    <w:rsid w:val="00111462"/>
    <w:rsid w:val="00114002"/>
    <w:rsid w:val="00114131"/>
    <w:rsid w:val="00121E33"/>
    <w:rsid w:val="0012228B"/>
    <w:rsid w:val="00132844"/>
    <w:rsid w:val="00133958"/>
    <w:rsid w:val="001361C6"/>
    <w:rsid w:val="0013650D"/>
    <w:rsid w:val="00144AA2"/>
    <w:rsid w:val="00145F9E"/>
    <w:rsid w:val="00150493"/>
    <w:rsid w:val="00153827"/>
    <w:rsid w:val="00160CE3"/>
    <w:rsid w:val="00161698"/>
    <w:rsid w:val="00180399"/>
    <w:rsid w:val="00187918"/>
    <w:rsid w:val="00191B5D"/>
    <w:rsid w:val="00195F78"/>
    <w:rsid w:val="001A0802"/>
    <w:rsid w:val="001A38B2"/>
    <w:rsid w:val="001A5638"/>
    <w:rsid w:val="001A5DBB"/>
    <w:rsid w:val="001B3BCE"/>
    <w:rsid w:val="001B6AD0"/>
    <w:rsid w:val="001C68F3"/>
    <w:rsid w:val="001D2658"/>
    <w:rsid w:val="001D4712"/>
    <w:rsid w:val="001E033B"/>
    <w:rsid w:val="001E4BC3"/>
    <w:rsid w:val="001E5D07"/>
    <w:rsid w:val="001F0358"/>
    <w:rsid w:val="001F0D83"/>
    <w:rsid w:val="001F7BE3"/>
    <w:rsid w:val="00205183"/>
    <w:rsid w:val="00211E7D"/>
    <w:rsid w:val="0021266E"/>
    <w:rsid w:val="00212B10"/>
    <w:rsid w:val="00224629"/>
    <w:rsid w:val="002247B7"/>
    <w:rsid w:val="002317A7"/>
    <w:rsid w:val="00236643"/>
    <w:rsid w:val="00241E76"/>
    <w:rsid w:val="00243F78"/>
    <w:rsid w:val="00246CA7"/>
    <w:rsid w:val="00246E23"/>
    <w:rsid w:val="00247B42"/>
    <w:rsid w:val="00255748"/>
    <w:rsid w:val="00265C2C"/>
    <w:rsid w:val="002706C2"/>
    <w:rsid w:val="00284A39"/>
    <w:rsid w:val="00285214"/>
    <w:rsid w:val="002904E6"/>
    <w:rsid w:val="00290604"/>
    <w:rsid w:val="0029240D"/>
    <w:rsid w:val="00293FF0"/>
    <w:rsid w:val="002A6DE5"/>
    <w:rsid w:val="002B09C7"/>
    <w:rsid w:val="002B0B0F"/>
    <w:rsid w:val="002B123A"/>
    <w:rsid w:val="002B74E2"/>
    <w:rsid w:val="002C444B"/>
    <w:rsid w:val="002E1FB7"/>
    <w:rsid w:val="002E4FD4"/>
    <w:rsid w:val="002E6075"/>
    <w:rsid w:val="00310018"/>
    <w:rsid w:val="003142B8"/>
    <w:rsid w:val="00316F2D"/>
    <w:rsid w:val="00321CE9"/>
    <w:rsid w:val="00326819"/>
    <w:rsid w:val="00326E06"/>
    <w:rsid w:val="00337173"/>
    <w:rsid w:val="00337B1A"/>
    <w:rsid w:val="00347DAA"/>
    <w:rsid w:val="003504C6"/>
    <w:rsid w:val="0035618A"/>
    <w:rsid w:val="003572E9"/>
    <w:rsid w:val="00364AE8"/>
    <w:rsid w:val="003663C5"/>
    <w:rsid w:val="003671B6"/>
    <w:rsid w:val="003700C9"/>
    <w:rsid w:val="003726B8"/>
    <w:rsid w:val="003770C5"/>
    <w:rsid w:val="00381737"/>
    <w:rsid w:val="003945D4"/>
    <w:rsid w:val="003A2F30"/>
    <w:rsid w:val="003B2618"/>
    <w:rsid w:val="003B2CF2"/>
    <w:rsid w:val="003C438E"/>
    <w:rsid w:val="003C662A"/>
    <w:rsid w:val="003C7502"/>
    <w:rsid w:val="003D2B0B"/>
    <w:rsid w:val="003E15C1"/>
    <w:rsid w:val="003E3598"/>
    <w:rsid w:val="003F575C"/>
    <w:rsid w:val="00404435"/>
    <w:rsid w:val="00405A03"/>
    <w:rsid w:val="00410386"/>
    <w:rsid w:val="0041547F"/>
    <w:rsid w:val="00422C84"/>
    <w:rsid w:val="00442AE8"/>
    <w:rsid w:val="00443DA2"/>
    <w:rsid w:val="0045156C"/>
    <w:rsid w:val="0045419D"/>
    <w:rsid w:val="00454B2C"/>
    <w:rsid w:val="00457FF8"/>
    <w:rsid w:val="00461A5F"/>
    <w:rsid w:val="0047308B"/>
    <w:rsid w:val="0047467F"/>
    <w:rsid w:val="00475BA6"/>
    <w:rsid w:val="004827DE"/>
    <w:rsid w:val="004852BE"/>
    <w:rsid w:val="004866CD"/>
    <w:rsid w:val="00495190"/>
    <w:rsid w:val="00496DEE"/>
    <w:rsid w:val="004A2795"/>
    <w:rsid w:val="004A4329"/>
    <w:rsid w:val="004B158C"/>
    <w:rsid w:val="004B22B9"/>
    <w:rsid w:val="004B53B1"/>
    <w:rsid w:val="004C5446"/>
    <w:rsid w:val="004C77BC"/>
    <w:rsid w:val="004D54A3"/>
    <w:rsid w:val="004E66E8"/>
    <w:rsid w:val="004F01A9"/>
    <w:rsid w:val="004F26B1"/>
    <w:rsid w:val="004F298A"/>
    <w:rsid w:val="004F3427"/>
    <w:rsid w:val="004F7344"/>
    <w:rsid w:val="00506792"/>
    <w:rsid w:val="00512227"/>
    <w:rsid w:val="00517DE0"/>
    <w:rsid w:val="00525D04"/>
    <w:rsid w:val="00531B16"/>
    <w:rsid w:val="005321BC"/>
    <w:rsid w:val="005425E4"/>
    <w:rsid w:val="0054382F"/>
    <w:rsid w:val="005474ED"/>
    <w:rsid w:val="005513B2"/>
    <w:rsid w:val="00560DF5"/>
    <w:rsid w:val="00562786"/>
    <w:rsid w:val="00565C54"/>
    <w:rsid w:val="00570C59"/>
    <w:rsid w:val="00571BDC"/>
    <w:rsid w:val="005720EA"/>
    <w:rsid w:val="005759B9"/>
    <w:rsid w:val="005768FF"/>
    <w:rsid w:val="00581D2C"/>
    <w:rsid w:val="00587061"/>
    <w:rsid w:val="0058710F"/>
    <w:rsid w:val="00590073"/>
    <w:rsid w:val="0059387F"/>
    <w:rsid w:val="005958A8"/>
    <w:rsid w:val="005A4F9A"/>
    <w:rsid w:val="005B1F56"/>
    <w:rsid w:val="005B2173"/>
    <w:rsid w:val="005B3230"/>
    <w:rsid w:val="005C0A72"/>
    <w:rsid w:val="005C383C"/>
    <w:rsid w:val="005C7F32"/>
    <w:rsid w:val="005E2B51"/>
    <w:rsid w:val="005E7512"/>
    <w:rsid w:val="005F7090"/>
    <w:rsid w:val="006001EC"/>
    <w:rsid w:val="00602409"/>
    <w:rsid w:val="00614C90"/>
    <w:rsid w:val="006151A9"/>
    <w:rsid w:val="006156BF"/>
    <w:rsid w:val="00616B07"/>
    <w:rsid w:val="006241A8"/>
    <w:rsid w:val="0063611F"/>
    <w:rsid w:val="00644B0B"/>
    <w:rsid w:val="0065305E"/>
    <w:rsid w:val="0066086E"/>
    <w:rsid w:val="00677299"/>
    <w:rsid w:val="006803D4"/>
    <w:rsid w:val="00681FA5"/>
    <w:rsid w:val="006852F2"/>
    <w:rsid w:val="006A2941"/>
    <w:rsid w:val="006B1191"/>
    <w:rsid w:val="006C5270"/>
    <w:rsid w:val="006D1DB8"/>
    <w:rsid w:val="006D3F24"/>
    <w:rsid w:val="006D4D8A"/>
    <w:rsid w:val="006E7C59"/>
    <w:rsid w:val="006F021D"/>
    <w:rsid w:val="006F419A"/>
    <w:rsid w:val="00701718"/>
    <w:rsid w:val="007068D7"/>
    <w:rsid w:val="00706E0D"/>
    <w:rsid w:val="00710978"/>
    <w:rsid w:val="00712973"/>
    <w:rsid w:val="007244D0"/>
    <w:rsid w:val="00726A18"/>
    <w:rsid w:val="00743554"/>
    <w:rsid w:val="00745E15"/>
    <w:rsid w:val="007468F2"/>
    <w:rsid w:val="00753373"/>
    <w:rsid w:val="00760500"/>
    <w:rsid w:val="00764074"/>
    <w:rsid w:val="00766003"/>
    <w:rsid w:val="00766367"/>
    <w:rsid w:val="007719D1"/>
    <w:rsid w:val="00780C6A"/>
    <w:rsid w:val="007A3E7E"/>
    <w:rsid w:val="007B18F4"/>
    <w:rsid w:val="007B2FD6"/>
    <w:rsid w:val="007B4B17"/>
    <w:rsid w:val="007C0DED"/>
    <w:rsid w:val="007C125B"/>
    <w:rsid w:val="007C46B7"/>
    <w:rsid w:val="007C6ECD"/>
    <w:rsid w:val="007D0EA0"/>
    <w:rsid w:val="007D2717"/>
    <w:rsid w:val="007D3765"/>
    <w:rsid w:val="007D76A2"/>
    <w:rsid w:val="007E28AC"/>
    <w:rsid w:val="007E31AB"/>
    <w:rsid w:val="007E7845"/>
    <w:rsid w:val="007E7B4C"/>
    <w:rsid w:val="007F2512"/>
    <w:rsid w:val="0080392D"/>
    <w:rsid w:val="0081270C"/>
    <w:rsid w:val="00816A17"/>
    <w:rsid w:val="00826F79"/>
    <w:rsid w:val="00835642"/>
    <w:rsid w:val="00837274"/>
    <w:rsid w:val="00843FC4"/>
    <w:rsid w:val="00846C1C"/>
    <w:rsid w:val="00846CF7"/>
    <w:rsid w:val="00852EC5"/>
    <w:rsid w:val="00861B26"/>
    <w:rsid w:val="00865A83"/>
    <w:rsid w:val="008665C0"/>
    <w:rsid w:val="00871440"/>
    <w:rsid w:val="0087295C"/>
    <w:rsid w:val="00885A45"/>
    <w:rsid w:val="008A4804"/>
    <w:rsid w:val="008B56DE"/>
    <w:rsid w:val="008B6F56"/>
    <w:rsid w:val="008C1258"/>
    <w:rsid w:val="008C1FD1"/>
    <w:rsid w:val="008C2137"/>
    <w:rsid w:val="008C2E84"/>
    <w:rsid w:val="008D2480"/>
    <w:rsid w:val="008D378A"/>
    <w:rsid w:val="008D3BE0"/>
    <w:rsid w:val="008E4AB3"/>
    <w:rsid w:val="008E51C6"/>
    <w:rsid w:val="008E60E3"/>
    <w:rsid w:val="008E787C"/>
    <w:rsid w:val="00900322"/>
    <w:rsid w:val="00903A9B"/>
    <w:rsid w:val="00905648"/>
    <w:rsid w:val="0091211C"/>
    <w:rsid w:val="00920084"/>
    <w:rsid w:val="0092730D"/>
    <w:rsid w:val="00932405"/>
    <w:rsid w:val="00932F99"/>
    <w:rsid w:val="00941259"/>
    <w:rsid w:val="0094167C"/>
    <w:rsid w:val="00941BB2"/>
    <w:rsid w:val="009573AF"/>
    <w:rsid w:val="00960A93"/>
    <w:rsid w:val="009702CF"/>
    <w:rsid w:val="009722AA"/>
    <w:rsid w:val="00974E3F"/>
    <w:rsid w:val="0097546D"/>
    <w:rsid w:val="00976B5E"/>
    <w:rsid w:val="009845B1"/>
    <w:rsid w:val="00990A7C"/>
    <w:rsid w:val="009927B1"/>
    <w:rsid w:val="0099686F"/>
    <w:rsid w:val="009A0DCB"/>
    <w:rsid w:val="009A4048"/>
    <w:rsid w:val="009B15BB"/>
    <w:rsid w:val="009B4A71"/>
    <w:rsid w:val="009C24A1"/>
    <w:rsid w:val="009C3B39"/>
    <w:rsid w:val="009C720A"/>
    <w:rsid w:val="009D0E3D"/>
    <w:rsid w:val="009D132B"/>
    <w:rsid w:val="009E0646"/>
    <w:rsid w:val="009E244D"/>
    <w:rsid w:val="009F1770"/>
    <w:rsid w:val="009F67FE"/>
    <w:rsid w:val="00A06139"/>
    <w:rsid w:val="00A2409C"/>
    <w:rsid w:val="00A25544"/>
    <w:rsid w:val="00A25E33"/>
    <w:rsid w:val="00A26C28"/>
    <w:rsid w:val="00A3650D"/>
    <w:rsid w:val="00A37420"/>
    <w:rsid w:val="00A51A89"/>
    <w:rsid w:val="00A5790A"/>
    <w:rsid w:val="00A57CB9"/>
    <w:rsid w:val="00A77F9C"/>
    <w:rsid w:val="00A84A2E"/>
    <w:rsid w:val="00A97028"/>
    <w:rsid w:val="00AA37D9"/>
    <w:rsid w:val="00AA7A56"/>
    <w:rsid w:val="00AB553A"/>
    <w:rsid w:val="00AC218F"/>
    <w:rsid w:val="00AC2911"/>
    <w:rsid w:val="00AC7848"/>
    <w:rsid w:val="00AD27A4"/>
    <w:rsid w:val="00AE15F1"/>
    <w:rsid w:val="00AE5657"/>
    <w:rsid w:val="00AE780F"/>
    <w:rsid w:val="00AF7F74"/>
    <w:rsid w:val="00B10AB7"/>
    <w:rsid w:val="00B177A9"/>
    <w:rsid w:val="00B217A6"/>
    <w:rsid w:val="00B322A8"/>
    <w:rsid w:val="00B522E2"/>
    <w:rsid w:val="00B57302"/>
    <w:rsid w:val="00B645E3"/>
    <w:rsid w:val="00B64683"/>
    <w:rsid w:val="00B73597"/>
    <w:rsid w:val="00B803A1"/>
    <w:rsid w:val="00B83E2D"/>
    <w:rsid w:val="00B874CB"/>
    <w:rsid w:val="00BA4BE3"/>
    <w:rsid w:val="00BB51CC"/>
    <w:rsid w:val="00BB7BFD"/>
    <w:rsid w:val="00BD1222"/>
    <w:rsid w:val="00BD20CE"/>
    <w:rsid w:val="00BD2D61"/>
    <w:rsid w:val="00BD3E5F"/>
    <w:rsid w:val="00BE2A61"/>
    <w:rsid w:val="00BE3E7E"/>
    <w:rsid w:val="00BE4EEF"/>
    <w:rsid w:val="00BE57E5"/>
    <w:rsid w:val="00BE5E42"/>
    <w:rsid w:val="00BE6C0F"/>
    <w:rsid w:val="00BF0060"/>
    <w:rsid w:val="00BF440A"/>
    <w:rsid w:val="00BF6E65"/>
    <w:rsid w:val="00BF7B22"/>
    <w:rsid w:val="00C07EA5"/>
    <w:rsid w:val="00C1176D"/>
    <w:rsid w:val="00C1717E"/>
    <w:rsid w:val="00C20911"/>
    <w:rsid w:val="00C24851"/>
    <w:rsid w:val="00C251E7"/>
    <w:rsid w:val="00C33800"/>
    <w:rsid w:val="00C442E5"/>
    <w:rsid w:val="00C44ED5"/>
    <w:rsid w:val="00C5028B"/>
    <w:rsid w:val="00C5035F"/>
    <w:rsid w:val="00C64186"/>
    <w:rsid w:val="00C644AC"/>
    <w:rsid w:val="00C64551"/>
    <w:rsid w:val="00C6516D"/>
    <w:rsid w:val="00C76744"/>
    <w:rsid w:val="00C80370"/>
    <w:rsid w:val="00C8182F"/>
    <w:rsid w:val="00C835CB"/>
    <w:rsid w:val="00C83842"/>
    <w:rsid w:val="00C86E4A"/>
    <w:rsid w:val="00C9500B"/>
    <w:rsid w:val="00CA0E97"/>
    <w:rsid w:val="00CA336A"/>
    <w:rsid w:val="00CB5799"/>
    <w:rsid w:val="00CC46A0"/>
    <w:rsid w:val="00CD2941"/>
    <w:rsid w:val="00CE3429"/>
    <w:rsid w:val="00CE3D30"/>
    <w:rsid w:val="00CF22A0"/>
    <w:rsid w:val="00CF4387"/>
    <w:rsid w:val="00CF6CBE"/>
    <w:rsid w:val="00D0137A"/>
    <w:rsid w:val="00D02E6E"/>
    <w:rsid w:val="00D052C8"/>
    <w:rsid w:val="00D16755"/>
    <w:rsid w:val="00D21B7F"/>
    <w:rsid w:val="00D30503"/>
    <w:rsid w:val="00D324A4"/>
    <w:rsid w:val="00D370C3"/>
    <w:rsid w:val="00D45447"/>
    <w:rsid w:val="00D5069F"/>
    <w:rsid w:val="00D50806"/>
    <w:rsid w:val="00D53E9D"/>
    <w:rsid w:val="00D54CF2"/>
    <w:rsid w:val="00D56CA0"/>
    <w:rsid w:val="00D616D4"/>
    <w:rsid w:val="00D625AA"/>
    <w:rsid w:val="00D62A45"/>
    <w:rsid w:val="00D74287"/>
    <w:rsid w:val="00D7629B"/>
    <w:rsid w:val="00D76F5F"/>
    <w:rsid w:val="00D8286A"/>
    <w:rsid w:val="00D8517A"/>
    <w:rsid w:val="00D86EDD"/>
    <w:rsid w:val="00D93060"/>
    <w:rsid w:val="00DA2CCD"/>
    <w:rsid w:val="00DA3C49"/>
    <w:rsid w:val="00DB20F4"/>
    <w:rsid w:val="00DB6F08"/>
    <w:rsid w:val="00DC4103"/>
    <w:rsid w:val="00DC483D"/>
    <w:rsid w:val="00DD62BE"/>
    <w:rsid w:val="00DE12CA"/>
    <w:rsid w:val="00DE3F9F"/>
    <w:rsid w:val="00DE5584"/>
    <w:rsid w:val="00DE61B5"/>
    <w:rsid w:val="00DF2F90"/>
    <w:rsid w:val="00DF3F46"/>
    <w:rsid w:val="00E05C19"/>
    <w:rsid w:val="00E10A36"/>
    <w:rsid w:val="00E13026"/>
    <w:rsid w:val="00E202C5"/>
    <w:rsid w:val="00E22FCC"/>
    <w:rsid w:val="00E258DE"/>
    <w:rsid w:val="00E27799"/>
    <w:rsid w:val="00E34D53"/>
    <w:rsid w:val="00E350A1"/>
    <w:rsid w:val="00E35D98"/>
    <w:rsid w:val="00E373D9"/>
    <w:rsid w:val="00E46E1C"/>
    <w:rsid w:val="00E5207E"/>
    <w:rsid w:val="00E5544E"/>
    <w:rsid w:val="00E61B26"/>
    <w:rsid w:val="00E63C42"/>
    <w:rsid w:val="00E73764"/>
    <w:rsid w:val="00E74794"/>
    <w:rsid w:val="00E76231"/>
    <w:rsid w:val="00E90740"/>
    <w:rsid w:val="00EA3DF7"/>
    <w:rsid w:val="00EA7946"/>
    <w:rsid w:val="00EB261E"/>
    <w:rsid w:val="00EB3C95"/>
    <w:rsid w:val="00EB6398"/>
    <w:rsid w:val="00EC79CD"/>
    <w:rsid w:val="00ED5AB8"/>
    <w:rsid w:val="00ED5D87"/>
    <w:rsid w:val="00ED78E7"/>
    <w:rsid w:val="00EE649C"/>
    <w:rsid w:val="00EE6C7E"/>
    <w:rsid w:val="00EE7361"/>
    <w:rsid w:val="00EF2616"/>
    <w:rsid w:val="00EF2D9E"/>
    <w:rsid w:val="00EF3EDC"/>
    <w:rsid w:val="00F0203F"/>
    <w:rsid w:val="00F04265"/>
    <w:rsid w:val="00F11627"/>
    <w:rsid w:val="00F15FEF"/>
    <w:rsid w:val="00F23DD9"/>
    <w:rsid w:val="00F33383"/>
    <w:rsid w:val="00F34C3E"/>
    <w:rsid w:val="00F40CB1"/>
    <w:rsid w:val="00F44F8C"/>
    <w:rsid w:val="00F46862"/>
    <w:rsid w:val="00F478D2"/>
    <w:rsid w:val="00F52947"/>
    <w:rsid w:val="00F53BAA"/>
    <w:rsid w:val="00F55C9F"/>
    <w:rsid w:val="00F56B1C"/>
    <w:rsid w:val="00F67810"/>
    <w:rsid w:val="00F728C6"/>
    <w:rsid w:val="00F84815"/>
    <w:rsid w:val="00F858C9"/>
    <w:rsid w:val="00F92BF1"/>
    <w:rsid w:val="00F9759B"/>
    <w:rsid w:val="00FA2A9F"/>
    <w:rsid w:val="00FA2F23"/>
    <w:rsid w:val="00FB0D59"/>
    <w:rsid w:val="00FB35C0"/>
    <w:rsid w:val="00FB5F96"/>
    <w:rsid w:val="00FD5B2E"/>
    <w:rsid w:val="00FE0F88"/>
    <w:rsid w:val="00FE5DE8"/>
    <w:rsid w:val="00FE692C"/>
    <w:rsid w:val="00FE6FA1"/>
    <w:rsid w:val="00FE76F7"/>
    <w:rsid w:val="00FF0EBA"/>
    <w:rsid w:val="00FF2EC5"/>
    <w:rsid w:val="00FF40BA"/>
    <w:rsid w:val="00FF55A4"/>
    <w:rsid w:val="050C3739"/>
    <w:rsid w:val="241900CD"/>
    <w:rsid w:val="24E11836"/>
    <w:rsid w:val="4BBA02EE"/>
    <w:rsid w:val="4F23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DD23F"/>
  <w15:docId w15:val="{65EE587B-DB9E-4C54-9048-3F551790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2A6DE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A6DE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rsid w:val="002A6DE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</w:rPr>
  </w:style>
  <w:style w:type="table" w:styleId="a7">
    <w:name w:val="Table Grid"/>
    <w:basedOn w:val="a1"/>
    <w:uiPriority w:val="39"/>
    <w:rsid w:val="002A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2A6D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2A6DE5"/>
    <w:pPr>
      <w:ind w:left="720"/>
      <w:contextualSpacing/>
    </w:pPr>
  </w:style>
  <w:style w:type="paragraph" w:customStyle="1" w:styleId="ConsPlusNormal">
    <w:name w:val="ConsPlusNormal"/>
    <w:qFormat/>
    <w:rsid w:val="002A6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2">
    <w:name w:val="Основной текст (2)_"/>
    <w:basedOn w:val="a0"/>
    <w:link w:val="21"/>
    <w:qFormat/>
    <w:rsid w:val="002A6DE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2A6DE5"/>
    <w:pPr>
      <w:widowControl w:val="0"/>
      <w:shd w:val="clear" w:color="auto" w:fill="FFFFFF"/>
      <w:overflowPunct/>
      <w:autoSpaceDE/>
      <w:autoSpaceDN/>
      <w:adjustRightInd/>
      <w:spacing w:before="240" w:after="240" w:line="322" w:lineRule="exact"/>
      <w:ind w:hanging="280"/>
      <w:jc w:val="both"/>
      <w:textAlignment w:val="auto"/>
    </w:pPr>
    <w:rPr>
      <w:rFonts w:eastAsiaTheme="minorHAnsi"/>
      <w:sz w:val="28"/>
      <w:szCs w:val="28"/>
      <w:lang w:eastAsia="en-US"/>
    </w:rPr>
  </w:style>
  <w:style w:type="paragraph" w:customStyle="1" w:styleId="juscontext">
    <w:name w:val="juscontext"/>
    <w:basedOn w:val="a"/>
    <w:qFormat/>
    <w:rsid w:val="002A6DE5"/>
    <w:pPr>
      <w:overflowPunct/>
      <w:autoSpaceDE/>
      <w:autoSpaceDN/>
      <w:adjustRightInd/>
      <w:spacing w:after="300"/>
      <w:jc w:val="both"/>
      <w:textAlignment w:val="auto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A6D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">
    <w:name w:val="Основной текст (2)"/>
    <w:basedOn w:val="a"/>
    <w:rsid w:val="002A6DE5"/>
    <w:pPr>
      <w:widowControl w:val="0"/>
      <w:shd w:val="clear" w:color="auto" w:fill="FFFFFF"/>
      <w:overflowPunct/>
      <w:autoSpaceDE/>
      <w:autoSpaceDN/>
      <w:adjustRightInd/>
      <w:spacing w:before="240" w:after="240" w:line="312" w:lineRule="exact"/>
      <w:jc w:val="both"/>
      <w:textAlignment w:val="auto"/>
    </w:pPr>
    <w:rPr>
      <w:color w:val="000000"/>
      <w:sz w:val="26"/>
      <w:szCs w:val="26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A6D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2A6DE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F26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803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Cs w:val="22"/>
    </w:rPr>
  </w:style>
  <w:style w:type="character" w:styleId="aa">
    <w:name w:val="line number"/>
    <w:basedOn w:val="a0"/>
    <w:uiPriority w:val="99"/>
    <w:semiHidden/>
    <w:unhideWhenUsed/>
    <w:rsid w:val="006D1DB8"/>
  </w:style>
  <w:style w:type="paragraph" w:styleId="ab">
    <w:name w:val="footer"/>
    <w:basedOn w:val="a"/>
    <w:link w:val="ac"/>
    <w:uiPriority w:val="99"/>
    <w:unhideWhenUsed/>
    <w:rsid w:val="006D1D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D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04&amp;n=39969&amp;dst=10014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404&amp;n=23439&amp;dst=100012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91FE2-2236-4795-BCBF-65311882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_x0001_</vt:lpstr>
    </vt:vector>
  </TitlesOfParts>
  <Company>SPecialiST RePack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Ольга Анатальевна Сухинина</dc:creator>
  <cp:lastModifiedBy>Deloproizv</cp:lastModifiedBy>
  <cp:revision>83</cp:revision>
  <cp:lastPrinted>2025-05-12T08:53:00Z</cp:lastPrinted>
  <dcterms:created xsi:type="dcterms:W3CDTF">2025-04-04T13:14:00Z</dcterms:created>
  <dcterms:modified xsi:type="dcterms:W3CDTF">2025-05-14T12:25:00Z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