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45" w:rsidRDefault="00915145" w:rsidP="00915145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8645" cy="668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145" w:rsidRDefault="00915145" w:rsidP="00915145">
      <w:pPr>
        <w:jc w:val="center"/>
        <w:rPr>
          <w:rFonts w:ascii="Arial" w:hAnsi="Arial" w:cs="Arial"/>
          <w:b/>
        </w:rPr>
      </w:pP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Б Е Л Г О Р О Д С К А </w:t>
      </w:r>
      <w:proofErr w:type="gramStart"/>
      <w:r>
        <w:rPr>
          <w:rFonts w:ascii="Arial" w:hAnsi="Arial" w:cs="Arial"/>
          <w:b/>
        </w:rPr>
        <w:t>Я  О</w:t>
      </w:r>
      <w:proofErr w:type="gramEnd"/>
      <w:r>
        <w:rPr>
          <w:rFonts w:ascii="Arial" w:hAnsi="Arial" w:cs="Arial"/>
          <w:b/>
        </w:rPr>
        <w:t xml:space="preserve"> Б Л А С Т Ь</w:t>
      </w: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</w:p>
    <w:p w:rsidR="00915145" w:rsidRDefault="00915145" w:rsidP="00915145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АДМИНИСТРАЦИЯ ВАЛУЙСКОГО </w:t>
      </w:r>
      <w:r w:rsidR="006E706D">
        <w:rPr>
          <w:rFonts w:ascii="Arial Narrow" w:hAnsi="Arial Narrow"/>
          <w:b/>
          <w:sz w:val="40"/>
          <w:szCs w:val="40"/>
        </w:rPr>
        <w:t>МУНИЦИПАЛЬНОГО</w:t>
      </w:r>
      <w:r>
        <w:rPr>
          <w:rFonts w:ascii="Arial Narrow" w:hAnsi="Arial Narrow"/>
          <w:b/>
          <w:sz w:val="40"/>
          <w:szCs w:val="40"/>
        </w:rPr>
        <w:t xml:space="preserve"> ОКРУГА</w:t>
      </w:r>
    </w:p>
    <w:p w:rsidR="00915145" w:rsidRDefault="00915145" w:rsidP="0091514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Валуйки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</w:p>
    <w:p w:rsidR="00915145" w:rsidRDefault="00915145" w:rsidP="0091514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proofErr w:type="gramStart"/>
      <w:r w:rsidR="000B4A2C">
        <w:rPr>
          <w:rFonts w:ascii="Arial" w:hAnsi="Arial" w:cs="Arial"/>
          <w:b/>
          <w:sz w:val="18"/>
          <w:szCs w:val="18"/>
          <w:u w:val="single"/>
        </w:rPr>
        <w:t>22</w:t>
      </w:r>
      <w:r>
        <w:rPr>
          <w:rFonts w:ascii="Arial" w:hAnsi="Arial" w:cs="Arial"/>
          <w:b/>
          <w:sz w:val="18"/>
          <w:szCs w:val="18"/>
        </w:rPr>
        <w:t>»_</w:t>
      </w:r>
      <w:proofErr w:type="gramEnd"/>
      <w:r>
        <w:rPr>
          <w:rFonts w:ascii="Arial" w:hAnsi="Arial" w:cs="Arial"/>
          <w:b/>
          <w:sz w:val="18"/>
          <w:szCs w:val="18"/>
        </w:rPr>
        <w:t>__</w:t>
      </w:r>
      <w:r w:rsidR="000B4A2C">
        <w:rPr>
          <w:rFonts w:ascii="Arial" w:hAnsi="Arial" w:cs="Arial"/>
          <w:b/>
          <w:sz w:val="18"/>
          <w:szCs w:val="18"/>
          <w:u w:val="single"/>
        </w:rPr>
        <w:t>октября</w:t>
      </w:r>
      <w:r>
        <w:rPr>
          <w:rFonts w:ascii="Arial" w:hAnsi="Arial" w:cs="Arial"/>
          <w:b/>
          <w:sz w:val="18"/>
          <w:szCs w:val="18"/>
        </w:rPr>
        <w:t>___20</w:t>
      </w:r>
      <w:r w:rsidR="000B4A2C">
        <w:rPr>
          <w:rFonts w:ascii="Arial" w:hAnsi="Arial" w:cs="Arial"/>
          <w:b/>
          <w:sz w:val="18"/>
          <w:szCs w:val="18"/>
          <w:u w:val="single"/>
        </w:rPr>
        <w:t>26</w:t>
      </w:r>
      <w:r>
        <w:rPr>
          <w:rFonts w:ascii="Arial" w:hAnsi="Arial" w:cs="Arial"/>
          <w:b/>
          <w:sz w:val="18"/>
          <w:szCs w:val="18"/>
        </w:rPr>
        <w:t xml:space="preserve">г.                                                              </w:t>
      </w:r>
      <w:r w:rsidR="000B4A2C">
        <w:rPr>
          <w:rFonts w:ascii="Arial" w:hAnsi="Arial" w:cs="Arial"/>
          <w:b/>
          <w:sz w:val="18"/>
          <w:szCs w:val="18"/>
        </w:rPr>
        <w:t xml:space="preserve">     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№</w:t>
      </w:r>
      <w:r w:rsidR="000B4A2C">
        <w:rPr>
          <w:rFonts w:ascii="Arial" w:hAnsi="Arial" w:cs="Arial"/>
          <w:b/>
          <w:sz w:val="18"/>
          <w:szCs w:val="18"/>
        </w:rPr>
        <w:t xml:space="preserve"> </w:t>
      </w:r>
      <w:r w:rsidR="000B4A2C">
        <w:rPr>
          <w:rFonts w:ascii="Arial" w:hAnsi="Arial" w:cs="Arial"/>
          <w:b/>
          <w:sz w:val="18"/>
          <w:szCs w:val="18"/>
          <w:u w:val="single"/>
        </w:rPr>
        <w:t>1514</w:t>
      </w:r>
    </w:p>
    <w:p w:rsidR="00915145" w:rsidRPr="00915145" w:rsidRDefault="00915145" w:rsidP="00915145">
      <w:pPr>
        <w:pStyle w:val="ae"/>
        <w:rPr>
          <w:sz w:val="28"/>
          <w:szCs w:val="28"/>
        </w:rPr>
      </w:pPr>
    </w:p>
    <w:p w:rsidR="00915145" w:rsidRDefault="00915145" w:rsidP="00915145">
      <w:pPr>
        <w:pStyle w:val="ae"/>
        <w:rPr>
          <w:sz w:val="28"/>
          <w:szCs w:val="28"/>
        </w:rPr>
      </w:pPr>
    </w:p>
    <w:p w:rsidR="00123B3A" w:rsidRDefault="00123B3A" w:rsidP="00915145">
      <w:pPr>
        <w:pStyle w:val="ae"/>
        <w:rPr>
          <w:sz w:val="28"/>
          <w:szCs w:val="28"/>
        </w:rPr>
      </w:pPr>
    </w:p>
    <w:tbl>
      <w:tblPr>
        <w:tblStyle w:val="af4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797"/>
        <w:gridCol w:w="1808"/>
      </w:tblGrid>
      <w:tr w:rsidR="00123B3A" w:rsidRPr="00B80562" w:rsidTr="007745DB">
        <w:tc>
          <w:tcPr>
            <w:tcW w:w="1242" w:type="dxa"/>
          </w:tcPr>
          <w:p w:rsidR="00123B3A" w:rsidRPr="00B80562" w:rsidRDefault="00123B3A" w:rsidP="00915145">
            <w:pPr>
              <w:pStyle w:val="ae"/>
              <w:rPr>
                <w:sz w:val="28"/>
                <w:szCs w:val="28"/>
              </w:rPr>
            </w:pPr>
          </w:p>
        </w:tc>
        <w:tc>
          <w:tcPr>
            <w:tcW w:w="7797" w:type="dxa"/>
          </w:tcPr>
          <w:p w:rsidR="00123B3A" w:rsidRPr="00B80562" w:rsidRDefault="00123B3A" w:rsidP="00963C1E">
            <w:pPr>
              <w:jc w:val="center"/>
              <w:rPr>
                <w:sz w:val="28"/>
                <w:szCs w:val="28"/>
              </w:rPr>
            </w:pPr>
            <w:r w:rsidRPr="00B80562">
              <w:rPr>
                <w:b/>
                <w:sz w:val="28"/>
                <w:szCs w:val="28"/>
              </w:rPr>
              <w:t xml:space="preserve">Об утверждении </w:t>
            </w:r>
            <w:r w:rsidR="00963C1E">
              <w:rPr>
                <w:b/>
                <w:sz w:val="28"/>
                <w:szCs w:val="28"/>
              </w:rPr>
              <w:t>а</w:t>
            </w:r>
            <w:r w:rsidRPr="00B80562">
              <w:rPr>
                <w:b/>
                <w:sz w:val="28"/>
                <w:szCs w:val="28"/>
              </w:rPr>
              <w:t>дминистративного регламента</w:t>
            </w:r>
            <w:r w:rsidR="00C72412" w:rsidRPr="00B80562">
              <w:rPr>
                <w:b/>
                <w:sz w:val="28"/>
                <w:szCs w:val="28"/>
              </w:rPr>
              <w:t xml:space="preserve"> предоставления муниципальной услуги </w:t>
            </w:r>
            <w:r w:rsidR="006E706D" w:rsidRPr="006E706D">
              <w:rPr>
                <w:b/>
                <w:sz w:val="28"/>
                <w:szCs w:val="28"/>
              </w:rPr>
              <w:t xml:space="preserve">«Предоставление доступа к справочно-поисковому аппарату библиотек, базам данных на территории </w:t>
            </w:r>
            <w:proofErr w:type="spellStart"/>
            <w:r w:rsidR="006E706D" w:rsidRPr="006E706D">
              <w:rPr>
                <w:b/>
                <w:sz w:val="28"/>
                <w:szCs w:val="28"/>
              </w:rPr>
              <w:t>Валуйского</w:t>
            </w:r>
            <w:proofErr w:type="spellEnd"/>
            <w:r w:rsidR="006E706D" w:rsidRPr="006E706D">
              <w:rPr>
                <w:b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1808" w:type="dxa"/>
          </w:tcPr>
          <w:p w:rsidR="00123B3A" w:rsidRPr="00B80562" w:rsidRDefault="00123B3A" w:rsidP="00915145">
            <w:pPr>
              <w:pStyle w:val="ae"/>
              <w:rPr>
                <w:sz w:val="28"/>
                <w:szCs w:val="28"/>
              </w:rPr>
            </w:pPr>
          </w:p>
        </w:tc>
      </w:tr>
    </w:tbl>
    <w:p w:rsidR="00915145" w:rsidRPr="00B80562" w:rsidRDefault="00915145" w:rsidP="00915145">
      <w:pPr>
        <w:rPr>
          <w:sz w:val="28"/>
          <w:szCs w:val="28"/>
        </w:rPr>
      </w:pPr>
    </w:p>
    <w:p w:rsidR="00123B3A" w:rsidRPr="00B80562" w:rsidRDefault="00123B3A" w:rsidP="00915145">
      <w:pPr>
        <w:rPr>
          <w:sz w:val="28"/>
          <w:szCs w:val="28"/>
        </w:rPr>
      </w:pPr>
    </w:p>
    <w:p w:rsidR="00915145" w:rsidRPr="008A606E" w:rsidRDefault="004B3E93" w:rsidP="008A606E">
      <w:pPr>
        <w:pStyle w:val="af2"/>
        <w:spacing w:after="0" w:line="288" w:lineRule="atLeast"/>
        <w:ind w:firstLine="709"/>
        <w:jc w:val="both"/>
        <w:rPr>
          <w:b/>
          <w:bCs/>
          <w:sz w:val="28"/>
          <w:szCs w:val="28"/>
        </w:rPr>
      </w:pPr>
      <w:r w:rsidRPr="008A606E">
        <w:rPr>
          <w:sz w:val="28"/>
          <w:szCs w:val="28"/>
        </w:rPr>
        <w:t xml:space="preserve">В соответствии с Федеральным </w:t>
      </w:r>
      <w:hyperlink r:id="rId9" w:history="1">
        <w:r w:rsidRPr="008A606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Pr="008A606E">
        <w:rPr>
          <w:sz w:val="28"/>
          <w:szCs w:val="28"/>
        </w:rPr>
        <w:t>ом от 27 июля 2010 года № 210-ФЗ «Об</w:t>
      </w:r>
      <w:r w:rsidR="00AD7991" w:rsidRPr="008A606E">
        <w:rPr>
          <w:sz w:val="28"/>
          <w:szCs w:val="28"/>
        </w:rPr>
        <w:t> </w:t>
      </w:r>
      <w:r w:rsidRPr="008A606E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5142C6" w:rsidRPr="008A606E">
        <w:rPr>
          <w:sz w:val="28"/>
          <w:szCs w:val="28"/>
        </w:rPr>
        <w:t>постановлением Правительства Российской Федерации от 20 июля 2021 года № 1228 «Об утверждении Правил разработки и утверждения административных регламентов предоставления государственных услуг, о</w:t>
      </w:r>
      <w:r w:rsidR="005B06FF" w:rsidRPr="008A606E">
        <w:rPr>
          <w:sz w:val="28"/>
          <w:szCs w:val="28"/>
        </w:rPr>
        <w:t> </w:t>
      </w:r>
      <w:r w:rsidR="005142C6" w:rsidRPr="008A606E">
        <w:rPr>
          <w:sz w:val="28"/>
          <w:szCs w:val="28"/>
        </w:rPr>
        <w:t>внесении изменений в некоторые акты Правительства Российской Федерации и признании утратившим</w:t>
      </w:r>
      <w:r w:rsidR="0070525B" w:rsidRPr="008A606E">
        <w:rPr>
          <w:sz w:val="28"/>
          <w:szCs w:val="28"/>
        </w:rPr>
        <w:t>и</w:t>
      </w:r>
      <w:r w:rsidR="005142C6" w:rsidRPr="008A606E">
        <w:rPr>
          <w:sz w:val="28"/>
          <w:szCs w:val="28"/>
        </w:rPr>
        <w:t xml:space="preserve"> силу некоторых актов и отдельных положений актов Правительства Российской Федерации», </w:t>
      </w:r>
      <w:r w:rsidRPr="008A606E">
        <w:rPr>
          <w:sz w:val="28"/>
          <w:szCs w:val="28"/>
        </w:rPr>
        <w:t xml:space="preserve">постановлением администрации </w:t>
      </w:r>
      <w:proofErr w:type="spellStart"/>
      <w:r w:rsidRPr="008A606E">
        <w:rPr>
          <w:sz w:val="28"/>
          <w:szCs w:val="28"/>
        </w:rPr>
        <w:t>Валуйского</w:t>
      </w:r>
      <w:proofErr w:type="spellEnd"/>
      <w:r w:rsidR="00E741A9">
        <w:rPr>
          <w:sz w:val="28"/>
          <w:szCs w:val="28"/>
        </w:rPr>
        <w:t xml:space="preserve"> </w:t>
      </w:r>
      <w:r w:rsidR="008A606E">
        <w:rPr>
          <w:sz w:val="28"/>
          <w:szCs w:val="28"/>
        </w:rPr>
        <w:t>муниципального</w:t>
      </w:r>
      <w:r w:rsidRPr="008A606E">
        <w:rPr>
          <w:sz w:val="28"/>
          <w:szCs w:val="28"/>
        </w:rPr>
        <w:t xml:space="preserve"> округа </w:t>
      </w:r>
      <w:r w:rsidR="008A606E" w:rsidRPr="008A606E">
        <w:rPr>
          <w:sz w:val="28"/>
          <w:szCs w:val="28"/>
          <w:lang w:eastAsia="ru-RU"/>
        </w:rPr>
        <w:t xml:space="preserve">от 25.09.2025 </w:t>
      </w:r>
      <w:r w:rsidR="008A606E">
        <w:rPr>
          <w:sz w:val="28"/>
          <w:szCs w:val="28"/>
          <w:lang w:eastAsia="ru-RU"/>
        </w:rPr>
        <w:t xml:space="preserve">года </w:t>
      </w:r>
      <w:r w:rsidR="00E741A9">
        <w:rPr>
          <w:sz w:val="28"/>
          <w:szCs w:val="28"/>
          <w:lang w:eastAsia="ru-RU"/>
        </w:rPr>
        <w:t xml:space="preserve">                                                  </w:t>
      </w:r>
      <w:r w:rsidR="008A606E">
        <w:rPr>
          <w:sz w:val="28"/>
          <w:szCs w:val="28"/>
          <w:lang w:eastAsia="ru-RU"/>
        </w:rPr>
        <w:t xml:space="preserve">№ </w:t>
      </w:r>
      <w:r w:rsidR="008A606E" w:rsidRPr="008A606E">
        <w:rPr>
          <w:sz w:val="28"/>
          <w:szCs w:val="28"/>
          <w:lang w:eastAsia="ru-RU"/>
        </w:rPr>
        <w:t>1236</w:t>
      </w:r>
      <w:r w:rsidR="00E741A9">
        <w:rPr>
          <w:sz w:val="28"/>
          <w:szCs w:val="28"/>
          <w:lang w:eastAsia="ru-RU"/>
        </w:rPr>
        <w:t xml:space="preserve"> </w:t>
      </w:r>
      <w:r w:rsidR="008A606E">
        <w:rPr>
          <w:sz w:val="28"/>
          <w:szCs w:val="28"/>
        </w:rPr>
        <w:t>«</w:t>
      </w:r>
      <w:r w:rsidR="008A606E" w:rsidRPr="008A606E">
        <w:rPr>
          <w:sz w:val="28"/>
          <w:szCs w:val="28"/>
        </w:rPr>
        <w:t>Об</w:t>
      </w:r>
      <w:r w:rsidR="008A606E">
        <w:rPr>
          <w:sz w:val="28"/>
          <w:szCs w:val="28"/>
        </w:rPr>
        <w:t> </w:t>
      </w:r>
      <w:r w:rsidR="008A606E" w:rsidRPr="008A606E">
        <w:rPr>
          <w:sz w:val="28"/>
          <w:szCs w:val="28"/>
        </w:rPr>
        <w:t xml:space="preserve">утверждении 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="008A606E" w:rsidRPr="008A606E">
        <w:rPr>
          <w:sz w:val="28"/>
          <w:szCs w:val="28"/>
        </w:rPr>
        <w:t>Валуйского</w:t>
      </w:r>
      <w:proofErr w:type="spellEnd"/>
      <w:r w:rsidR="008A606E" w:rsidRPr="008A606E">
        <w:rPr>
          <w:sz w:val="28"/>
          <w:szCs w:val="28"/>
        </w:rPr>
        <w:t xml:space="preserve"> муниципального округа</w:t>
      </w:r>
      <w:r w:rsidR="008A606E">
        <w:rPr>
          <w:sz w:val="28"/>
          <w:szCs w:val="28"/>
        </w:rPr>
        <w:t xml:space="preserve">» </w:t>
      </w:r>
      <w:r w:rsidR="00123B3A" w:rsidRPr="008A606E">
        <w:rPr>
          <w:b/>
          <w:sz w:val="28"/>
          <w:szCs w:val="28"/>
        </w:rPr>
        <w:t xml:space="preserve">п о с </w:t>
      </w:r>
      <w:proofErr w:type="gramStart"/>
      <w:r w:rsidR="00123B3A" w:rsidRPr="008A606E">
        <w:rPr>
          <w:b/>
          <w:sz w:val="28"/>
          <w:szCs w:val="28"/>
        </w:rPr>
        <w:t>т</w:t>
      </w:r>
      <w:proofErr w:type="gramEnd"/>
      <w:r w:rsidR="00123B3A" w:rsidRPr="008A606E">
        <w:rPr>
          <w:b/>
          <w:sz w:val="28"/>
          <w:szCs w:val="28"/>
        </w:rPr>
        <w:t xml:space="preserve"> а н о в л я ю:</w:t>
      </w:r>
    </w:p>
    <w:p w:rsidR="00915145" w:rsidRPr="00B80562" w:rsidRDefault="00915145" w:rsidP="00A15E9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1.Утвердить </w:t>
      </w:r>
      <w:r w:rsidR="00963C1E">
        <w:rPr>
          <w:sz w:val="28"/>
          <w:szCs w:val="28"/>
        </w:rPr>
        <w:t>а</w:t>
      </w:r>
      <w:r w:rsidRPr="00B80562">
        <w:rPr>
          <w:sz w:val="28"/>
          <w:szCs w:val="28"/>
        </w:rPr>
        <w:t xml:space="preserve">дминистративный регламент предоставления муниципальной услуги </w:t>
      </w:r>
      <w:r w:rsidR="006E706D" w:rsidRPr="006E706D">
        <w:rPr>
          <w:sz w:val="28"/>
          <w:szCs w:val="28"/>
        </w:rPr>
        <w:t xml:space="preserve">«Предоставление доступа к справочно-поисковому аппарату библиотек, базам данных на территории </w:t>
      </w:r>
      <w:proofErr w:type="spellStart"/>
      <w:r w:rsidR="006E706D" w:rsidRPr="006E706D">
        <w:rPr>
          <w:sz w:val="28"/>
          <w:szCs w:val="28"/>
        </w:rPr>
        <w:t>Валуйского</w:t>
      </w:r>
      <w:proofErr w:type="spellEnd"/>
      <w:r w:rsidR="006E706D" w:rsidRPr="006E706D">
        <w:rPr>
          <w:sz w:val="28"/>
          <w:szCs w:val="28"/>
        </w:rPr>
        <w:t xml:space="preserve"> муниципального округа»</w:t>
      </w:r>
      <w:r w:rsidRPr="00B80562">
        <w:rPr>
          <w:sz w:val="28"/>
          <w:szCs w:val="28"/>
        </w:rPr>
        <w:t xml:space="preserve"> (прилагается).</w:t>
      </w:r>
    </w:p>
    <w:p w:rsidR="00B80562" w:rsidRPr="00B80562" w:rsidRDefault="00915145" w:rsidP="00B80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0562">
        <w:rPr>
          <w:rFonts w:ascii="Times New Roman" w:hAnsi="Times New Roman" w:cs="Times New Roman"/>
          <w:sz w:val="28"/>
          <w:szCs w:val="28"/>
        </w:rPr>
        <w:t>2.</w:t>
      </w:r>
      <w:r w:rsidR="00B80562" w:rsidRPr="00B8056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и сетевом издании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(val-zvezda31.ru) в течение десяти календарных дней со дня его принятия.</w:t>
      </w:r>
    </w:p>
    <w:p w:rsidR="00B80562" w:rsidRPr="00B80562" w:rsidRDefault="00B80562" w:rsidP="00B8056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80562">
        <w:rPr>
          <w:sz w:val="28"/>
          <w:szCs w:val="28"/>
        </w:rPr>
        <w:t xml:space="preserve">3. Управлению культуры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(Горбатко Л.А.):</w:t>
      </w:r>
    </w:p>
    <w:p w:rsidR="00915145" w:rsidRPr="00B80562" w:rsidRDefault="00B80562" w:rsidP="00503C31">
      <w:pPr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</w:t>
      </w:r>
      <w:r w:rsidR="00915145" w:rsidRPr="00B80562">
        <w:rPr>
          <w:sz w:val="28"/>
          <w:szCs w:val="28"/>
        </w:rPr>
        <w:t xml:space="preserve"> обеспечить исполнение </w:t>
      </w:r>
      <w:r w:rsidR="00A71AB5">
        <w:rPr>
          <w:sz w:val="28"/>
          <w:szCs w:val="28"/>
        </w:rPr>
        <w:t>а</w:t>
      </w:r>
      <w:r w:rsidR="00915145" w:rsidRPr="00B80562">
        <w:rPr>
          <w:sz w:val="28"/>
          <w:szCs w:val="28"/>
        </w:rPr>
        <w:t xml:space="preserve">дминистративного регламента предоставления муниципальной услуги </w:t>
      </w:r>
      <w:r w:rsidR="006E706D" w:rsidRPr="006E706D">
        <w:rPr>
          <w:sz w:val="28"/>
          <w:szCs w:val="28"/>
        </w:rPr>
        <w:t xml:space="preserve">«Предоставление доступа к справочно-поисковому </w:t>
      </w:r>
      <w:r w:rsidR="006E706D" w:rsidRPr="006E706D">
        <w:rPr>
          <w:sz w:val="28"/>
          <w:szCs w:val="28"/>
        </w:rPr>
        <w:lastRenderedPageBreak/>
        <w:t xml:space="preserve">аппарату библиотек, базам данных на территории </w:t>
      </w:r>
      <w:proofErr w:type="spellStart"/>
      <w:r w:rsidR="006E706D" w:rsidRPr="006E706D">
        <w:rPr>
          <w:sz w:val="28"/>
          <w:szCs w:val="28"/>
        </w:rPr>
        <w:t>Валуйского</w:t>
      </w:r>
      <w:proofErr w:type="spellEnd"/>
      <w:r w:rsidR="006E706D" w:rsidRPr="006E706D">
        <w:rPr>
          <w:sz w:val="28"/>
          <w:szCs w:val="28"/>
        </w:rPr>
        <w:t xml:space="preserve"> муниципального округа»</w:t>
      </w:r>
      <w:r w:rsidRPr="00B80562">
        <w:rPr>
          <w:sz w:val="28"/>
          <w:szCs w:val="28"/>
        </w:rPr>
        <w:t>;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направить настоящее постановление в течение одного рабочего дня со</w:t>
      </w:r>
      <w:r w:rsidR="00A15E90">
        <w:rPr>
          <w:sz w:val="28"/>
          <w:szCs w:val="28"/>
        </w:rPr>
        <w:t> </w:t>
      </w:r>
      <w:r w:rsidRPr="00B80562">
        <w:rPr>
          <w:sz w:val="28"/>
          <w:szCs w:val="28"/>
        </w:rPr>
        <w:t>дня его принятия в редакцию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для опубликования;</w:t>
      </w:r>
    </w:p>
    <w:p w:rsidR="00915145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в отдел делопроизводства организационно-контрольного управления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(Волобуева Н.А.) сведения об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опубликовании настоящего постановления, содержащие название, номер и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дату выпуска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звезда», номер страницы выпуска, с которой начинается текст настоящего постановления.</w:t>
      </w:r>
    </w:p>
    <w:p w:rsidR="00B80562" w:rsidRPr="00B80562" w:rsidRDefault="00B80562" w:rsidP="00B81C03">
      <w:pPr>
        <w:pStyle w:val="af2"/>
        <w:spacing w:after="0" w:line="288" w:lineRule="atLeast"/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4. Постановление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городского округа от </w:t>
      </w:r>
      <w:r w:rsidR="00B81C03">
        <w:rPr>
          <w:sz w:val="28"/>
          <w:szCs w:val="28"/>
        </w:rPr>
        <w:t>28</w:t>
      </w:r>
      <w:r w:rsidRPr="00B80562">
        <w:rPr>
          <w:sz w:val="28"/>
          <w:szCs w:val="28"/>
        </w:rPr>
        <w:t xml:space="preserve"> октября 2019 </w:t>
      </w:r>
      <w:proofErr w:type="gramStart"/>
      <w:r w:rsidRPr="00B80562">
        <w:rPr>
          <w:sz w:val="28"/>
          <w:szCs w:val="28"/>
        </w:rPr>
        <w:t>года  №</w:t>
      </w:r>
      <w:proofErr w:type="gramEnd"/>
      <w:r w:rsidRPr="00B80562">
        <w:rPr>
          <w:sz w:val="28"/>
          <w:szCs w:val="28"/>
        </w:rPr>
        <w:t xml:space="preserve"> </w:t>
      </w:r>
      <w:r w:rsidR="00B81C03">
        <w:rPr>
          <w:sz w:val="28"/>
          <w:szCs w:val="28"/>
        </w:rPr>
        <w:t>18</w:t>
      </w:r>
      <w:r w:rsidR="009F7DBB">
        <w:rPr>
          <w:sz w:val="28"/>
          <w:szCs w:val="28"/>
        </w:rPr>
        <w:t>33</w:t>
      </w:r>
      <w:r w:rsidR="00E741A9">
        <w:rPr>
          <w:sz w:val="28"/>
          <w:szCs w:val="28"/>
        </w:rPr>
        <w:t xml:space="preserve"> </w:t>
      </w:r>
      <w:r w:rsidR="00B81C03">
        <w:rPr>
          <w:sz w:val="28"/>
          <w:szCs w:val="28"/>
          <w:lang w:eastAsia="ru-RU"/>
        </w:rPr>
        <w:t>«</w:t>
      </w:r>
      <w:r w:rsidR="00B81C03" w:rsidRPr="00B81C03">
        <w:rPr>
          <w:sz w:val="28"/>
          <w:szCs w:val="28"/>
          <w:lang w:eastAsia="ru-RU"/>
        </w:rPr>
        <w:t xml:space="preserve">Об утверждении </w:t>
      </w:r>
      <w:r w:rsidR="009F7DBB">
        <w:rPr>
          <w:sz w:val="28"/>
          <w:szCs w:val="28"/>
          <w:lang w:eastAsia="ru-RU"/>
        </w:rPr>
        <w:t>А</w:t>
      </w:r>
      <w:r w:rsidR="00B81C03" w:rsidRPr="00B81C03">
        <w:rPr>
          <w:sz w:val="28"/>
          <w:szCs w:val="28"/>
          <w:lang w:eastAsia="ru-RU"/>
        </w:rPr>
        <w:t xml:space="preserve">дминистративного регламента предоставления муниципальной услуги </w:t>
      </w:r>
      <w:r w:rsidR="009F7DBB">
        <w:rPr>
          <w:sz w:val="28"/>
          <w:szCs w:val="28"/>
          <w:lang w:eastAsia="ru-RU"/>
        </w:rPr>
        <w:t>«</w:t>
      </w:r>
      <w:r w:rsidR="009F7DBB" w:rsidRPr="006E706D">
        <w:rPr>
          <w:sz w:val="28"/>
          <w:szCs w:val="28"/>
          <w:lang w:eastAsia="ru-RU"/>
        </w:rPr>
        <w:t>Предоставление доступа к</w:t>
      </w:r>
      <w:r w:rsidR="009F7DBB">
        <w:rPr>
          <w:sz w:val="28"/>
          <w:szCs w:val="28"/>
          <w:lang w:eastAsia="ru-RU"/>
        </w:rPr>
        <w:t> </w:t>
      </w:r>
      <w:r w:rsidR="009F7DBB" w:rsidRPr="006E706D">
        <w:rPr>
          <w:sz w:val="28"/>
          <w:szCs w:val="28"/>
          <w:lang w:eastAsia="ru-RU"/>
        </w:rPr>
        <w:t>справочно-поисковому аппарату библиотек, базам данных»</w:t>
      </w:r>
      <w:r w:rsidRPr="00B80562">
        <w:rPr>
          <w:sz w:val="28"/>
          <w:szCs w:val="28"/>
        </w:rPr>
        <w:t>признать утратившим силу.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5. Контроль за исполнением постановления возложить на заместителя главы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по социальным вопросам Дуброву И.В.</w:t>
      </w:r>
    </w:p>
    <w:p w:rsidR="00B80562" w:rsidRPr="00B80562" w:rsidRDefault="00B80562" w:rsidP="00B80562">
      <w:pPr>
        <w:jc w:val="both"/>
        <w:rPr>
          <w:sz w:val="28"/>
          <w:szCs w:val="28"/>
        </w:rPr>
      </w:pPr>
    </w:p>
    <w:p w:rsidR="00503C31" w:rsidRPr="00B80562" w:rsidRDefault="00503C31" w:rsidP="00915145">
      <w:pPr>
        <w:rPr>
          <w:sz w:val="28"/>
          <w:szCs w:val="28"/>
        </w:rPr>
      </w:pPr>
    </w:p>
    <w:p w:rsidR="00282EB6" w:rsidRPr="00B80562" w:rsidRDefault="00282EB6" w:rsidP="00915145">
      <w:pPr>
        <w:rPr>
          <w:sz w:val="28"/>
          <w:szCs w:val="28"/>
        </w:rPr>
      </w:pPr>
    </w:p>
    <w:p w:rsidR="00915145" w:rsidRPr="00B80562" w:rsidRDefault="00E741A9" w:rsidP="009151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915145" w:rsidRPr="00B80562">
        <w:rPr>
          <w:b/>
          <w:sz w:val="28"/>
          <w:szCs w:val="28"/>
        </w:rPr>
        <w:t>Глава администрации</w:t>
      </w:r>
    </w:p>
    <w:p w:rsidR="00E45EF1" w:rsidRPr="00B80562" w:rsidRDefault="00915145" w:rsidP="00282EB6">
      <w:pPr>
        <w:rPr>
          <w:b/>
          <w:sz w:val="28"/>
          <w:szCs w:val="28"/>
        </w:rPr>
      </w:pPr>
      <w:proofErr w:type="spellStart"/>
      <w:r w:rsidRPr="00B80562">
        <w:rPr>
          <w:b/>
          <w:sz w:val="28"/>
          <w:szCs w:val="28"/>
        </w:rPr>
        <w:t>Валуйского</w:t>
      </w:r>
      <w:proofErr w:type="spellEnd"/>
      <w:r w:rsidR="00E741A9">
        <w:rPr>
          <w:b/>
          <w:sz w:val="28"/>
          <w:szCs w:val="28"/>
        </w:rPr>
        <w:t xml:space="preserve"> </w:t>
      </w:r>
      <w:r w:rsidR="00B81C03">
        <w:rPr>
          <w:b/>
          <w:sz w:val="28"/>
          <w:szCs w:val="28"/>
        </w:rPr>
        <w:t>муниципального</w:t>
      </w:r>
      <w:r w:rsidRPr="00B80562">
        <w:rPr>
          <w:b/>
          <w:sz w:val="28"/>
          <w:szCs w:val="28"/>
        </w:rPr>
        <w:t xml:space="preserve"> округа                    </w:t>
      </w:r>
      <w:r w:rsidR="00E741A9">
        <w:rPr>
          <w:b/>
          <w:sz w:val="28"/>
          <w:szCs w:val="28"/>
        </w:rPr>
        <w:t xml:space="preserve">           </w:t>
      </w:r>
      <w:r w:rsidRPr="00B80562">
        <w:rPr>
          <w:b/>
          <w:sz w:val="28"/>
          <w:szCs w:val="28"/>
        </w:rPr>
        <w:t xml:space="preserve">                 А.И. Дыбов</w:t>
      </w: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6E706D" w:rsidRDefault="006E706D" w:rsidP="00282EB6">
      <w:pPr>
        <w:rPr>
          <w:b/>
          <w:sz w:val="26"/>
          <w:szCs w:val="26"/>
        </w:rPr>
      </w:pPr>
    </w:p>
    <w:p w:rsidR="006E706D" w:rsidRDefault="006E706D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9F7DBB" w:rsidRDefault="009F7DBB" w:rsidP="00282EB6">
      <w:pPr>
        <w:rPr>
          <w:b/>
          <w:sz w:val="26"/>
          <w:szCs w:val="26"/>
        </w:rPr>
      </w:pPr>
    </w:p>
    <w:p w:rsidR="009F7DBB" w:rsidRDefault="009F7DBB" w:rsidP="00282EB6">
      <w:pPr>
        <w:rPr>
          <w:b/>
          <w:sz w:val="26"/>
          <w:szCs w:val="26"/>
        </w:rPr>
      </w:pPr>
    </w:p>
    <w:p w:rsidR="009F7DBB" w:rsidRDefault="009F7DBB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6E706D" w:rsidRDefault="006E706D" w:rsidP="00282EB6">
      <w:pPr>
        <w:rPr>
          <w:b/>
          <w:sz w:val="26"/>
          <w:szCs w:val="26"/>
        </w:rPr>
      </w:pPr>
    </w:p>
    <w:p w:rsidR="006E706D" w:rsidRDefault="006E706D" w:rsidP="00282EB6">
      <w:pPr>
        <w:rPr>
          <w:b/>
          <w:sz w:val="26"/>
          <w:szCs w:val="26"/>
        </w:rPr>
      </w:pPr>
    </w:p>
    <w:p w:rsidR="00071B0E" w:rsidRDefault="00071B0E" w:rsidP="00282EB6">
      <w:pPr>
        <w:rPr>
          <w:b/>
          <w:sz w:val="26"/>
          <w:szCs w:val="26"/>
        </w:rPr>
      </w:pPr>
    </w:p>
    <w:p w:rsidR="00A15E90" w:rsidRPr="00AD7991" w:rsidRDefault="00A15E90" w:rsidP="00282EB6">
      <w:pPr>
        <w:rPr>
          <w:b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5171"/>
      </w:tblGrid>
      <w:tr w:rsidR="00144209" w:rsidRPr="00AD7991" w:rsidTr="00144209">
        <w:tc>
          <w:tcPr>
            <w:tcW w:w="5353" w:type="dxa"/>
          </w:tcPr>
          <w:p w:rsidR="00144209" w:rsidRPr="00AD7991" w:rsidRDefault="00144209" w:rsidP="006753B6">
            <w:pPr>
              <w:rPr>
                <w:sz w:val="26"/>
                <w:szCs w:val="26"/>
              </w:rPr>
            </w:pPr>
          </w:p>
        </w:tc>
        <w:tc>
          <w:tcPr>
            <w:tcW w:w="4501" w:type="dxa"/>
          </w:tcPr>
          <w:p w:rsidR="00A6629E" w:rsidRDefault="00A6629E" w:rsidP="00A6629E">
            <w:pPr>
              <w:pStyle w:val="aa"/>
              <w:tabs>
                <w:tab w:val="left" w:pos="1416"/>
              </w:tabs>
              <w:spacing w:after="0"/>
              <w:rPr>
                <w:b/>
                <w:sz w:val="26"/>
                <w:szCs w:val="26"/>
              </w:rPr>
            </w:pPr>
          </w:p>
          <w:tbl>
            <w:tblPr>
              <w:tblStyle w:val="af4"/>
              <w:tblW w:w="4955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5"/>
            </w:tblGrid>
            <w:tr w:rsidR="00A6629E" w:rsidTr="00B81C03">
              <w:tc>
                <w:tcPr>
                  <w:tcW w:w="49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629E" w:rsidRPr="00B81C03" w:rsidRDefault="00A6629E" w:rsidP="005142C6">
                  <w:pPr>
                    <w:pStyle w:val="aa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lastRenderedPageBreak/>
                    <w:t>Приложение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</w:tabs>
                    <w:spacing w:after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A6629E" w:rsidRPr="00B81C03" w:rsidRDefault="00A6629E" w:rsidP="005142C6">
                  <w:pPr>
                    <w:pStyle w:val="aa"/>
                    <w:tabs>
                      <w:tab w:val="left" w:pos="0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УТВЕРЖДЕН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  <w:tab w:val="left" w:pos="5245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постанов</w:t>
                  </w:r>
                  <w:bookmarkStart w:id="0" w:name="_GoBack"/>
                  <w:bookmarkEnd w:id="0"/>
                  <w:r w:rsidRPr="00B81C03">
                    <w:rPr>
                      <w:b/>
                      <w:sz w:val="28"/>
                      <w:szCs w:val="28"/>
                    </w:rPr>
                    <w:t>лением администрации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B81C03">
                    <w:rPr>
                      <w:b/>
                      <w:sz w:val="28"/>
                      <w:szCs w:val="28"/>
                    </w:rPr>
                    <w:t>Валуйского</w:t>
                  </w:r>
                  <w:proofErr w:type="spellEnd"/>
                  <w:r w:rsidR="00E741A9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A71AB5">
                    <w:rPr>
                      <w:b/>
                      <w:sz w:val="28"/>
                      <w:szCs w:val="28"/>
                    </w:rPr>
                    <w:t>муниципального</w:t>
                  </w:r>
                  <w:r w:rsidRPr="00B81C03">
                    <w:rPr>
                      <w:b/>
                      <w:sz w:val="28"/>
                      <w:szCs w:val="28"/>
                    </w:rPr>
                    <w:t xml:space="preserve"> округа</w:t>
                  </w:r>
                </w:p>
                <w:p w:rsidR="00A6629E" w:rsidRPr="00B81C03" w:rsidRDefault="000B4A2C" w:rsidP="000B4A2C">
                  <w:pPr>
                    <w:pStyle w:val="aa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т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«22» октября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26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г.№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1514</w:t>
                  </w:r>
                </w:p>
                <w:p w:rsidR="00A6629E" w:rsidRDefault="00A6629E" w:rsidP="00B91C5C">
                  <w:pPr>
                    <w:pStyle w:val="aa"/>
                    <w:tabs>
                      <w:tab w:val="left" w:pos="1416"/>
                    </w:tabs>
                    <w:spacing w:after="0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144209" w:rsidRPr="00AD7991" w:rsidRDefault="00144209" w:rsidP="00A6629E">
            <w:pPr>
              <w:pStyle w:val="aa"/>
              <w:tabs>
                <w:tab w:val="left" w:pos="1416"/>
              </w:tabs>
              <w:spacing w:after="0"/>
              <w:ind w:firstLine="709"/>
              <w:jc w:val="center"/>
              <w:rPr>
                <w:sz w:val="26"/>
                <w:szCs w:val="26"/>
              </w:rPr>
            </w:pPr>
          </w:p>
        </w:tc>
      </w:tr>
    </w:tbl>
    <w:p w:rsidR="00A6629E" w:rsidRPr="009F7DBB" w:rsidRDefault="00A6629E" w:rsidP="006753B6">
      <w:pPr>
        <w:rPr>
          <w:sz w:val="28"/>
          <w:szCs w:val="28"/>
        </w:rPr>
      </w:pPr>
    </w:p>
    <w:p w:rsidR="00A6629E" w:rsidRPr="009F7DBB" w:rsidRDefault="00A6629E" w:rsidP="006753B6">
      <w:pPr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9F7DBB">
        <w:rPr>
          <w:b/>
          <w:sz w:val="28"/>
          <w:szCs w:val="28"/>
        </w:rPr>
        <w:t>дминистративн</w:t>
      </w:r>
      <w:r>
        <w:rPr>
          <w:b/>
          <w:sz w:val="28"/>
          <w:szCs w:val="28"/>
        </w:rPr>
        <w:t>ый</w:t>
      </w:r>
      <w:r w:rsidRPr="009F7DBB">
        <w:rPr>
          <w:b/>
          <w:sz w:val="28"/>
          <w:szCs w:val="28"/>
        </w:rPr>
        <w:t xml:space="preserve"> регламент</w:t>
      </w:r>
      <w:r w:rsidRPr="009F7DBB">
        <w:rPr>
          <w:b/>
          <w:sz w:val="28"/>
          <w:szCs w:val="28"/>
        </w:rPr>
        <w:br/>
        <w:t>предоставления муниципальной услуги «Предоставление доступа                             к справочно-поисковому аппарату библиотек,</w:t>
      </w: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 xml:space="preserve"> базам данных на территории </w:t>
      </w:r>
      <w:proofErr w:type="spellStart"/>
      <w:r w:rsidRPr="009F7DBB">
        <w:rPr>
          <w:b/>
          <w:sz w:val="28"/>
          <w:szCs w:val="28"/>
        </w:rPr>
        <w:t>Валуйского</w:t>
      </w:r>
      <w:proofErr w:type="spellEnd"/>
      <w:r w:rsidRPr="009F7DBB">
        <w:rPr>
          <w:b/>
          <w:sz w:val="28"/>
          <w:szCs w:val="28"/>
        </w:rPr>
        <w:t xml:space="preserve"> муниципального округа»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1. Общие положения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1.1. Предмет регулирования административного регламента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 xml:space="preserve">1.1.1. Настоящий административный регламент предоставления муниципальной услуги «Предоставление доступа к справочно-поисковому аппарату библиотек, базам данных на территории </w:t>
      </w:r>
      <w:proofErr w:type="spellStart"/>
      <w:r w:rsidRPr="009F7DBB">
        <w:rPr>
          <w:sz w:val="28"/>
          <w:szCs w:val="28"/>
        </w:rPr>
        <w:t>Валуйского</w:t>
      </w:r>
      <w:proofErr w:type="spellEnd"/>
      <w:r w:rsidRPr="009F7DBB">
        <w:rPr>
          <w:sz w:val="28"/>
          <w:szCs w:val="28"/>
        </w:rPr>
        <w:t xml:space="preserve"> муниципального округа» устанавливает порядок предоставления муниципальной услуги и стандарт ее предоставления.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1.1.2. Перечень условных обозначений и сокращений, используемых в тексте административного регламента, приведен в приложении № 1 к настоящему административному регламенту (смотрите пункт 1 условных сокращений приложения № 1).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1.2. Круг заявителей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 xml:space="preserve">1.2.1. Заявителями муниципальной услуги (смотрите пункт 2 условных сокращений приложения № 1) являются физические и юридические лица, заинтересованные в предоставлении доступа к справочно-поисковому аппарату библиотек и базам данных на территории </w:t>
      </w:r>
      <w:proofErr w:type="spellStart"/>
      <w:r w:rsidRPr="009F7DBB">
        <w:rPr>
          <w:sz w:val="28"/>
          <w:szCs w:val="28"/>
        </w:rPr>
        <w:t>Валуйского</w:t>
      </w:r>
      <w:proofErr w:type="spellEnd"/>
      <w:r w:rsidRPr="009F7DBB">
        <w:rPr>
          <w:sz w:val="28"/>
          <w:szCs w:val="28"/>
        </w:rPr>
        <w:t xml:space="preserve"> муниципального округа.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1.2.2. Интересы заявителей (смотрите пункт 5 условных сокращений приложения № 1), указанных в пункте 1.2.1 настоящего административного регламента, могут представлять уполномоченные представители физических и юридических лиц, в том числе законные представители несовершеннолетних заявителей.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lastRenderedPageBreak/>
        <w:t>1.3. Требование предоставления заявителю муниципальной услуги</w:t>
      </w:r>
      <w:r w:rsidRPr="009F7DBB">
        <w:rPr>
          <w:b/>
          <w:sz w:val="28"/>
          <w:szCs w:val="28"/>
        </w:rPr>
        <w:br/>
        <w:t>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1.3.1. Муниципальная услуга предоставляется заявителю в соответствии с категориями (признаками) заявителей, сведения о которых размещаются в федеральной государственной информационной системе «Федеральный реестр государственных и муниципальных услуг» и в федеральной государственной информационной системе «Единый портал государственных и муниципальных услуг (функций)».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 Стандарт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2.1. Наименование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 xml:space="preserve">2.1.1. Предоставление доступа к справочно-поисковому аппарату библиотек, базам данных на территории </w:t>
      </w:r>
      <w:proofErr w:type="spellStart"/>
      <w:r w:rsidRPr="009F7DBB">
        <w:rPr>
          <w:sz w:val="28"/>
          <w:szCs w:val="28"/>
        </w:rPr>
        <w:t>Валуйского</w:t>
      </w:r>
      <w:proofErr w:type="spellEnd"/>
      <w:r w:rsidRPr="009F7DBB">
        <w:rPr>
          <w:sz w:val="28"/>
          <w:szCs w:val="28"/>
        </w:rPr>
        <w:t xml:space="preserve"> муниципального округа.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2.2. Наименование органа, предоставляющего муниципальную услугу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2.2.1. Муниципальная услуга предоставляется муниципальным бюджетным учреждением культуры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централизованная библиотечная система» и его структурными подразделениями (далее -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ЦБС»).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2.3. Результат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2.3.1. Результатом предоставления муниципальной услуги является: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 xml:space="preserve">– предоставление доступа к справочно-поисковому аппарату библиотек, базам данных на территории </w:t>
      </w:r>
      <w:proofErr w:type="spellStart"/>
      <w:r w:rsidRPr="009F7DBB">
        <w:rPr>
          <w:sz w:val="28"/>
          <w:szCs w:val="28"/>
        </w:rPr>
        <w:t>Валуйского</w:t>
      </w:r>
      <w:proofErr w:type="spellEnd"/>
      <w:r w:rsidRPr="009F7DBB">
        <w:rPr>
          <w:sz w:val="28"/>
          <w:szCs w:val="28"/>
        </w:rPr>
        <w:t xml:space="preserve"> муниципального округа;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решение об отказе в предоставлении муниципальной услуги с указанием причины отказа.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Документ, содержащий решение о предоставлении муниципальной услуги, на основании которого заявителю предоставляется результат, не предусмотрен.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2.3.2. Формирование реестровой записи в качестве результата предоставления муниципальной услуги не предусмотрено.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2.3.3. Результат предоставления муниципальной услуги может быть получен: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посредством предоставления доступа заявителю к официальному сайту (</w:t>
      </w:r>
      <w:hyperlink r:id="rId10" w:history="1">
        <w:r w:rsidRPr="009F7DB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9F7DBB">
        <w:rPr>
          <w:sz w:val="28"/>
          <w:szCs w:val="28"/>
        </w:rPr>
        <w:t>) в 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ЦБС»;</w:t>
      </w:r>
    </w:p>
    <w:p w:rsidR="009F7DBB" w:rsidRPr="009F7DBB" w:rsidRDefault="009F7DBB" w:rsidP="00EE6DA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в электронной форме через официальный сайт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(https://val-library.ru/).</w:t>
      </w: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lastRenderedPageBreak/>
        <w:t>2.4. Срок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2.4.1. Максимальный срок предоставления муниципальной услуги</w:t>
      </w:r>
      <w:r w:rsidR="00EE6DAB">
        <w:rPr>
          <w:sz w:val="28"/>
          <w:szCs w:val="28"/>
        </w:rPr>
        <w:t>,</w:t>
      </w:r>
      <w:r w:rsidRPr="009F7DBB">
        <w:rPr>
          <w:sz w:val="28"/>
          <w:szCs w:val="28"/>
        </w:rPr>
        <w:t xml:space="preserve"> независимо от категории (признаков) заявителей, предусмотренных приложением № 2 к настоящему административному регламенту, исчисляется со дня регистрации запроса и документов, необходимых для предоставления муниципальной услуги</w:t>
      </w:r>
      <w:r w:rsidR="00EE6DAB">
        <w:rPr>
          <w:sz w:val="28"/>
          <w:szCs w:val="28"/>
        </w:rPr>
        <w:t>,</w:t>
      </w:r>
      <w:r w:rsidRPr="009F7DBB">
        <w:rPr>
          <w:sz w:val="28"/>
          <w:szCs w:val="28"/>
        </w:rPr>
        <w:t xml:space="preserve"> и составляет: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1) при обращении заявителя 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– не более 15 минут с момента регистрации запроса;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2)   через официальный сайт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</w:t>
      </w:r>
      <w:hyperlink r:id="rId11" w:history="1">
        <w:r w:rsidRPr="009F7DB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9F7DBB">
        <w:rPr>
          <w:sz w:val="28"/>
          <w:szCs w:val="28"/>
        </w:rPr>
        <w:t>) – не более 5 минут с момента формирования электронного поискового запроса.</w:t>
      </w: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2.5.1. Предоставление муниципальной услуги осуществляется бесплатно.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2.6.1. Максимальный срок ожидания в очереди не должен превышать 15 минут: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при подаче запроса о предоставлении муниципальной услуги 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при получении результата предоставления муниципальной услуги в 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2.7.1. Срок регистрации запроса и документов при личном обращении в 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не превышает 15 минут.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2.7.2. Электронный поисковый запрос формируется на официальном сайте и принимается информационной системой непосредственно после его направления.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 xml:space="preserve">2.8. Требования к помещениям, в которых предоставляется муниципальная услуга 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2.8.1. Перечень требований к помещениям, в которых предоставляется муниципальная услуга, размещен на официальном сайте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(https://val-library.ru/).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lastRenderedPageBreak/>
        <w:t>2.9. Показатели качества и доступности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2.9.1. Перечень показателей качества и доступности муниципальной услуги размещен на официальном сайте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</w:t>
      </w:r>
      <w:hyperlink r:id="rId12" w:history="1">
        <w:r w:rsidRPr="009F7DB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9F7DBB">
        <w:rPr>
          <w:sz w:val="28"/>
          <w:szCs w:val="28"/>
        </w:rPr>
        <w:t>).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b/>
          <w:sz w:val="28"/>
          <w:szCs w:val="28"/>
        </w:rPr>
      </w:pPr>
      <w:r w:rsidRPr="009F7DBB">
        <w:rPr>
          <w:b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 многофункциональных центрах и особенности предоставления муниципальных услуг в электронной форме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2.10.1. Услуги, необходимые и обязательные для предоставления муниципальной услуги, отсутствуют.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2.10.2. Муниципальная услуга предоставляется в электронном виде посредством официального сайта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(https://val-library.ru/). Посредством ЕПГУ муниципальная услуга не предоставляется.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Для предоставления муниципальной услуги используется официальный сайт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(https://val-library.ru/). Иные информационные системы непосредственно для предоставления муниципальной услуги не используются.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Предоставление услуги возможно в стационарных условиях и удаленно через информационно-телекоммуникационную сеть «Интернет».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2.10.3. Муниципальная услуга в отношении несовершеннолетнего, являющегося заявителем, предоставляется.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2.10.3.1.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 в случае, если заявитель при подаче запроса письменно выразил желание получить результат лично, невозможно.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2.10.3.2. Результат муниципальной услуги в отношении несовершеннолетнего предоставляется его законному представителю в сроки, установленные пунктом 2.4.1 настоящего административного регламента, способами, указанными в пункте 2.3.3 настоящего административного регламента.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2.10.3.3. При личном получении результата законный представитель предъявляет документ, удостоверяющий личность, и документ, подтверждающий полномочия законного представителя.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2.10.4. Получение муниципальной услуги через МФЦ не предусмотрено.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2.10.4.1. МФЦ не принимает решение об отказе в приеме запроса и документов, необходимых для предоставления муниципальной услуги.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2.10.4.2. Выдача результата предоставления муниципальной услуги в МФЦ не предусмотрена.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2.11.1. Перечень способов подачи запроса о предоставлении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 настоящему административному регламенту, приведен в приложении № 3 к настоящему административному регламенту и содержит сведения: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о документах, которые заявитель (представитель заявителя) должен предоставить самостоятельно.</w:t>
      </w:r>
    </w:p>
    <w:p w:rsid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2.11.2. Утвержденная форма заявления о предоставлении муниципальной услуги не предусмотрена. Способы формирования запроса приведены в приложении № 5 к настоящему административному регламенту.</w:t>
      </w:r>
    </w:p>
    <w:p w:rsidR="00710FBA" w:rsidRPr="009F7DBB" w:rsidRDefault="00710FBA" w:rsidP="009F7DBB">
      <w:pPr>
        <w:widowControl w:val="0"/>
        <w:ind w:firstLine="709"/>
        <w:jc w:val="both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2.12. Исчерпывающий перечень оснований для отказа в приеме запроса о предоставлении муниципальной услуги и документов, необходимых для 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2.12.1. Основания для отказа в приеме запроса о предоставлении муниципальной услуги и документов, необходимых для предоставления муниципальной услуги, отсутствуют.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2.12.2. Основания для приостановления предоставления муниципальной услуги отсутствуют.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2.12.3. Основаниями для отказа в предоставлении муниципальной услуги являются: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1) нарушение Правил пользования библиотеками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2) отсутствие запрашиваемой информации в базах данных и информационно-поисковых системах уполномоченного органа.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2.12.4. Основания, указанные в пунктах 2.12.1–2.12.3 настоящего подраздела, с учетом категории (признака) заявителя</w:t>
      </w:r>
      <w:r w:rsidR="00463616">
        <w:rPr>
          <w:sz w:val="28"/>
          <w:szCs w:val="28"/>
        </w:rPr>
        <w:t>,</w:t>
      </w:r>
      <w:r w:rsidRPr="009F7DBB">
        <w:rPr>
          <w:sz w:val="28"/>
          <w:szCs w:val="28"/>
        </w:rPr>
        <w:t xml:space="preserve"> приведены в приложении № 4 к настоящему административному регламенту.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3. Состав, последовательность и сроки выполнения административных процедур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3.1.1. Административный регламент включает в себя следующие процедуры: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lastRenderedPageBreak/>
        <w:t>1) профилирование заявителя;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2) прием запроса и документов и (или) информации, необходимых для предоставления муниципальной услуги;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4) предоставление результата муниципальной услуги.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3.2. Профилирование заявителя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3.2.1. Порядок определения категорий (признаков) заявителя осуществляется посредством его анкетирования одним из следующих способов: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заполнение электронной формы запроса на официальном сайте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анкетирование 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3.2.2. По результатам получения ответов от заявителя (представителя заявителя) на вопросы определяется идентификатор категории (признака) заявителя, приведенный в приложении № 2 к настоящему административному регламенту.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3.3.1. Прием от заявителя (представителя заявителя) запроса и документов, необходимых для предоставления муниципальной услуги, осуществляется в соответствии с идентификатором категории (признака) заявителя способами, приведенными в приложении № 3 к настоящему административному регламенту.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3.3.2. Утвержденная форма заявления о предоставлении муниципальной услуги не предусмотрена. Перечень документов, которые заявитель (представитель заявителя) должен предоставить самостоятельно, и сведения об отсутствии документов, предоставляемых по собственной инициативе, приведены в приложении № 3 к настоящему административному регламенту.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3.3.3. Способами установления личности (идентификации) заявителя (представителя заявителя) являются: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при личном обращении 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– предъявление документа, удостоверяющего личность;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при формировании электронного поискового запроса на официальном сайте идентификация заявителя и представление документов не требуются.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3.3.4. Основания для принятия решения об отказе в приеме запроса и документов отсутствуют.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3.3.5. Прием запроса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физических лиц) либо места нахождения (для юридических лиц):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– не предусмотрен;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lastRenderedPageBreak/>
        <w:t>– через официальный сайт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– предусмотрен;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в МФЦ – не предусмотрен.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3.3.6. Срок регистрации запроса и документов, необходимых для предоставления муниципальной услуги, при личном обращении в 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не превышает 15 минут.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3.3.7. Электронный поисковый запрос формируется на официальном сайте (</w:t>
      </w:r>
      <w:hyperlink r:id="rId13" w:history="1">
        <w:r w:rsidRPr="006845A7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9F7DBB">
        <w:rPr>
          <w:sz w:val="28"/>
          <w:szCs w:val="28"/>
        </w:rPr>
        <w:t>) и принимается информационной системой непосредственно после его направления.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3.4. Принятие решения о предоставлении (об отказе в предоставлении)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3.4.1. Основания для отказа в предоставлении муниципальной услуги приведены в приложении № 4 к настоящему административному регламенту.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3.4.2. Срок принятия решения о предоставлении (об отказе в предоставлении) муниципальной услуги с даты получения уполномоченным органом необходимых для принятия решения сведений составляет:</w:t>
      </w:r>
    </w:p>
    <w:p w:rsidR="009F7DBB" w:rsidRPr="009F7DBB" w:rsidRDefault="009F7DBB" w:rsidP="009F7DBB">
      <w:pPr>
        <w:pStyle w:val="a6"/>
        <w:ind w:left="0"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 при непосредственном обращении заявителя 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не более 5 минут.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При удаленном обращении через официальный сайт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</w:t>
      </w:r>
      <w:hyperlink r:id="rId14" w:history="1">
        <w:r w:rsidRPr="009F7DB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9F7DBB">
        <w:rPr>
          <w:sz w:val="28"/>
          <w:szCs w:val="28"/>
        </w:rPr>
        <w:t>) доступ предоставляется автоматически после формирования электронного поискового запроса.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3.5. Предоставление результата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3.5.1. Результат предоставления муниципальной услуги может быть получен способами, указанными в пункте 2.3.3 настоящего административного регламента, и предоставляется в следующие сроки: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– незамедлительно после принятия решения, при этом общий срок предоставления услуги не превышает 15 минут;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через официальный сайт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– автоматически, не позднее 5 минут с момента формирования электронного поискового запроса.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3.9.2. Предоставление результата муниципальной услуги по выбору заявителя (представителя заявителя) независимо от его места жительства или места пребывания (для физических лиц) либо места нахождения (для юридических лиц):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– не предусмотрено;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в МФЦ – не предусмотрено.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При обращении через официальный сайт результат предоставляется независимо от места жительства (пребывания) заявителя либо места нахождения юридического лица.</w:t>
      </w:r>
    </w:p>
    <w:p w:rsidR="009F7DBB" w:rsidRDefault="009F7DBB" w:rsidP="009F7DBB">
      <w:pPr>
        <w:widowControl w:val="0"/>
        <w:rPr>
          <w:sz w:val="28"/>
          <w:szCs w:val="28"/>
        </w:rPr>
      </w:pPr>
    </w:p>
    <w:p w:rsidR="00710FBA" w:rsidRPr="009F7DBB" w:rsidRDefault="00710FBA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lastRenderedPageBreak/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4.1. Информирование заявителя об изменении статуса рассмотрения запроса о предоставлении муниципальной услуги возможно: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устно при личном обращении 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ЦБС»;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– посредством отображения результата на официальном сайте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(https://val-library.ru/).</w:t>
      </w:r>
    </w:p>
    <w:p w:rsidR="009F7DBB" w:rsidRPr="009F7DBB" w:rsidRDefault="009F7DBB" w:rsidP="009F7DBB">
      <w:pPr>
        <w:rPr>
          <w:sz w:val="28"/>
          <w:szCs w:val="28"/>
        </w:rPr>
      </w:pPr>
      <w:r w:rsidRPr="009F7DBB">
        <w:rPr>
          <w:sz w:val="28"/>
          <w:szCs w:val="28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793"/>
        <w:gridCol w:w="5670"/>
      </w:tblGrid>
      <w:tr w:rsidR="009F7DBB" w:rsidRPr="009F7DBB" w:rsidTr="00A21F33">
        <w:tc>
          <w:tcPr>
            <w:tcW w:w="3284" w:type="dxa"/>
          </w:tcPr>
          <w:p w:rsidR="009F7DBB" w:rsidRPr="009F7DBB" w:rsidRDefault="009F7DBB" w:rsidP="00A21F33">
            <w:pPr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9F7DBB" w:rsidRPr="009F7DBB" w:rsidRDefault="009F7DBB" w:rsidP="00A21F33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F7DBB" w:rsidRPr="009F7DBB" w:rsidRDefault="009F7DBB" w:rsidP="00A21F33">
            <w:pPr>
              <w:widowControl w:val="0"/>
              <w:jc w:val="center"/>
              <w:rPr>
                <w:sz w:val="28"/>
                <w:szCs w:val="28"/>
              </w:rPr>
            </w:pPr>
            <w:r w:rsidRPr="009F7DBB">
              <w:rPr>
                <w:b/>
                <w:sz w:val="28"/>
                <w:szCs w:val="28"/>
              </w:rPr>
              <w:t>Приложение № 1</w:t>
            </w:r>
          </w:p>
          <w:p w:rsidR="009F7DBB" w:rsidRPr="009F7DBB" w:rsidRDefault="009F7DBB" w:rsidP="006845A7">
            <w:pPr>
              <w:jc w:val="center"/>
              <w:rPr>
                <w:sz w:val="28"/>
                <w:szCs w:val="28"/>
              </w:rPr>
            </w:pPr>
            <w:r w:rsidRPr="009F7DBB">
              <w:rPr>
                <w:b/>
                <w:sz w:val="28"/>
                <w:szCs w:val="28"/>
              </w:rPr>
              <w:t>к административному регламенту</w:t>
            </w:r>
            <w:r w:rsidRPr="009F7DBB">
              <w:rPr>
                <w:b/>
                <w:sz w:val="28"/>
                <w:szCs w:val="28"/>
              </w:rPr>
              <w:br/>
            </w:r>
          </w:p>
        </w:tc>
      </w:tr>
    </w:tbl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Перечень условных обозначений и сокращений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Условные сокращения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 xml:space="preserve">1) Административный регламент – административный регламент предоставления муниципальной услуги «Предоставление доступа к оцифрованным изданиям, хранящимся в библиотеках, в том числе к фонду редких книг, с учётом соблюдения требований законодательства Российской Федерации об авторских и смежных правах на территории </w:t>
      </w:r>
      <w:proofErr w:type="spellStart"/>
      <w:r w:rsidRPr="009F7DBB">
        <w:rPr>
          <w:sz w:val="28"/>
          <w:szCs w:val="28"/>
        </w:rPr>
        <w:t>Валуйского</w:t>
      </w:r>
      <w:proofErr w:type="spellEnd"/>
      <w:r w:rsidRPr="009F7DBB">
        <w:rPr>
          <w:sz w:val="28"/>
          <w:szCs w:val="28"/>
        </w:rPr>
        <w:t xml:space="preserve"> муниципального округа».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 xml:space="preserve">2) Муниципальная услуга – Предоставление доступа к оцифрованным изданиям, хранящимся в библиотеках, в том числе к фонду редких книг, с учётом соблюдения требований законодательства Российской Федерации об авторских и смежных правах на территории </w:t>
      </w:r>
      <w:proofErr w:type="spellStart"/>
      <w:r w:rsidRPr="009F7DBB">
        <w:rPr>
          <w:sz w:val="28"/>
          <w:szCs w:val="28"/>
        </w:rPr>
        <w:t>Валуйского</w:t>
      </w:r>
      <w:proofErr w:type="spellEnd"/>
      <w:r w:rsidRPr="009F7DBB">
        <w:rPr>
          <w:sz w:val="28"/>
          <w:szCs w:val="28"/>
        </w:rPr>
        <w:t xml:space="preserve"> муниципального округа.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3) ЕПГУ, портал – федеральная государственная информационная система «Единый портал государственных и муниципальных услуг (функций)».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4) Заявитель – заявители муниципальной услуги, предусмотренные пунктом 1.2.1 настоящего административного регламента.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5) Представитель заявителя – лица, представляющие интересы заявителей, указанных в пункте 1.2.1 настоящего административного регламента.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6) МФЦ – государственное автономное учреждение Белгородской области «Многофункциональный центр предоставления государственных и муниципальных услуг».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7) </w:t>
      </w:r>
      <w:r w:rsidR="006845A7" w:rsidRPr="009F7DBB">
        <w:rPr>
          <w:sz w:val="28"/>
          <w:szCs w:val="28"/>
        </w:rPr>
        <w:t>МБУК «</w:t>
      </w:r>
      <w:proofErr w:type="spellStart"/>
      <w:r w:rsidR="006845A7" w:rsidRPr="009F7DBB">
        <w:rPr>
          <w:sz w:val="28"/>
          <w:szCs w:val="28"/>
        </w:rPr>
        <w:t>Валуйская</w:t>
      </w:r>
      <w:proofErr w:type="spellEnd"/>
      <w:r w:rsidR="006845A7" w:rsidRPr="009F7DBB">
        <w:rPr>
          <w:sz w:val="28"/>
          <w:szCs w:val="28"/>
        </w:rPr>
        <w:t xml:space="preserve"> ЦБС»</w:t>
      </w:r>
      <w:r w:rsidRPr="009F7DBB">
        <w:rPr>
          <w:sz w:val="28"/>
          <w:szCs w:val="28"/>
        </w:rPr>
        <w:t xml:space="preserve"> – муниципальное бюджетное учреждение культуры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централизованная библиотечная система».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8) Федеральный закон № 210-ФЗ – Федеральный закон от 27 июля 2010 года № 210-ФЗ «Об организации предоставления государственных и муниципальных услуг».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Условные обозначения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1) О – предоставляется оригинал документа.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2) ОЭ – предоставляется оригинал документа в электронной форме.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3) К – предоставляется копия документа.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4) К(э) – предоставляется копия документа в электронной форме.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5) К(</w:t>
      </w:r>
      <w:proofErr w:type="spellStart"/>
      <w:r w:rsidRPr="009F7DBB">
        <w:rPr>
          <w:sz w:val="28"/>
          <w:szCs w:val="28"/>
        </w:rPr>
        <w:t>нз</w:t>
      </w:r>
      <w:proofErr w:type="spellEnd"/>
      <w:r w:rsidRPr="009F7DBB">
        <w:rPr>
          <w:sz w:val="28"/>
          <w:szCs w:val="28"/>
        </w:rPr>
        <w:t>) – предоставляется нотариально удостоверенная копия документа.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6) С(б) – сведения предоставляются на бумажном носителе.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7) С(э) – сведения вносятся заявителем в поля электронной формы запроса.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lastRenderedPageBreak/>
        <w:t>8) Д(1) – документ предоставляется в одном экземпляре.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9) Д(2) – документ предоставляется в двух экземплярах.</w:t>
      </w:r>
    </w:p>
    <w:p w:rsidR="009F7DBB" w:rsidRPr="009F7DBB" w:rsidRDefault="009F7DBB" w:rsidP="009F7DBB">
      <w:pPr>
        <w:rPr>
          <w:sz w:val="28"/>
          <w:szCs w:val="28"/>
        </w:rPr>
      </w:pPr>
    </w:p>
    <w:p w:rsidR="009F7DBB" w:rsidRPr="009F7DBB" w:rsidRDefault="009F7DBB" w:rsidP="009F7DBB">
      <w:pPr>
        <w:rPr>
          <w:sz w:val="28"/>
          <w:szCs w:val="28"/>
        </w:rPr>
      </w:pPr>
    </w:p>
    <w:p w:rsidR="009F7DBB" w:rsidRPr="009F7DBB" w:rsidRDefault="009F7DBB" w:rsidP="009F7DBB">
      <w:pPr>
        <w:rPr>
          <w:sz w:val="28"/>
          <w:szCs w:val="28"/>
        </w:rPr>
      </w:pPr>
    </w:p>
    <w:p w:rsidR="009F7DBB" w:rsidRPr="009F7DBB" w:rsidRDefault="009F7DBB" w:rsidP="009F7DBB">
      <w:pPr>
        <w:rPr>
          <w:sz w:val="28"/>
          <w:szCs w:val="28"/>
        </w:rPr>
      </w:pPr>
    </w:p>
    <w:p w:rsidR="009F7DBB" w:rsidRPr="009F7DBB" w:rsidRDefault="009F7DBB" w:rsidP="009F7DBB">
      <w:pPr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b/>
          <w:sz w:val="28"/>
          <w:szCs w:val="28"/>
        </w:rPr>
        <w:sectPr w:rsidR="009F7DBB" w:rsidRPr="009F7DBB" w:rsidSect="009249A2">
          <w:headerReference w:type="default" r:id="rId15"/>
          <w:headerReference w:type="first" r:id="rId16"/>
          <w:pgSz w:w="11906" w:h="16838" w:code="9"/>
          <w:pgMar w:top="1134" w:right="567" w:bottom="993" w:left="1701" w:header="709" w:footer="709" w:gutter="0"/>
          <w:cols w:space="720"/>
          <w:titlePg/>
          <w:docGrid w:linePitch="360"/>
        </w:sectPr>
      </w:pPr>
    </w:p>
    <w:tbl>
      <w:tblPr>
        <w:tblStyle w:val="af4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52"/>
        <w:gridCol w:w="5812"/>
      </w:tblGrid>
      <w:tr w:rsidR="009F7DBB" w:rsidRPr="009F7DBB" w:rsidTr="00A21F33">
        <w:tc>
          <w:tcPr>
            <w:tcW w:w="4928" w:type="dxa"/>
          </w:tcPr>
          <w:p w:rsidR="009F7DBB" w:rsidRPr="009F7DBB" w:rsidRDefault="009F7DBB" w:rsidP="00A21F33">
            <w:pPr>
              <w:keepNext/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9F7DBB" w:rsidRPr="009F7DBB" w:rsidRDefault="009F7DBB" w:rsidP="00A21F33">
            <w:pPr>
              <w:keepNext/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9F7DBB" w:rsidRPr="009F7DBB" w:rsidRDefault="009F7DBB" w:rsidP="00A21F33">
            <w:pPr>
              <w:widowControl w:val="0"/>
              <w:jc w:val="center"/>
              <w:rPr>
                <w:sz w:val="28"/>
                <w:szCs w:val="28"/>
              </w:rPr>
            </w:pPr>
            <w:r w:rsidRPr="009F7DBB">
              <w:rPr>
                <w:b/>
                <w:sz w:val="28"/>
                <w:szCs w:val="28"/>
              </w:rPr>
              <w:t>Приложение № 2</w:t>
            </w:r>
          </w:p>
          <w:p w:rsidR="009F7DBB" w:rsidRPr="009F7DBB" w:rsidRDefault="009F7DBB" w:rsidP="006845A7">
            <w:pPr>
              <w:keepNext/>
              <w:widowControl w:val="0"/>
              <w:jc w:val="center"/>
              <w:rPr>
                <w:b/>
                <w:sz w:val="28"/>
                <w:szCs w:val="28"/>
              </w:rPr>
            </w:pPr>
            <w:r w:rsidRPr="009F7DBB">
              <w:rPr>
                <w:b/>
                <w:sz w:val="28"/>
                <w:szCs w:val="28"/>
              </w:rPr>
              <w:t>к административному регламенту</w:t>
            </w:r>
            <w:r w:rsidRPr="009F7DBB">
              <w:rPr>
                <w:b/>
                <w:sz w:val="28"/>
                <w:szCs w:val="28"/>
              </w:rPr>
              <w:br/>
            </w:r>
          </w:p>
        </w:tc>
      </w:tr>
    </w:tbl>
    <w:p w:rsidR="009F7DBB" w:rsidRPr="009F7DBB" w:rsidRDefault="009F7DBB" w:rsidP="009F7DBB">
      <w:pPr>
        <w:keepNext/>
        <w:widowControl w:val="0"/>
        <w:jc w:val="center"/>
        <w:rPr>
          <w:b/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b/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b/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b/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Идентификаторы категорий (признаков) заявителей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tbl>
      <w:tblPr>
        <w:tblStyle w:val="af4"/>
        <w:tblW w:w="12526" w:type="dxa"/>
        <w:tblInd w:w="1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4"/>
        <w:gridCol w:w="3292"/>
        <w:gridCol w:w="4646"/>
        <w:gridCol w:w="3544"/>
      </w:tblGrid>
      <w:tr w:rsidR="009F7DBB" w:rsidRPr="009F7DBB" w:rsidTr="00A21F33">
        <w:trPr>
          <w:cantSplit/>
          <w:tblHeader/>
        </w:trPr>
        <w:tc>
          <w:tcPr>
            <w:tcW w:w="1044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№</w:t>
            </w:r>
            <w:r w:rsidRPr="009F7DBB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292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Наименования отдельных</w:t>
            </w:r>
            <w:r w:rsidRPr="009F7DBB">
              <w:rPr>
                <w:b/>
                <w:sz w:val="24"/>
                <w:szCs w:val="24"/>
              </w:rPr>
              <w:br/>
              <w:t>признаков заявителей</w:t>
            </w:r>
          </w:p>
        </w:tc>
        <w:tc>
          <w:tcPr>
            <w:tcW w:w="8190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9F7DBB" w:rsidRPr="009F7DBB" w:rsidTr="00A21F33">
        <w:trPr>
          <w:cantSplit/>
          <w:tblHeader/>
        </w:trPr>
        <w:tc>
          <w:tcPr>
            <w:tcW w:w="1044" w:type="dxa"/>
            <w:vMerge/>
          </w:tcPr>
          <w:p w:rsidR="009F7DBB" w:rsidRPr="009F7DBB" w:rsidRDefault="009F7DBB" w:rsidP="00A21F33">
            <w:pPr>
              <w:rPr>
                <w:sz w:val="24"/>
                <w:szCs w:val="24"/>
              </w:rPr>
            </w:pPr>
          </w:p>
        </w:tc>
        <w:tc>
          <w:tcPr>
            <w:tcW w:w="3292" w:type="dxa"/>
            <w:vMerge/>
          </w:tcPr>
          <w:p w:rsidR="009F7DBB" w:rsidRPr="009F7DBB" w:rsidRDefault="009F7DBB" w:rsidP="00A21F33">
            <w:pPr>
              <w:rPr>
                <w:sz w:val="24"/>
                <w:szCs w:val="24"/>
              </w:rPr>
            </w:pPr>
          </w:p>
        </w:tc>
        <w:tc>
          <w:tcPr>
            <w:tcW w:w="46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i/>
                <w:sz w:val="24"/>
                <w:szCs w:val="24"/>
              </w:rPr>
              <w:t xml:space="preserve">Предоставление доступа к справочно-поисковому аппарату библиотек, базам данных </w:t>
            </w:r>
          </w:p>
        </w:tc>
        <w:tc>
          <w:tcPr>
            <w:tcW w:w="35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i/>
                <w:sz w:val="24"/>
                <w:szCs w:val="24"/>
              </w:rPr>
              <w:t>Решение об отказе в предоставлении услуги</w:t>
            </w:r>
          </w:p>
        </w:tc>
      </w:tr>
      <w:tr w:rsidR="009F7DBB" w:rsidRPr="009F7DBB" w:rsidTr="00A21F33">
        <w:trPr>
          <w:cantSplit/>
        </w:trPr>
        <w:tc>
          <w:tcPr>
            <w:tcW w:w="10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1.</w:t>
            </w:r>
          </w:p>
        </w:tc>
        <w:tc>
          <w:tcPr>
            <w:tcW w:w="32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Физическое лицо</w:t>
            </w:r>
          </w:p>
        </w:tc>
        <w:tc>
          <w:tcPr>
            <w:tcW w:w="46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А</w:t>
            </w:r>
          </w:p>
        </w:tc>
        <w:tc>
          <w:tcPr>
            <w:tcW w:w="35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Д</w:t>
            </w:r>
          </w:p>
        </w:tc>
      </w:tr>
      <w:tr w:rsidR="009F7DBB" w:rsidRPr="009F7DBB" w:rsidTr="00A21F33">
        <w:trPr>
          <w:cantSplit/>
        </w:trPr>
        <w:tc>
          <w:tcPr>
            <w:tcW w:w="10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2.</w:t>
            </w:r>
          </w:p>
        </w:tc>
        <w:tc>
          <w:tcPr>
            <w:tcW w:w="32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Представитель физического лица</w:t>
            </w:r>
          </w:p>
        </w:tc>
        <w:tc>
          <w:tcPr>
            <w:tcW w:w="46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Б</w:t>
            </w:r>
          </w:p>
        </w:tc>
        <w:tc>
          <w:tcPr>
            <w:tcW w:w="35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Е</w:t>
            </w:r>
          </w:p>
        </w:tc>
      </w:tr>
      <w:tr w:rsidR="009F7DBB" w:rsidRPr="009F7DBB" w:rsidTr="00A21F33">
        <w:trPr>
          <w:cantSplit/>
        </w:trPr>
        <w:tc>
          <w:tcPr>
            <w:tcW w:w="10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3.</w:t>
            </w:r>
          </w:p>
        </w:tc>
        <w:tc>
          <w:tcPr>
            <w:tcW w:w="32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46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В</w:t>
            </w:r>
          </w:p>
        </w:tc>
        <w:tc>
          <w:tcPr>
            <w:tcW w:w="35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Ж</w:t>
            </w:r>
          </w:p>
        </w:tc>
      </w:tr>
      <w:tr w:rsidR="009F7DBB" w:rsidRPr="009F7DBB" w:rsidTr="00A21F33">
        <w:trPr>
          <w:cantSplit/>
        </w:trPr>
        <w:tc>
          <w:tcPr>
            <w:tcW w:w="10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4.</w:t>
            </w:r>
          </w:p>
        </w:tc>
        <w:tc>
          <w:tcPr>
            <w:tcW w:w="32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46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Г</w:t>
            </w:r>
          </w:p>
        </w:tc>
        <w:tc>
          <w:tcPr>
            <w:tcW w:w="35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З</w:t>
            </w:r>
          </w:p>
        </w:tc>
      </w:tr>
    </w:tbl>
    <w:p w:rsidR="009F7DBB" w:rsidRPr="009F7DBB" w:rsidRDefault="009F7DBB" w:rsidP="009F7DBB">
      <w:pPr>
        <w:rPr>
          <w:sz w:val="24"/>
          <w:szCs w:val="24"/>
        </w:rPr>
      </w:pPr>
      <w:r w:rsidRPr="009F7DBB">
        <w:rPr>
          <w:sz w:val="24"/>
          <w:szCs w:val="24"/>
        </w:rPr>
        <w:br w:type="page"/>
      </w:r>
    </w:p>
    <w:tbl>
      <w:tblPr>
        <w:tblW w:w="145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568"/>
      </w:tblGrid>
      <w:tr w:rsidR="009F7DBB" w:rsidRPr="009F7DBB" w:rsidTr="00A21F33">
        <w:tc>
          <w:tcPr>
            <w:tcW w:w="145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91"/>
              <w:gridCol w:w="3568"/>
              <w:gridCol w:w="6014"/>
            </w:tblGrid>
            <w:tr w:rsidR="009F7DBB" w:rsidRPr="009F7DBB" w:rsidTr="00A21F33">
              <w:tc>
                <w:tcPr>
                  <w:tcW w:w="4791" w:type="dxa"/>
                </w:tcPr>
                <w:p w:rsidR="009F7DBB" w:rsidRPr="009F7DBB" w:rsidRDefault="009F7DBB" w:rsidP="00A21F33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68" w:type="dxa"/>
                </w:tcPr>
                <w:p w:rsidR="009F7DBB" w:rsidRPr="009F7DBB" w:rsidRDefault="009F7DBB" w:rsidP="00A21F33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014" w:type="dxa"/>
                </w:tcPr>
                <w:p w:rsidR="009F7DBB" w:rsidRPr="009F7DBB" w:rsidRDefault="009F7DBB" w:rsidP="00A21F33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9F7DBB">
                    <w:rPr>
                      <w:b/>
                      <w:sz w:val="28"/>
                      <w:szCs w:val="28"/>
                    </w:rPr>
                    <w:t>Приложение № 3</w:t>
                  </w:r>
                </w:p>
                <w:p w:rsidR="009F7DBB" w:rsidRPr="009F7DBB" w:rsidRDefault="009F7DBB" w:rsidP="006845A7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F7DBB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9F7DBB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9F7DBB" w:rsidRPr="009F7DBB" w:rsidRDefault="009F7DBB" w:rsidP="00A21F33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Исчерпывающий перечень способов подачи запроса и документов, необходимых для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jc w:val="right"/>
        <w:rPr>
          <w:sz w:val="28"/>
          <w:szCs w:val="28"/>
        </w:rPr>
      </w:pPr>
      <w:r w:rsidRPr="009F7DBB">
        <w:rPr>
          <w:sz w:val="28"/>
          <w:szCs w:val="28"/>
        </w:rPr>
        <w:t>Таблица 1.</w:t>
      </w: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Исчерпывающий перечень документов и (или) информации, которые заявитель должен предоставить самостоятельно, а также требования к ним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tbl>
      <w:tblPr>
        <w:tblW w:w="14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325"/>
        <w:gridCol w:w="3425"/>
        <w:gridCol w:w="2350"/>
        <w:gridCol w:w="3100"/>
        <w:gridCol w:w="2768"/>
      </w:tblGrid>
      <w:tr w:rsidR="009F7DBB" w:rsidRPr="009F7DBB" w:rsidTr="00A21F33">
        <w:trPr>
          <w:cantSplit/>
          <w:tblHeader/>
        </w:trPr>
        <w:tc>
          <w:tcPr>
            <w:tcW w:w="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34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Наименование документа</w:t>
            </w:r>
            <w:r w:rsidRPr="009F7DBB">
              <w:rPr>
                <w:b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3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Способы подачи документов</w:t>
            </w:r>
            <w:r w:rsidRPr="009F7DBB">
              <w:rPr>
                <w:b/>
                <w:sz w:val="24"/>
                <w:szCs w:val="24"/>
              </w:rPr>
              <w:br/>
              <w:t>(уполномоченный орган, почта, ЕПГУ, МФЦ)</w:t>
            </w:r>
          </w:p>
        </w:tc>
        <w:tc>
          <w:tcPr>
            <w:tcW w:w="3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Требование к документу</w:t>
            </w:r>
            <w:r w:rsidRPr="009F7DBB">
              <w:rPr>
                <w:b/>
                <w:sz w:val="24"/>
                <w:szCs w:val="24"/>
              </w:rPr>
              <w:br/>
              <w:t>и (или) информации, в том числе к формату, количеству либо указание на его отсутствие</w:t>
            </w:r>
          </w:p>
        </w:tc>
        <w:tc>
          <w:tcPr>
            <w:tcW w:w="27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Иные требования</w:t>
            </w:r>
          </w:p>
        </w:tc>
      </w:tr>
      <w:tr w:rsidR="009F7DBB" w:rsidRPr="009F7DBB" w:rsidTr="00A21F33">
        <w:trPr>
          <w:cantSplit/>
          <w:trHeight w:val="1770"/>
        </w:trPr>
        <w:tc>
          <w:tcPr>
            <w:tcW w:w="60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А, Б, В, Г</w:t>
            </w:r>
          </w:p>
        </w:tc>
        <w:tc>
          <w:tcPr>
            <w:tcW w:w="3425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Запрос о предоставлении муниципальной услуги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МБУК «</w:t>
            </w:r>
            <w:proofErr w:type="spellStart"/>
            <w:r w:rsidRPr="009F7DBB">
              <w:rPr>
                <w:sz w:val="24"/>
                <w:szCs w:val="24"/>
              </w:rPr>
              <w:t>Валуйская</w:t>
            </w:r>
            <w:proofErr w:type="spellEnd"/>
            <w:r w:rsidRPr="009F7DBB">
              <w:rPr>
                <w:sz w:val="24"/>
                <w:szCs w:val="24"/>
              </w:rPr>
              <w:t xml:space="preserve"> ЦБС» 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Отсутствуют</w:t>
            </w:r>
          </w:p>
        </w:tc>
        <w:tc>
          <w:tcPr>
            <w:tcW w:w="2768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Сведения сообщаются устно, отдельный бумажный бланк не требуется; заявитель сообщает, к какому справочно-поисковому аппарату или базе данных требуется доступ</w:t>
            </w:r>
          </w:p>
        </w:tc>
      </w:tr>
      <w:tr w:rsidR="009F7DBB" w:rsidRPr="009F7DBB" w:rsidTr="00A21F33">
        <w:trPr>
          <w:cantSplit/>
          <w:trHeight w:val="210"/>
        </w:trPr>
        <w:tc>
          <w:tcPr>
            <w:tcW w:w="600" w:type="dxa"/>
            <w:vMerge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Официальный сайт МБУК «</w:t>
            </w:r>
            <w:proofErr w:type="spellStart"/>
            <w:r w:rsidRPr="009F7DBB">
              <w:rPr>
                <w:sz w:val="24"/>
                <w:szCs w:val="24"/>
              </w:rPr>
              <w:t>Валуйская</w:t>
            </w:r>
            <w:proofErr w:type="spellEnd"/>
            <w:r w:rsidRPr="009F7DBB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0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С(э)</w:t>
            </w:r>
          </w:p>
        </w:tc>
        <w:tc>
          <w:tcPr>
            <w:tcW w:w="276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Документы не требуются, доступ свободный</w:t>
            </w:r>
          </w:p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</w:p>
        </w:tc>
      </w:tr>
      <w:tr w:rsidR="009F7DBB" w:rsidRPr="009F7DBB" w:rsidTr="00A21F33">
        <w:trPr>
          <w:cantSplit/>
          <w:trHeight w:val="1355"/>
        </w:trPr>
        <w:tc>
          <w:tcPr>
            <w:tcW w:w="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3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6845A7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 xml:space="preserve">А, Б, </w:t>
            </w:r>
            <w:r w:rsidR="006845A7">
              <w:rPr>
                <w:sz w:val="24"/>
                <w:szCs w:val="24"/>
              </w:rPr>
              <w:t>Г</w:t>
            </w:r>
          </w:p>
        </w:tc>
        <w:tc>
          <w:tcPr>
            <w:tcW w:w="34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23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МБУК «</w:t>
            </w:r>
            <w:proofErr w:type="spellStart"/>
            <w:r w:rsidRPr="009F7DBB">
              <w:rPr>
                <w:sz w:val="24"/>
                <w:szCs w:val="24"/>
              </w:rPr>
              <w:t>Валуйская</w:t>
            </w:r>
            <w:proofErr w:type="spellEnd"/>
            <w:r w:rsidRPr="009F7DBB">
              <w:rPr>
                <w:sz w:val="24"/>
                <w:szCs w:val="24"/>
              </w:rPr>
              <w:t xml:space="preserve"> ЦБС» </w:t>
            </w:r>
          </w:p>
        </w:tc>
        <w:tc>
          <w:tcPr>
            <w:tcW w:w="3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О, Д(1)</w:t>
            </w:r>
          </w:p>
        </w:tc>
        <w:tc>
          <w:tcPr>
            <w:tcW w:w="27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Предъявляется при личном обращении и возвращается заявителю после проверки</w:t>
            </w:r>
          </w:p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</w:p>
        </w:tc>
      </w:tr>
      <w:tr w:rsidR="009F7DBB" w:rsidRPr="009F7DBB" w:rsidTr="00A21F33">
        <w:trPr>
          <w:cantSplit/>
        </w:trPr>
        <w:tc>
          <w:tcPr>
            <w:tcW w:w="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3.</w:t>
            </w:r>
          </w:p>
        </w:tc>
        <w:tc>
          <w:tcPr>
            <w:tcW w:w="23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Б, Г</w:t>
            </w:r>
          </w:p>
        </w:tc>
        <w:tc>
          <w:tcPr>
            <w:tcW w:w="34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23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МБУК «</w:t>
            </w:r>
            <w:proofErr w:type="spellStart"/>
            <w:r w:rsidRPr="009F7DBB">
              <w:rPr>
                <w:sz w:val="24"/>
                <w:szCs w:val="24"/>
              </w:rPr>
              <w:t>Валуйская</w:t>
            </w:r>
            <w:proofErr w:type="spellEnd"/>
            <w:r w:rsidRPr="009F7DBB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О либо К(</w:t>
            </w:r>
            <w:proofErr w:type="spellStart"/>
            <w:r w:rsidRPr="009F7DBB">
              <w:rPr>
                <w:sz w:val="24"/>
                <w:szCs w:val="24"/>
              </w:rPr>
              <w:t>нз</w:t>
            </w:r>
            <w:proofErr w:type="spellEnd"/>
            <w:r w:rsidRPr="009F7DBB">
              <w:rPr>
                <w:sz w:val="24"/>
                <w:szCs w:val="24"/>
              </w:rPr>
              <w:t>), Д(1)</w:t>
            </w:r>
          </w:p>
        </w:tc>
        <w:tc>
          <w:tcPr>
            <w:tcW w:w="27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Предъявляется при обращении представителя заявителя</w:t>
            </w:r>
          </w:p>
        </w:tc>
      </w:tr>
    </w:tbl>
    <w:p w:rsidR="009F7DBB" w:rsidRPr="009F7DBB" w:rsidRDefault="009F7DBB" w:rsidP="009F7DBB">
      <w:pPr>
        <w:rPr>
          <w:sz w:val="24"/>
          <w:szCs w:val="24"/>
        </w:rPr>
      </w:pPr>
      <w:r w:rsidRPr="009F7DBB">
        <w:rPr>
          <w:sz w:val="24"/>
          <w:szCs w:val="24"/>
        </w:rPr>
        <w:br w:type="page"/>
      </w:r>
    </w:p>
    <w:p w:rsidR="009F7DBB" w:rsidRPr="009F7DBB" w:rsidRDefault="009F7DBB" w:rsidP="009F7DBB">
      <w:pPr>
        <w:rPr>
          <w:sz w:val="28"/>
          <w:szCs w:val="28"/>
        </w:rPr>
        <w:sectPr w:rsidR="009F7DBB" w:rsidRPr="009F7DBB" w:rsidSect="00A22425">
          <w:pgSz w:w="16838" w:h="11906" w:orient="landscape"/>
          <w:pgMar w:top="1276" w:right="1134" w:bottom="1276" w:left="1134" w:header="709" w:footer="709" w:gutter="0"/>
          <w:cols w:space="720"/>
          <w:docGrid w:linePitch="360"/>
        </w:sectPr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9F7DBB" w:rsidRPr="009F7DBB" w:rsidTr="00A21F33"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7"/>
              <w:gridCol w:w="959"/>
              <w:gridCol w:w="5337"/>
            </w:tblGrid>
            <w:tr w:rsidR="009F7DBB" w:rsidRPr="009F7DBB" w:rsidTr="00A21F33">
              <w:tc>
                <w:tcPr>
                  <w:tcW w:w="3147" w:type="dxa"/>
                </w:tcPr>
                <w:p w:rsidR="009F7DBB" w:rsidRPr="009F7DBB" w:rsidRDefault="009F7DBB" w:rsidP="00A21F33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959" w:type="dxa"/>
                </w:tcPr>
                <w:p w:rsidR="009F7DBB" w:rsidRPr="009F7DBB" w:rsidRDefault="009F7DBB" w:rsidP="00A21F33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337" w:type="dxa"/>
                </w:tcPr>
                <w:p w:rsidR="009F7DBB" w:rsidRPr="009F7DBB" w:rsidRDefault="009F7DBB" w:rsidP="00A21F33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9F7DBB">
                    <w:rPr>
                      <w:b/>
                      <w:sz w:val="28"/>
                      <w:szCs w:val="28"/>
                    </w:rPr>
                    <w:t>Приложение № 4</w:t>
                  </w:r>
                </w:p>
                <w:p w:rsidR="009F7DBB" w:rsidRPr="009F7DBB" w:rsidRDefault="009F7DBB" w:rsidP="006845A7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F7DBB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9F7DBB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9F7DBB" w:rsidRPr="009F7DBB" w:rsidRDefault="009F7DBB" w:rsidP="00A21F33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Исчерпывающий перечень оснований для отказа в приеме запроса о предоставлении муниципальной услуги и документов, необходимых для предоставления муниципальной услуги, оснований для приостановления предоставления муниципальной услуги                               или отказа в предоставлении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6438"/>
        <w:gridCol w:w="2500"/>
      </w:tblGrid>
      <w:tr w:rsidR="009F7DBB" w:rsidRPr="009F7DBB" w:rsidTr="00A21F33">
        <w:trPr>
          <w:cantSplit/>
          <w:tblHeader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Формулировка основания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</w:tr>
      <w:tr w:rsidR="009F7DBB" w:rsidRPr="009F7DBB" w:rsidTr="00A21F33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9F7DBB" w:rsidRPr="009F7DBB" w:rsidTr="00A21F33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Основания отсутствуют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А, Б, В, Г</w:t>
            </w:r>
          </w:p>
        </w:tc>
      </w:tr>
      <w:tr w:rsidR="009F7DBB" w:rsidRPr="009F7DBB" w:rsidTr="00A21F33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9F7DBB" w:rsidRPr="009F7DBB" w:rsidTr="00A21F33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Основания отсутствуют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А, Б, В, Г</w:t>
            </w:r>
          </w:p>
        </w:tc>
      </w:tr>
      <w:tr w:rsidR="009F7DBB" w:rsidRPr="009F7DBB" w:rsidTr="00A21F33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b/>
                <w:sz w:val="24"/>
                <w:szCs w:val="24"/>
              </w:rPr>
              <w:t>Перечень оснований для отказа в предоставлении муниципальной услуги</w:t>
            </w:r>
          </w:p>
        </w:tc>
      </w:tr>
      <w:tr w:rsidR="009F7DBB" w:rsidRPr="009F7DBB" w:rsidTr="00A21F33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Нарушение Правил пользования библиотеками МБУК «</w:t>
            </w:r>
            <w:proofErr w:type="spellStart"/>
            <w:r w:rsidRPr="009F7DBB">
              <w:rPr>
                <w:sz w:val="24"/>
                <w:szCs w:val="24"/>
              </w:rPr>
              <w:t>Валуйская</w:t>
            </w:r>
            <w:proofErr w:type="spellEnd"/>
            <w:r w:rsidRPr="009F7DBB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Д, Е, Ж, З</w:t>
            </w:r>
          </w:p>
        </w:tc>
      </w:tr>
      <w:tr w:rsidR="009F7DBB" w:rsidRPr="009F7DBB" w:rsidTr="00A21F33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2.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Отсутствие запрашиваемой информации в базах данных и информационно-поисковых системах уполномоченного органа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7DBB" w:rsidRPr="009F7DBB" w:rsidRDefault="009F7DBB" w:rsidP="00A21F33">
            <w:pPr>
              <w:widowControl w:val="0"/>
              <w:jc w:val="center"/>
              <w:rPr>
                <w:sz w:val="24"/>
                <w:szCs w:val="24"/>
              </w:rPr>
            </w:pPr>
            <w:r w:rsidRPr="009F7DBB">
              <w:rPr>
                <w:sz w:val="24"/>
                <w:szCs w:val="24"/>
              </w:rPr>
              <w:t>Д, Е, Ж, З</w:t>
            </w:r>
          </w:p>
        </w:tc>
      </w:tr>
    </w:tbl>
    <w:p w:rsidR="009F7DBB" w:rsidRPr="009F7DBB" w:rsidRDefault="009F7DBB" w:rsidP="009F7DBB">
      <w:pPr>
        <w:rPr>
          <w:sz w:val="24"/>
          <w:szCs w:val="24"/>
        </w:rPr>
      </w:pPr>
      <w:r w:rsidRPr="009F7DBB">
        <w:rPr>
          <w:sz w:val="24"/>
          <w:szCs w:val="24"/>
        </w:rPr>
        <w:br w:type="pag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9F7DBB" w:rsidRPr="009F7DBB" w:rsidTr="00A21F33"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96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7"/>
              <w:gridCol w:w="1106"/>
              <w:gridCol w:w="5386"/>
            </w:tblGrid>
            <w:tr w:rsidR="009F7DBB" w:rsidRPr="009F7DBB" w:rsidTr="00A21F33">
              <w:tc>
                <w:tcPr>
                  <w:tcW w:w="3147" w:type="dxa"/>
                </w:tcPr>
                <w:p w:rsidR="009F7DBB" w:rsidRPr="009F7DBB" w:rsidRDefault="009F7DBB" w:rsidP="00A21F33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106" w:type="dxa"/>
                </w:tcPr>
                <w:p w:rsidR="009F7DBB" w:rsidRPr="009F7DBB" w:rsidRDefault="009F7DBB" w:rsidP="00A21F33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386" w:type="dxa"/>
                </w:tcPr>
                <w:p w:rsidR="009F7DBB" w:rsidRPr="009F7DBB" w:rsidRDefault="009F7DBB" w:rsidP="00A21F33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9F7DBB">
                    <w:rPr>
                      <w:b/>
                      <w:sz w:val="28"/>
                      <w:szCs w:val="28"/>
                    </w:rPr>
                    <w:t>Приложение № 5</w:t>
                  </w:r>
                </w:p>
                <w:p w:rsidR="009F7DBB" w:rsidRPr="009F7DBB" w:rsidRDefault="009F7DBB" w:rsidP="006845A7">
                  <w:pPr>
                    <w:widowControl w:val="0"/>
                    <w:tabs>
                      <w:tab w:val="left" w:pos="4286"/>
                    </w:tabs>
                    <w:jc w:val="center"/>
                    <w:rPr>
                      <w:b/>
                      <w:sz w:val="28"/>
                      <w:szCs w:val="28"/>
                    </w:rPr>
                  </w:pPr>
                  <w:r w:rsidRPr="009F7DBB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9F7DBB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9F7DBB" w:rsidRPr="009F7DBB" w:rsidRDefault="009F7DBB" w:rsidP="00A21F33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keepNext/>
        <w:widowControl w:val="0"/>
        <w:jc w:val="center"/>
        <w:rPr>
          <w:sz w:val="28"/>
          <w:szCs w:val="28"/>
        </w:rPr>
      </w:pPr>
      <w:r w:rsidRPr="009F7DBB">
        <w:rPr>
          <w:b/>
          <w:sz w:val="28"/>
          <w:szCs w:val="28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9F7DBB" w:rsidRPr="009F7DBB" w:rsidRDefault="009F7DBB" w:rsidP="009F7DBB">
      <w:pPr>
        <w:widowControl w:val="0"/>
        <w:rPr>
          <w:sz w:val="28"/>
          <w:szCs w:val="28"/>
        </w:rPr>
      </w:pP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1. Утвержденная форма письменного запроса о предоставлении муниципальной услуги не предусмотрена.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2. При личном обращении в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запрос может быть выражен устно. Заявитель сообщает, к какому справочно-поисковому аппарату или базе данных требуется доступ.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  <w:r w:rsidRPr="009F7DBB">
        <w:rPr>
          <w:sz w:val="28"/>
          <w:szCs w:val="28"/>
        </w:rPr>
        <w:t>3. При обращении через официальный сайт МБУК «</w:t>
      </w:r>
      <w:proofErr w:type="spellStart"/>
      <w:r w:rsidRPr="009F7DBB">
        <w:rPr>
          <w:sz w:val="28"/>
          <w:szCs w:val="28"/>
        </w:rPr>
        <w:t>Валуйская</w:t>
      </w:r>
      <w:proofErr w:type="spellEnd"/>
      <w:r w:rsidRPr="009F7DBB">
        <w:rPr>
          <w:sz w:val="28"/>
          <w:szCs w:val="28"/>
        </w:rPr>
        <w:t xml:space="preserve"> ЦБС» (https://val-library.ru/) электронный поисковый запрос формируется заявителем непосредственно в интерфейсе сайта. Подписание отдельного заявления и предоставление документов не требуются.</w:t>
      </w:r>
    </w:p>
    <w:p w:rsidR="009F7DBB" w:rsidRPr="009F7DBB" w:rsidRDefault="009F7DBB" w:rsidP="009F7DBB">
      <w:pPr>
        <w:widowControl w:val="0"/>
        <w:ind w:firstLine="709"/>
        <w:jc w:val="both"/>
        <w:rPr>
          <w:sz w:val="28"/>
          <w:szCs w:val="28"/>
        </w:rPr>
      </w:pPr>
    </w:p>
    <w:p w:rsidR="00AF4474" w:rsidRPr="00071B0E" w:rsidRDefault="00AF4474" w:rsidP="009F7DBB">
      <w:pPr>
        <w:keepNext/>
        <w:widowControl w:val="0"/>
        <w:jc w:val="center"/>
        <w:rPr>
          <w:sz w:val="28"/>
          <w:szCs w:val="28"/>
        </w:rPr>
      </w:pPr>
    </w:p>
    <w:sectPr w:rsidR="00AF4474" w:rsidRPr="00071B0E" w:rsidSect="009F7DBB">
      <w:headerReference w:type="default" r:id="rId17"/>
      <w:pgSz w:w="11906" w:h="16838" w:code="9"/>
      <w:pgMar w:top="1134" w:right="567" w:bottom="993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00F" w:rsidRDefault="0058400F">
      <w:r>
        <w:separator/>
      </w:r>
    </w:p>
  </w:endnote>
  <w:endnote w:type="continuationSeparator" w:id="0">
    <w:p w:rsidR="0058400F" w:rsidRDefault="0058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00F" w:rsidRDefault="0058400F">
      <w:r>
        <w:separator/>
      </w:r>
    </w:p>
  </w:footnote>
  <w:footnote w:type="continuationSeparator" w:id="0">
    <w:p w:rsidR="0058400F" w:rsidRDefault="00584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13063"/>
      <w:showingPlcHdr/>
    </w:sdtPr>
    <w:sdtEndPr>
      <w:rPr>
        <w:sz w:val="24"/>
        <w:szCs w:val="24"/>
      </w:rPr>
    </w:sdtEndPr>
    <w:sdtContent>
      <w:p w:rsidR="009F7DBB" w:rsidRPr="009F7DBB" w:rsidRDefault="00E741A9">
        <w:pPr>
          <w:pStyle w:val="ae"/>
          <w:jc w:val="center"/>
          <w:rPr>
            <w:sz w:val="24"/>
            <w:szCs w:val="24"/>
          </w:rPr>
        </w:pPr>
        <w:r>
          <w:t xml:space="preserve">     </w:t>
        </w:r>
      </w:p>
    </w:sdtContent>
  </w:sdt>
  <w:p w:rsidR="009F7DBB" w:rsidRDefault="009F7DB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FBA" w:rsidRPr="00710FBA" w:rsidRDefault="00710FBA">
    <w:pPr>
      <w:pStyle w:val="ae"/>
      <w:jc w:val="center"/>
      <w:rPr>
        <w:sz w:val="24"/>
        <w:szCs w:val="24"/>
      </w:rPr>
    </w:pPr>
  </w:p>
  <w:p w:rsidR="00710FBA" w:rsidRDefault="00710FBA" w:rsidP="00710FBA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62" w:rsidRPr="00A6629E" w:rsidRDefault="00427500">
    <w:pPr>
      <w:pStyle w:val="ae"/>
      <w:jc w:val="center"/>
      <w:rPr>
        <w:sz w:val="24"/>
        <w:szCs w:val="24"/>
      </w:rPr>
    </w:pPr>
    <w:r w:rsidRPr="00A6629E">
      <w:rPr>
        <w:sz w:val="24"/>
        <w:szCs w:val="24"/>
      </w:rPr>
      <w:fldChar w:fldCharType="begin"/>
    </w:r>
    <w:r w:rsidR="00B80562" w:rsidRPr="00A6629E">
      <w:rPr>
        <w:sz w:val="24"/>
        <w:szCs w:val="24"/>
      </w:rPr>
      <w:instrText>PAGE   \* MERGEFORMAT</w:instrText>
    </w:r>
    <w:r w:rsidRPr="00A6629E">
      <w:rPr>
        <w:sz w:val="24"/>
        <w:szCs w:val="24"/>
      </w:rPr>
      <w:fldChar w:fldCharType="separate"/>
    </w:r>
    <w:r w:rsidR="000B4A2C">
      <w:rPr>
        <w:noProof/>
        <w:sz w:val="24"/>
        <w:szCs w:val="24"/>
      </w:rPr>
      <w:t>17</w:t>
    </w:r>
    <w:r w:rsidRPr="00A6629E">
      <w:rPr>
        <w:sz w:val="24"/>
        <w:szCs w:val="24"/>
      </w:rPr>
      <w:fldChar w:fldCharType="end"/>
    </w:r>
  </w:p>
  <w:p w:rsidR="00B80562" w:rsidRDefault="00B8056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393"/>
    <w:multiLevelType w:val="multilevel"/>
    <w:tmpl w:val="22348D60"/>
    <w:lvl w:ilvl="0">
      <w:start w:val="3"/>
      <w:numFmt w:val="decimal"/>
      <w:lvlText w:val="%1"/>
      <w:lvlJc w:val="left"/>
      <w:pPr>
        <w:ind w:left="678" w:hanging="81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678" w:hanging="81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8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8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8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8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8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8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812"/>
      </w:pPr>
      <w:rPr>
        <w:rFonts w:hint="default"/>
        <w:lang w:val="ru-RU" w:eastAsia="ru-RU" w:bidi="ru-RU"/>
      </w:rPr>
    </w:lvl>
  </w:abstractNum>
  <w:abstractNum w:abstractNumId="1" w15:restartNumberingAfterBreak="0">
    <w:nsid w:val="01B9410C"/>
    <w:multiLevelType w:val="multilevel"/>
    <w:tmpl w:val="7C3EDCA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43F10"/>
    <w:multiLevelType w:val="multilevel"/>
    <w:tmpl w:val="611AA0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261A80"/>
    <w:multiLevelType w:val="multilevel"/>
    <w:tmpl w:val="AD3445B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EE76B3"/>
    <w:multiLevelType w:val="multilevel"/>
    <w:tmpl w:val="EE8E5D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0CE157DB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lang w:val="ru-RU" w:eastAsia="ru-RU" w:bidi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/>
        <w:bCs/>
        <w:w w:val="100"/>
        <w:sz w:val="22"/>
        <w:szCs w:val="22"/>
        <w:lang w:val="ru-RU" w:eastAsia="ru-RU" w:bidi="ru-RU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  <w:lang w:val="ru-RU" w:eastAsia="ru-RU" w:bidi="ru-RU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  <w:lang w:val="ru-RU" w:eastAsia="ru-RU" w:bidi="ru-RU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  <w:lang w:val="ru-RU" w:eastAsia="ru-RU" w:bidi="ru-RU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  <w:lang w:val="ru-RU" w:eastAsia="ru-RU" w:bidi="ru-RU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  <w:lang w:val="ru-RU" w:eastAsia="ru-RU" w:bidi="ru-RU"/>
      </w:rPr>
    </w:lvl>
  </w:abstractNum>
  <w:abstractNum w:abstractNumId="6" w15:restartNumberingAfterBreak="0">
    <w:nsid w:val="0CF97092"/>
    <w:multiLevelType w:val="multilevel"/>
    <w:tmpl w:val="C2943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12BD1BA5"/>
    <w:multiLevelType w:val="hybridMultilevel"/>
    <w:tmpl w:val="95BA7816"/>
    <w:lvl w:ilvl="0" w:tplc="B9A47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826F9F"/>
    <w:multiLevelType w:val="multilevel"/>
    <w:tmpl w:val="DB1E95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5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2160"/>
      </w:pPr>
      <w:rPr>
        <w:rFonts w:hint="default"/>
      </w:rPr>
    </w:lvl>
  </w:abstractNum>
  <w:abstractNum w:abstractNumId="9" w15:restartNumberingAfterBreak="0">
    <w:nsid w:val="17392652"/>
    <w:multiLevelType w:val="multilevel"/>
    <w:tmpl w:val="9612C01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2160"/>
      </w:pPr>
      <w:rPr>
        <w:rFonts w:hint="default"/>
      </w:rPr>
    </w:lvl>
  </w:abstractNum>
  <w:abstractNum w:abstractNumId="10" w15:restartNumberingAfterBreak="0">
    <w:nsid w:val="185A77AC"/>
    <w:multiLevelType w:val="hybridMultilevel"/>
    <w:tmpl w:val="8796F12C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A300C"/>
    <w:multiLevelType w:val="hybridMultilevel"/>
    <w:tmpl w:val="FED2414E"/>
    <w:lvl w:ilvl="0" w:tplc="4244A1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0C6C92"/>
    <w:multiLevelType w:val="hybridMultilevel"/>
    <w:tmpl w:val="D28CDBA4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F592A"/>
    <w:multiLevelType w:val="hybridMultilevel"/>
    <w:tmpl w:val="F7BCAC36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44A1A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35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98B661E"/>
    <w:multiLevelType w:val="hybridMultilevel"/>
    <w:tmpl w:val="AF1E7D3A"/>
    <w:lvl w:ilvl="0" w:tplc="4244A1A2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73BE2"/>
    <w:multiLevelType w:val="multilevel"/>
    <w:tmpl w:val="3E803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3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" w:hanging="2160"/>
      </w:pPr>
      <w:rPr>
        <w:rFonts w:hint="default"/>
      </w:rPr>
    </w:lvl>
  </w:abstractNum>
  <w:abstractNum w:abstractNumId="17" w15:restartNumberingAfterBreak="0">
    <w:nsid w:val="2E924779"/>
    <w:multiLevelType w:val="multilevel"/>
    <w:tmpl w:val="7FF8E124"/>
    <w:lvl w:ilvl="0">
      <w:start w:val="3"/>
      <w:numFmt w:val="decimal"/>
      <w:lvlText w:val="%1"/>
      <w:lvlJc w:val="left"/>
      <w:pPr>
        <w:ind w:left="678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678" w:hanging="615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6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61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61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61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61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61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615"/>
      </w:pPr>
      <w:rPr>
        <w:rFonts w:hint="default"/>
        <w:lang w:val="ru-RU" w:eastAsia="ru-RU" w:bidi="ru-RU"/>
      </w:rPr>
    </w:lvl>
  </w:abstractNum>
  <w:abstractNum w:abstractNumId="18" w15:restartNumberingAfterBreak="0">
    <w:nsid w:val="2F80749A"/>
    <w:multiLevelType w:val="multilevel"/>
    <w:tmpl w:val="F3604C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4EC10CC"/>
    <w:multiLevelType w:val="hybridMultilevel"/>
    <w:tmpl w:val="1FDED21E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055A55"/>
    <w:multiLevelType w:val="hybridMultilevel"/>
    <w:tmpl w:val="926CB490"/>
    <w:lvl w:ilvl="0" w:tplc="890AE67C">
      <w:start w:val="1"/>
      <w:numFmt w:val="upperRoman"/>
      <w:lvlText w:val="%1."/>
      <w:lvlJc w:val="left"/>
      <w:pPr>
        <w:ind w:left="3062" w:hanging="215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ru-RU" w:bidi="ru-RU"/>
      </w:rPr>
    </w:lvl>
    <w:lvl w:ilvl="1" w:tplc="D7348D20">
      <w:numFmt w:val="bullet"/>
      <w:lvlText w:val="•"/>
      <w:lvlJc w:val="left"/>
      <w:pPr>
        <w:ind w:left="3826" w:hanging="215"/>
      </w:pPr>
      <w:rPr>
        <w:rFonts w:hint="default"/>
        <w:lang w:val="ru-RU" w:eastAsia="ru-RU" w:bidi="ru-RU"/>
      </w:rPr>
    </w:lvl>
    <w:lvl w:ilvl="2" w:tplc="7E84201C">
      <w:numFmt w:val="bullet"/>
      <w:lvlText w:val="•"/>
      <w:lvlJc w:val="left"/>
      <w:pPr>
        <w:ind w:left="4593" w:hanging="215"/>
      </w:pPr>
      <w:rPr>
        <w:rFonts w:hint="default"/>
        <w:lang w:val="ru-RU" w:eastAsia="ru-RU" w:bidi="ru-RU"/>
      </w:rPr>
    </w:lvl>
    <w:lvl w:ilvl="3" w:tplc="47FE69B8">
      <w:numFmt w:val="bullet"/>
      <w:lvlText w:val="•"/>
      <w:lvlJc w:val="left"/>
      <w:pPr>
        <w:ind w:left="5359" w:hanging="215"/>
      </w:pPr>
      <w:rPr>
        <w:rFonts w:hint="default"/>
        <w:lang w:val="ru-RU" w:eastAsia="ru-RU" w:bidi="ru-RU"/>
      </w:rPr>
    </w:lvl>
    <w:lvl w:ilvl="4" w:tplc="33941A26">
      <w:numFmt w:val="bullet"/>
      <w:lvlText w:val="•"/>
      <w:lvlJc w:val="left"/>
      <w:pPr>
        <w:ind w:left="6126" w:hanging="215"/>
      </w:pPr>
      <w:rPr>
        <w:rFonts w:hint="default"/>
        <w:lang w:val="ru-RU" w:eastAsia="ru-RU" w:bidi="ru-RU"/>
      </w:rPr>
    </w:lvl>
    <w:lvl w:ilvl="5" w:tplc="A6D831DA">
      <w:numFmt w:val="bullet"/>
      <w:lvlText w:val="•"/>
      <w:lvlJc w:val="left"/>
      <w:pPr>
        <w:ind w:left="6893" w:hanging="215"/>
      </w:pPr>
      <w:rPr>
        <w:rFonts w:hint="default"/>
        <w:lang w:val="ru-RU" w:eastAsia="ru-RU" w:bidi="ru-RU"/>
      </w:rPr>
    </w:lvl>
    <w:lvl w:ilvl="6" w:tplc="BFBE80F8">
      <w:numFmt w:val="bullet"/>
      <w:lvlText w:val="•"/>
      <w:lvlJc w:val="left"/>
      <w:pPr>
        <w:ind w:left="7659" w:hanging="215"/>
      </w:pPr>
      <w:rPr>
        <w:rFonts w:hint="default"/>
        <w:lang w:val="ru-RU" w:eastAsia="ru-RU" w:bidi="ru-RU"/>
      </w:rPr>
    </w:lvl>
    <w:lvl w:ilvl="7" w:tplc="17928ABC">
      <w:numFmt w:val="bullet"/>
      <w:lvlText w:val="•"/>
      <w:lvlJc w:val="left"/>
      <w:pPr>
        <w:ind w:left="8426" w:hanging="215"/>
      </w:pPr>
      <w:rPr>
        <w:rFonts w:hint="default"/>
        <w:lang w:val="ru-RU" w:eastAsia="ru-RU" w:bidi="ru-RU"/>
      </w:rPr>
    </w:lvl>
    <w:lvl w:ilvl="8" w:tplc="BA76CA76">
      <w:numFmt w:val="bullet"/>
      <w:lvlText w:val="•"/>
      <w:lvlJc w:val="left"/>
      <w:pPr>
        <w:ind w:left="9193" w:hanging="215"/>
      </w:pPr>
      <w:rPr>
        <w:rFonts w:hint="default"/>
        <w:lang w:val="ru-RU" w:eastAsia="ru-RU" w:bidi="ru-RU"/>
      </w:rPr>
    </w:lvl>
  </w:abstractNum>
  <w:abstractNum w:abstractNumId="21" w15:restartNumberingAfterBreak="0">
    <w:nsid w:val="3F84F642"/>
    <w:multiLevelType w:val="multilevel"/>
    <w:tmpl w:val="3F84F642"/>
    <w:lvl w:ilvl="0">
      <w:start w:val="1"/>
      <w:numFmt w:val="decimal"/>
      <w:suff w:val="space"/>
      <w:lvlText w:val="%1."/>
      <w:lvlJc w:val="left"/>
      <w:pPr>
        <w:ind w:left="131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B67065"/>
    <w:multiLevelType w:val="multilevel"/>
    <w:tmpl w:val="499E861E"/>
    <w:lvl w:ilvl="0">
      <w:start w:val="1"/>
      <w:numFmt w:val="decimal"/>
      <w:lvlText w:val="%1"/>
      <w:lvlJc w:val="left"/>
      <w:pPr>
        <w:ind w:left="1094" w:hanging="4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38" w:hanging="4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69" w:hanging="4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9" w:hanging="4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8" w:hanging="4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8" w:hanging="4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48" w:hanging="4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17" w:hanging="4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87" w:hanging="416"/>
      </w:pPr>
      <w:rPr>
        <w:rFonts w:hint="default"/>
        <w:lang w:val="ru-RU" w:eastAsia="ru-RU" w:bidi="ru-RU"/>
      </w:rPr>
    </w:lvl>
  </w:abstractNum>
  <w:abstractNum w:abstractNumId="23" w15:restartNumberingAfterBreak="0">
    <w:nsid w:val="4F385C7B"/>
    <w:multiLevelType w:val="hybridMultilevel"/>
    <w:tmpl w:val="54AA6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A7E9D"/>
    <w:multiLevelType w:val="hybridMultilevel"/>
    <w:tmpl w:val="56B4A520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D45C9"/>
    <w:multiLevelType w:val="hybridMultilevel"/>
    <w:tmpl w:val="5DEEDD70"/>
    <w:lvl w:ilvl="0" w:tplc="9404F4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91425B3"/>
    <w:multiLevelType w:val="hybridMultilevel"/>
    <w:tmpl w:val="D952BE40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1A64DD"/>
    <w:multiLevelType w:val="hybridMultilevel"/>
    <w:tmpl w:val="8F4823AA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DA3FCF"/>
    <w:multiLevelType w:val="hybridMultilevel"/>
    <w:tmpl w:val="9BB4B4EC"/>
    <w:lvl w:ilvl="0" w:tplc="554C9AC4">
      <w:start w:val="1"/>
      <w:numFmt w:val="decimal"/>
      <w:lvlText w:val="%1."/>
      <w:lvlJc w:val="left"/>
      <w:pPr>
        <w:ind w:left="144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9" w15:restartNumberingAfterBreak="0">
    <w:nsid w:val="6FBB2A54"/>
    <w:multiLevelType w:val="multilevel"/>
    <w:tmpl w:val="2AE01F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5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8" w:hanging="1800"/>
      </w:pPr>
      <w:rPr>
        <w:rFonts w:hint="default"/>
      </w:rPr>
    </w:lvl>
  </w:abstractNum>
  <w:abstractNum w:abstractNumId="30" w15:restartNumberingAfterBreak="0">
    <w:nsid w:val="73961035"/>
    <w:multiLevelType w:val="singleLevel"/>
    <w:tmpl w:val="73961035"/>
    <w:lvl w:ilvl="0">
      <w:start w:val="4"/>
      <w:numFmt w:val="decimal"/>
      <w:suff w:val="space"/>
      <w:lvlText w:val="%1)"/>
      <w:lvlJc w:val="left"/>
    </w:lvl>
  </w:abstractNum>
  <w:abstractNum w:abstractNumId="31" w15:restartNumberingAfterBreak="0">
    <w:nsid w:val="7C9369D2"/>
    <w:multiLevelType w:val="hybridMultilevel"/>
    <w:tmpl w:val="E56AA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7"/>
  </w:num>
  <w:num w:numId="4">
    <w:abstractNumId w:val="0"/>
  </w:num>
  <w:num w:numId="5">
    <w:abstractNumId w:val="13"/>
  </w:num>
  <w:num w:numId="6">
    <w:abstractNumId w:val="5"/>
  </w:num>
  <w:num w:numId="7">
    <w:abstractNumId w:val="4"/>
  </w:num>
  <w:num w:numId="8">
    <w:abstractNumId w:val="16"/>
  </w:num>
  <w:num w:numId="9">
    <w:abstractNumId w:val="2"/>
  </w:num>
  <w:num w:numId="10">
    <w:abstractNumId w:val="22"/>
  </w:num>
  <w:num w:numId="11">
    <w:abstractNumId w:val="20"/>
  </w:num>
  <w:num w:numId="12">
    <w:abstractNumId w:val="6"/>
  </w:num>
  <w:num w:numId="13">
    <w:abstractNumId w:val="29"/>
  </w:num>
  <w:num w:numId="14">
    <w:abstractNumId w:val="23"/>
  </w:num>
  <w:num w:numId="15">
    <w:abstractNumId w:val="10"/>
  </w:num>
  <w:num w:numId="16">
    <w:abstractNumId w:val="15"/>
  </w:num>
  <w:num w:numId="17">
    <w:abstractNumId w:val="11"/>
  </w:num>
  <w:num w:numId="18">
    <w:abstractNumId w:val="24"/>
  </w:num>
  <w:num w:numId="19">
    <w:abstractNumId w:val="19"/>
  </w:num>
  <w:num w:numId="20">
    <w:abstractNumId w:val="12"/>
  </w:num>
  <w:num w:numId="21">
    <w:abstractNumId w:val="8"/>
  </w:num>
  <w:num w:numId="22">
    <w:abstractNumId w:val="18"/>
  </w:num>
  <w:num w:numId="23">
    <w:abstractNumId w:val="5"/>
  </w:num>
  <w:num w:numId="24">
    <w:abstractNumId w:val="3"/>
  </w:num>
  <w:num w:numId="25">
    <w:abstractNumId w:val="9"/>
  </w:num>
  <w:num w:numId="26">
    <w:abstractNumId w:val="28"/>
  </w:num>
  <w:num w:numId="27">
    <w:abstractNumId w:val="31"/>
  </w:num>
  <w:num w:numId="28">
    <w:abstractNumId w:val="26"/>
  </w:num>
  <w:num w:numId="29">
    <w:abstractNumId w:val="27"/>
  </w:num>
  <w:num w:numId="30">
    <w:abstractNumId w:val="25"/>
  </w:num>
  <w:num w:numId="31">
    <w:abstractNumId w:val="30"/>
  </w:num>
  <w:num w:numId="32">
    <w:abstractNumId w:val="2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3B6"/>
    <w:rsid w:val="00012D36"/>
    <w:rsid w:val="00022786"/>
    <w:rsid w:val="00031801"/>
    <w:rsid w:val="0003238F"/>
    <w:rsid w:val="00034E10"/>
    <w:rsid w:val="00035C4D"/>
    <w:rsid w:val="000363E6"/>
    <w:rsid w:val="0004271E"/>
    <w:rsid w:val="00071B0E"/>
    <w:rsid w:val="00071F48"/>
    <w:rsid w:val="00086635"/>
    <w:rsid w:val="000A2111"/>
    <w:rsid w:val="000B2816"/>
    <w:rsid w:val="000B4A2C"/>
    <w:rsid w:val="000C64EF"/>
    <w:rsid w:val="00105AF9"/>
    <w:rsid w:val="00115498"/>
    <w:rsid w:val="00121BBC"/>
    <w:rsid w:val="00123B3A"/>
    <w:rsid w:val="00125E94"/>
    <w:rsid w:val="001325E8"/>
    <w:rsid w:val="001407AB"/>
    <w:rsid w:val="00144209"/>
    <w:rsid w:val="001478FE"/>
    <w:rsid w:val="00166B10"/>
    <w:rsid w:val="00187391"/>
    <w:rsid w:val="001C28D4"/>
    <w:rsid w:val="001E2D3F"/>
    <w:rsid w:val="001F2080"/>
    <w:rsid w:val="00213D26"/>
    <w:rsid w:val="00216909"/>
    <w:rsid w:val="00220CD0"/>
    <w:rsid w:val="0024198E"/>
    <w:rsid w:val="002564AE"/>
    <w:rsid w:val="00271C6C"/>
    <w:rsid w:val="002827AF"/>
    <w:rsid w:val="00282EB6"/>
    <w:rsid w:val="00285ECB"/>
    <w:rsid w:val="002932B5"/>
    <w:rsid w:val="0029783D"/>
    <w:rsid w:val="002B535D"/>
    <w:rsid w:val="002D1673"/>
    <w:rsid w:val="002D2804"/>
    <w:rsid w:val="002F6E11"/>
    <w:rsid w:val="00316AB7"/>
    <w:rsid w:val="00331DEB"/>
    <w:rsid w:val="003653F1"/>
    <w:rsid w:val="00366C4A"/>
    <w:rsid w:val="003734A2"/>
    <w:rsid w:val="003743B5"/>
    <w:rsid w:val="0037603F"/>
    <w:rsid w:val="00391460"/>
    <w:rsid w:val="003971DF"/>
    <w:rsid w:val="003A3DE9"/>
    <w:rsid w:val="003A5C3C"/>
    <w:rsid w:val="003C1186"/>
    <w:rsid w:val="003D34EF"/>
    <w:rsid w:val="003D4BD4"/>
    <w:rsid w:val="003D70AC"/>
    <w:rsid w:val="003E3B18"/>
    <w:rsid w:val="003F0051"/>
    <w:rsid w:val="003F09CF"/>
    <w:rsid w:val="003F4FE0"/>
    <w:rsid w:val="004104BC"/>
    <w:rsid w:val="004161CA"/>
    <w:rsid w:val="00426155"/>
    <w:rsid w:val="00427500"/>
    <w:rsid w:val="00432A06"/>
    <w:rsid w:val="00441890"/>
    <w:rsid w:val="00451EEF"/>
    <w:rsid w:val="0045720A"/>
    <w:rsid w:val="00463616"/>
    <w:rsid w:val="0046537A"/>
    <w:rsid w:val="00472C22"/>
    <w:rsid w:val="004A2BBF"/>
    <w:rsid w:val="004A54C2"/>
    <w:rsid w:val="004A7090"/>
    <w:rsid w:val="004B3E93"/>
    <w:rsid w:val="004C081E"/>
    <w:rsid w:val="004D5913"/>
    <w:rsid w:val="004E1213"/>
    <w:rsid w:val="00503C31"/>
    <w:rsid w:val="0050645F"/>
    <w:rsid w:val="005142C6"/>
    <w:rsid w:val="00523035"/>
    <w:rsid w:val="00532B05"/>
    <w:rsid w:val="00542FE1"/>
    <w:rsid w:val="00560D28"/>
    <w:rsid w:val="0058400F"/>
    <w:rsid w:val="00597391"/>
    <w:rsid w:val="005A6D81"/>
    <w:rsid w:val="005B06FF"/>
    <w:rsid w:val="005C2C18"/>
    <w:rsid w:val="005E3B68"/>
    <w:rsid w:val="00614DD8"/>
    <w:rsid w:val="006262CA"/>
    <w:rsid w:val="00651501"/>
    <w:rsid w:val="00653B24"/>
    <w:rsid w:val="006605AE"/>
    <w:rsid w:val="00664914"/>
    <w:rsid w:val="006753B6"/>
    <w:rsid w:val="006754E2"/>
    <w:rsid w:val="006845A7"/>
    <w:rsid w:val="006A10CB"/>
    <w:rsid w:val="006A1DA2"/>
    <w:rsid w:val="006A6DFC"/>
    <w:rsid w:val="006A74CA"/>
    <w:rsid w:val="006C34DD"/>
    <w:rsid w:val="006C3D58"/>
    <w:rsid w:val="006C4089"/>
    <w:rsid w:val="006D3F9C"/>
    <w:rsid w:val="006E706D"/>
    <w:rsid w:val="006F4620"/>
    <w:rsid w:val="006F5A69"/>
    <w:rsid w:val="0070525B"/>
    <w:rsid w:val="00707916"/>
    <w:rsid w:val="00710FBA"/>
    <w:rsid w:val="007277BD"/>
    <w:rsid w:val="00731B96"/>
    <w:rsid w:val="00737FC9"/>
    <w:rsid w:val="0075104C"/>
    <w:rsid w:val="00751878"/>
    <w:rsid w:val="00765184"/>
    <w:rsid w:val="007707DC"/>
    <w:rsid w:val="007745DB"/>
    <w:rsid w:val="00781275"/>
    <w:rsid w:val="00797008"/>
    <w:rsid w:val="007A4451"/>
    <w:rsid w:val="007B12EF"/>
    <w:rsid w:val="007B7FB2"/>
    <w:rsid w:val="007D12A5"/>
    <w:rsid w:val="007D3D9A"/>
    <w:rsid w:val="007E048E"/>
    <w:rsid w:val="007F2692"/>
    <w:rsid w:val="007F2DB3"/>
    <w:rsid w:val="007F465A"/>
    <w:rsid w:val="00801655"/>
    <w:rsid w:val="0080708A"/>
    <w:rsid w:val="008114AD"/>
    <w:rsid w:val="0082483A"/>
    <w:rsid w:val="00835631"/>
    <w:rsid w:val="00844199"/>
    <w:rsid w:val="00883536"/>
    <w:rsid w:val="00892433"/>
    <w:rsid w:val="00894894"/>
    <w:rsid w:val="008A024B"/>
    <w:rsid w:val="008A2F64"/>
    <w:rsid w:val="008A606E"/>
    <w:rsid w:val="008A7F8F"/>
    <w:rsid w:val="008E00EC"/>
    <w:rsid w:val="008E2A68"/>
    <w:rsid w:val="008E4E25"/>
    <w:rsid w:val="008E505B"/>
    <w:rsid w:val="008F45D1"/>
    <w:rsid w:val="009012E9"/>
    <w:rsid w:val="00901439"/>
    <w:rsid w:val="00904A8F"/>
    <w:rsid w:val="00915145"/>
    <w:rsid w:val="00922CD5"/>
    <w:rsid w:val="009325A7"/>
    <w:rsid w:val="009430E2"/>
    <w:rsid w:val="00946622"/>
    <w:rsid w:val="0095394A"/>
    <w:rsid w:val="00963C1E"/>
    <w:rsid w:val="0097230E"/>
    <w:rsid w:val="00972CB6"/>
    <w:rsid w:val="00980060"/>
    <w:rsid w:val="009931AF"/>
    <w:rsid w:val="0099582B"/>
    <w:rsid w:val="00997ED5"/>
    <w:rsid w:val="009B0AD9"/>
    <w:rsid w:val="009B16C4"/>
    <w:rsid w:val="009C6AAE"/>
    <w:rsid w:val="009D120F"/>
    <w:rsid w:val="009D5C64"/>
    <w:rsid w:val="009F7DBB"/>
    <w:rsid w:val="00A11E15"/>
    <w:rsid w:val="00A14260"/>
    <w:rsid w:val="00A15E90"/>
    <w:rsid w:val="00A21A82"/>
    <w:rsid w:val="00A30E33"/>
    <w:rsid w:val="00A43F3A"/>
    <w:rsid w:val="00A6629E"/>
    <w:rsid w:val="00A71AB5"/>
    <w:rsid w:val="00A74AF2"/>
    <w:rsid w:val="00A94D57"/>
    <w:rsid w:val="00A96F37"/>
    <w:rsid w:val="00AB2838"/>
    <w:rsid w:val="00AD5253"/>
    <w:rsid w:val="00AD7991"/>
    <w:rsid w:val="00AF4474"/>
    <w:rsid w:val="00AF6FBF"/>
    <w:rsid w:val="00B20164"/>
    <w:rsid w:val="00B35228"/>
    <w:rsid w:val="00B37185"/>
    <w:rsid w:val="00B3751F"/>
    <w:rsid w:val="00B41CF9"/>
    <w:rsid w:val="00B80562"/>
    <w:rsid w:val="00B81C03"/>
    <w:rsid w:val="00B91C5C"/>
    <w:rsid w:val="00BA3EA3"/>
    <w:rsid w:val="00BA690E"/>
    <w:rsid w:val="00BB02D3"/>
    <w:rsid w:val="00BB2088"/>
    <w:rsid w:val="00BC0FA0"/>
    <w:rsid w:val="00BD4C6E"/>
    <w:rsid w:val="00C06672"/>
    <w:rsid w:val="00C06AC2"/>
    <w:rsid w:val="00C15D1C"/>
    <w:rsid w:val="00C24BC6"/>
    <w:rsid w:val="00C40B76"/>
    <w:rsid w:val="00C47E77"/>
    <w:rsid w:val="00C615D8"/>
    <w:rsid w:val="00C70CAF"/>
    <w:rsid w:val="00C72412"/>
    <w:rsid w:val="00C74330"/>
    <w:rsid w:val="00C9744D"/>
    <w:rsid w:val="00CA7A91"/>
    <w:rsid w:val="00CB43AB"/>
    <w:rsid w:val="00CC30B4"/>
    <w:rsid w:val="00CC6F78"/>
    <w:rsid w:val="00CD40A4"/>
    <w:rsid w:val="00CE6AB0"/>
    <w:rsid w:val="00D014C3"/>
    <w:rsid w:val="00D01EDD"/>
    <w:rsid w:val="00D03FF8"/>
    <w:rsid w:val="00D34617"/>
    <w:rsid w:val="00D366F9"/>
    <w:rsid w:val="00D70A28"/>
    <w:rsid w:val="00D97D3B"/>
    <w:rsid w:val="00DA3B18"/>
    <w:rsid w:val="00DB287D"/>
    <w:rsid w:val="00DB5A24"/>
    <w:rsid w:val="00DC2CA5"/>
    <w:rsid w:val="00DC411F"/>
    <w:rsid w:val="00DE6EA7"/>
    <w:rsid w:val="00DF2EDC"/>
    <w:rsid w:val="00E07D83"/>
    <w:rsid w:val="00E128B5"/>
    <w:rsid w:val="00E161EA"/>
    <w:rsid w:val="00E40ECB"/>
    <w:rsid w:val="00E4342C"/>
    <w:rsid w:val="00E4362E"/>
    <w:rsid w:val="00E44863"/>
    <w:rsid w:val="00E45EF1"/>
    <w:rsid w:val="00E53368"/>
    <w:rsid w:val="00E639C9"/>
    <w:rsid w:val="00E7033A"/>
    <w:rsid w:val="00E741A9"/>
    <w:rsid w:val="00ED3A1A"/>
    <w:rsid w:val="00EE3D0D"/>
    <w:rsid w:val="00EE6DAB"/>
    <w:rsid w:val="00EF09DA"/>
    <w:rsid w:val="00EF351A"/>
    <w:rsid w:val="00F01F57"/>
    <w:rsid w:val="00F067CF"/>
    <w:rsid w:val="00F12BFD"/>
    <w:rsid w:val="00F24614"/>
    <w:rsid w:val="00F25765"/>
    <w:rsid w:val="00F31863"/>
    <w:rsid w:val="00F425CF"/>
    <w:rsid w:val="00F53497"/>
    <w:rsid w:val="00F6289F"/>
    <w:rsid w:val="00F8215E"/>
    <w:rsid w:val="00F94129"/>
    <w:rsid w:val="00FF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F9DE6"/>
  <w15:docId w15:val="{0781BB98-7C6B-4DE2-B11D-9F598391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3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753B6"/>
    <w:pPr>
      <w:widowControl w:val="0"/>
      <w:numPr>
        <w:numId w:val="6"/>
      </w:numPr>
      <w:overflowPunct/>
      <w:adjustRightInd/>
      <w:textAlignment w:val="auto"/>
      <w:outlineLvl w:val="0"/>
    </w:pPr>
    <w:rPr>
      <w:b/>
      <w:bCs/>
      <w:sz w:val="24"/>
      <w:szCs w:val="24"/>
      <w:lang w:bidi="ru-RU"/>
    </w:rPr>
  </w:style>
  <w:style w:type="paragraph" w:styleId="2">
    <w:name w:val="heading 2"/>
    <w:basedOn w:val="a"/>
    <w:link w:val="20"/>
    <w:uiPriority w:val="1"/>
    <w:qFormat/>
    <w:rsid w:val="006753B6"/>
    <w:pPr>
      <w:widowControl w:val="0"/>
      <w:numPr>
        <w:ilvl w:val="1"/>
        <w:numId w:val="6"/>
      </w:numPr>
      <w:overflowPunct/>
      <w:adjustRightInd/>
      <w:textAlignment w:val="auto"/>
      <w:outlineLvl w:val="1"/>
    </w:pPr>
    <w:rPr>
      <w:sz w:val="24"/>
      <w:szCs w:val="24"/>
      <w:lang w:bidi="ru-RU"/>
    </w:rPr>
  </w:style>
  <w:style w:type="paragraph" w:styleId="3">
    <w:name w:val="heading 3"/>
    <w:basedOn w:val="a"/>
    <w:link w:val="30"/>
    <w:uiPriority w:val="1"/>
    <w:qFormat/>
    <w:rsid w:val="006753B6"/>
    <w:pPr>
      <w:widowControl w:val="0"/>
      <w:numPr>
        <w:ilvl w:val="2"/>
        <w:numId w:val="6"/>
      </w:numPr>
      <w:overflowPunct/>
      <w:adjustRightInd/>
      <w:ind w:right="406"/>
      <w:jc w:val="both"/>
      <w:textAlignment w:val="auto"/>
      <w:outlineLvl w:val="2"/>
    </w:pPr>
    <w:rPr>
      <w:sz w:val="23"/>
      <w:szCs w:val="23"/>
      <w:lang w:bidi="ru-RU"/>
    </w:rPr>
  </w:style>
  <w:style w:type="paragraph" w:styleId="4">
    <w:name w:val="heading 4"/>
    <w:basedOn w:val="a"/>
    <w:link w:val="40"/>
    <w:uiPriority w:val="1"/>
    <w:qFormat/>
    <w:rsid w:val="006753B6"/>
    <w:pPr>
      <w:widowControl w:val="0"/>
      <w:numPr>
        <w:ilvl w:val="3"/>
        <w:numId w:val="6"/>
      </w:numPr>
      <w:overflowPunct/>
      <w:adjustRightInd/>
      <w:textAlignment w:val="auto"/>
      <w:outlineLvl w:val="3"/>
    </w:pPr>
    <w:rPr>
      <w:b/>
      <w:bCs/>
      <w:sz w:val="22"/>
      <w:szCs w:val="22"/>
      <w:lang w:bidi="ru-RU"/>
    </w:rPr>
  </w:style>
  <w:style w:type="paragraph" w:styleId="5">
    <w:name w:val="heading 5"/>
    <w:basedOn w:val="a"/>
    <w:link w:val="50"/>
    <w:uiPriority w:val="1"/>
    <w:qFormat/>
    <w:rsid w:val="006753B6"/>
    <w:pPr>
      <w:widowControl w:val="0"/>
      <w:numPr>
        <w:ilvl w:val="4"/>
        <w:numId w:val="6"/>
      </w:numPr>
      <w:overflowPunct/>
      <w:adjustRightInd/>
      <w:textAlignment w:val="auto"/>
      <w:outlineLvl w:val="4"/>
    </w:pPr>
    <w:rPr>
      <w:b/>
      <w:bCs/>
      <w:i/>
      <w:sz w:val="22"/>
      <w:szCs w:val="22"/>
      <w:lang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3B6"/>
    <w:pPr>
      <w:keepNext/>
      <w:keepLines/>
      <w:widowControl w:val="0"/>
      <w:numPr>
        <w:ilvl w:val="5"/>
        <w:numId w:val="6"/>
      </w:numPr>
      <w:overflowPunct/>
      <w:adjustRightInd/>
      <w:spacing w:before="200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3B6"/>
    <w:pPr>
      <w:keepNext/>
      <w:keepLines/>
      <w:widowControl w:val="0"/>
      <w:numPr>
        <w:ilvl w:val="6"/>
        <w:numId w:val="6"/>
      </w:numPr>
      <w:overflowPunct/>
      <w:adjustRightInd/>
      <w:spacing w:before="200"/>
      <w:textAlignment w:val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3B6"/>
    <w:pPr>
      <w:keepNext/>
      <w:keepLines/>
      <w:widowControl w:val="0"/>
      <w:numPr>
        <w:ilvl w:val="7"/>
        <w:numId w:val="6"/>
      </w:numPr>
      <w:overflowPunct/>
      <w:adjustRightInd/>
      <w:spacing w:before="200"/>
      <w:textAlignment w:val="auto"/>
      <w:outlineLvl w:val="7"/>
    </w:pPr>
    <w:rPr>
      <w:rFonts w:asciiTheme="majorHAnsi" w:eastAsiaTheme="majorEastAsia" w:hAnsiTheme="majorHAnsi" w:cstheme="majorBidi"/>
      <w:color w:val="404040" w:themeColor="text1" w:themeTint="BF"/>
      <w:lang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3B6"/>
    <w:pPr>
      <w:keepNext/>
      <w:keepLines/>
      <w:widowControl w:val="0"/>
      <w:numPr>
        <w:ilvl w:val="8"/>
        <w:numId w:val="6"/>
      </w:numPr>
      <w:overflowPunct/>
      <w:adjustRightInd/>
      <w:spacing w:before="200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753B6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6753B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6753B6"/>
    <w:rPr>
      <w:rFonts w:ascii="Times New Roman" w:eastAsia="Times New Roman" w:hAnsi="Times New Roman" w:cs="Times New Roman"/>
      <w:sz w:val="23"/>
      <w:szCs w:val="23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6753B6"/>
    <w:rPr>
      <w:rFonts w:ascii="Times New Roman" w:eastAsia="Times New Roman" w:hAnsi="Times New Roman" w:cs="Times New Roman"/>
      <w:b/>
      <w:bCs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6753B6"/>
    <w:rPr>
      <w:rFonts w:ascii="Times New Roman" w:eastAsia="Times New Roman" w:hAnsi="Times New Roman" w:cs="Times New Roman"/>
      <w:b/>
      <w:bCs/>
      <w:i/>
      <w:lang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6753B6"/>
    <w:rPr>
      <w:rFonts w:asciiTheme="majorHAnsi" w:eastAsiaTheme="majorEastAsia" w:hAnsiTheme="majorHAnsi" w:cstheme="majorBidi"/>
      <w:i/>
      <w:iCs/>
      <w:color w:val="243F60" w:themeColor="accent1" w:themeShade="7F"/>
      <w:lang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lang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6753B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  <w:style w:type="paragraph" w:styleId="a3">
    <w:name w:val="Body Text Indent"/>
    <w:basedOn w:val="a"/>
    <w:link w:val="a4"/>
    <w:rsid w:val="006753B6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6753B6"/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rsid w:val="006753B6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6">
    <w:name w:val="List Paragraph"/>
    <w:basedOn w:val="a"/>
    <w:uiPriority w:val="34"/>
    <w:qFormat/>
    <w:rsid w:val="006753B6"/>
    <w:pPr>
      <w:widowControl w:val="0"/>
      <w:overflowPunct/>
      <w:ind w:left="720"/>
      <w:contextualSpacing/>
      <w:textAlignment w:val="auto"/>
    </w:pPr>
  </w:style>
  <w:style w:type="paragraph" w:styleId="a7">
    <w:name w:val="No Spacing"/>
    <w:uiPriority w:val="99"/>
    <w:qFormat/>
    <w:rsid w:val="006753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6753B6"/>
    <w:pPr>
      <w:overflowPunct/>
      <w:textAlignment w:val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9">
    <w:name w:val="Сравнение редакций. Добавленный фрагмент"/>
    <w:uiPriority w:val="99"/>
    <w:rsid w:val="006753B6"/>
    <w:rPr>
      <w:color w:val="000000"/>
      <w:shd w:val="clear" w:color="auto" w:fill="C1D7FF"/>
    </w:rPr>
  </w:style>
  <w:style w:type="paragraph" w:styleId="aa">
    <w:name w:val="Body Text"/>
    <w:basedOn w:val="a"/>
    <w:link w:val="ab"/>
    <w:unhideWhenUsed/>
    <w:rsid w:val="006753B6"/>
    <w:pPr>
      <w:spacing w:after="120"/>
    </w:pPr>
  </w:style>
  <w:style w:type="character" w:customStyle="1" w:styleId="ab">
    <w:name w:val="Основной текст Знак"/>
    <w:basedOn w:val="a0"/>
    <w:link w:val="aa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unhideWhenUsed/>
    <w:rsid w:val="006753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6753B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75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ighlight">
    <w:name w:val="highlight"/>
    <w:basedOn w:val="a0"/>
    <w:rsid w:val="006753B6"/>
  </w:style>
  <w:style w:type="paragraph" w:styleId="af2">
    <w:name w:val="Normal (Web)"/>
    <w:basedOn w:val="a"/>
    <w:uiPriority w:val="99"/>
    <w:rsid w:val="006753B6"/>
    <w:pPr>
      <w:suppressAutoHyphens/>
      <w:overflowPunct/>
      <w:autoSpaceDE/>
      <w:autoSpaceDN/>
      <w:adjustRightInd/>
      <w:spacing w:after="240"/>
      <w:textAlignment w:val="auto"/>
    </w:pPr>
    <w:rPr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6753B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locked/>
    <w:rsid w:val="006753B6"/>
    <w:rPr>
      <w:rFonts w:ascii="Arial" w:eastAsia="Arial" w:hAnsi="Arial" w:cs="Arial"/>
      <w:sz w:val="20"/>
      <w:szCs w:val="20"/>
      <w:lang w:eastAsia="ar-SA"/>
    </w:rPr>
  </w:style>
  <w:style w:type="character" w:styleId="af3">
    <w:name w:val="Strong"/>
    <w:basedOn w:val="a0"/>
    <w:uiPriority w:val="22"/>
    <w:qFormat/>
    <w:rsid w:val="006753B6"/>
    <w:rPr>
      <w:b/>
      <w:bCs/>
    </w:rPr>
  </w:style>
  <w:style w:type="table" w:styleId="af4">
    <w:name w:val="Table Grid"/>
    <w:basedOn w:val="a1"/>
    <w:uiPriority w:val="59"/>
    <w:rsid w:val="004E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Заголовок №2"/>
    <w:basedOn w:val="a"/>
    <w:rsid w:val="00915145"/>
    <w:pPr>
      <w:shd w:val="clear" w:color="auto" w:fill="FFFFFF"/>
      <w:overflowPunct/>
      <w:autoSpaceDE/>
      <w:autoSpaceDN/>
      <w:adjustRightInd/>
      <w:spacing w:before="780" w:after="600" w:line="317" w:lineRule="exact"/>
      <w:jc w:val="center"/>
      <w:textAlignment w:val="auto"/>
      <w:outlineLvl w:val="1"/>
    </w:pPr>
    <w:rPr>
      <w:rFonts w:eastAsia="Microsoft Sans Serif"/>
      <w:b/>
      <w:bCs/>
      <w:sz w:val="27"/>
      <w:szCs w:val="27"/>
    </w:rPr>
  </w:style>
  <w:style w:type="paragraph" w:customStyle="1" w:styleId="Style5">
    <w:name w:val="Style5"/>
    <w:basedOn w:val="a"/>
    <w:rsid w:val="00503C31"/>
    <w:pPr>
      <w:widowControl w:val="0"/>
      <w:overflowPunct/>
      <w:spacing w:line="328" w:lineRule="exact"/>
      <w:ind w:firstLine="725"/>
      <w:jc w:val="both"/>
      <w:textAlignment w:val="auto"/>
    </w:pPr>
    <w:rPr>
      <w:sz w:val="24"/>
      <w:szCs w:val="24"/>
    </w:rPr>
  </w:style>
  <w:style w:type="character" w:customStyle="1" w:styleId="x-phmenubutton">
    <w:name w:val="x-ph__menu__button"/>
    <w:basedOn w:val="a0"/>
    <w:rsid w:val="007277BD"/>
  </w:style>
  <w:style w:type="character" w:customStyle="1" w:styleId="dropdown-user-name">
    <w:name w:val="dropdown-user-name"/>
    <w:basedOn w:val="a0"/>
    <w:rsid w:val="007277BD"/>
  </w:style>
  <w:style w:type="character" w:customStyle="1" w:styleId="dropdown-user-namefirst-letter">
    <w:name w:val="dropdown-user-name__first-letter"/>
    <w:basedOn w:val="a0"/>
    <w:rsid w:val="007277BD"/>
  </w:style>
  <w:style w:type="character" w:customStyle="1" w:styleId="apple-converted-space">
    <w:name w:val="apple-converted-space"/>
    <w:basedOn w:val="a0"/>
    <w:rsid w:val="007277BD"/>
  </w:style>
  <w:style w:type="character" w:customStyle="1" w:styleId="FontStyle13">
    <w:name w:val="Font Style13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11">
    <w:name w:val="Основной текст Знак1"/>
    <w:basedOn w:val="a0"/>
    <w:uiPriority w:val="99"/>
    <w:rsid w:val="00144209"/>
    <w:rPr>
      <w:rFonts w:ascii="Times New Roman" w:hAnsi="Times New Roman" w:cs="Times New Roman"/>
      <w:sz w:val="26"/>
      <w:szCs w:val="26"/>
      <w:u w:val="none"/>
    </w:rPr>
  </w:style>
  <w:style w:type="paragraph" w:customStyle="1" w:styleId="formattext">
    <w:name w:val="formattext"/>
    <w:basedOn w:val="a"/>
    <w:rsid w:val="0095394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5">
    <w:name w:val="Текст сноски Знак"/>
    <w:basedOn w:val="a0"/>
    <w:link w:val="af6"/>
    <w:uiPriority w:val="99"/>
    <w:semiHidden/>
    <w:rsid w:val="00AD7991"/>
    <w:rPr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AD7991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1">
    <w:name w:val="consplusnormal"/>
    <w:basedOn w:val="a"/>
    <w:rsid w:val="00AD799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blk">
    <w:name w:val="blk"/>
    <w:basedOn w:val="a0"/>
    <w:qFormat/>
    <w:rsid w:val="00AD799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4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al-library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al-library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al-library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val-library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25B840C74F00152403417F04D1FCC5F6FC8E5CC557A2B21F5B19467FC592B6DA6387FAEECFB4F3F6658EA5ABCB8C53E1892466714B3653t76CJ" TargetMode="External"/><Relationship Id="rId14" Type="http://schemas.openxmlformats.org/officeDocument/2006/relationships/hyperlink" Target="https://val-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D79E-3E6B-4088-B29C-C56017B24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17</Pages>
  <Words>3507</Words>
  <Characters>19996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Делопроизв4</cp:lastModifiedBy>
  <cp:revision>11</cp:revision>
  <cp:lastPrinted>2026-10-21T08:02:00Z</cp:lastPrinted>
  <dcterms:created xsi:type="dcterms:W3CDTF">2026-08-07T13:52:00Z</dcterms:created>
  <dcterms:modified xsi:type="dcterms:W3CDTF">2026-10-23T09:30:00Z</dcterms:modified>
</cp:coreProperties>
</file>