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435" w:rsidRDefault="00FE7435" w:rsidP="00FE7435">
      <w:pPr>
        <w:jc w:val="center"/>
        <w:rPr>
          <w:b/>
        </w:rPr>
      </w:pPr>
      <w:r>
        <w:rPr>
          <w:noProof/>
        </w:rPr>
        <w:drawing>
          <wp:inline distT="0" distB="0" distL="0" distR="0" wp14:anchorId="3DF11509" wp14:editId="64C0BD7A">
            <wp:extent cx="5905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435" w:rsidRDefault="00FE7435" w:rsidP="00FE7435">
      <w:pPr>
        <w:spacing w:after="0"/>
        <w:ind w:left="-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Б Е Л Г О Р О Д С К А Я  О Б Л А С Т Ь</w:t>
      </w:r>
    </w:p>
    <w:p w:rsidR="00FE7435" w:rsidRDefault="00FE7435" w:rsidP="00FE7435">
      <w:pPr>
        <w:spacing w:after="0"/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t xml:space="preserve">АДМИНИСТРАЦИЯ ВАЛУЙСКОГО </w:t>
      </w:r>
    </w:p>
    <w:p w:rsidR="00FE7435" w:rsidRDefault="00FE7435" w:rsidP="00FE7435">
      <w:pPr>
        <w:spacing w:after="0"/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>
        <w:rPr>
          <w:rFonts w:ascii="Arial Narrow" w:hAnsi="Arial Narrow" w:cs="Arial Narrow"/>
          <w:b/>
          <w:sz w:val="40"/>
          <w:szCs w:val="40"/>
        </w:rPr>
        <w:t>МУНИЦИПАЛЬНОГО ОКРУГА</w:t>
      </w:r>
    </w:p>
    <w:p w:rsidR="00FE7435" w:rsidRDefault="00FE7435" w:rsidP="00FE7435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FE7435" w:rsidRDefault="00FE7435" w:rsidP="00FE7435">
      <w:pPr>
        <w:spacing w:after="0" w:line="240" w:lineRule="auto"/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>Валуйки</w:t>
      </w:r>
    </w:p>
    <w:p w:rsidR="00FE7435" w:rsidRDefault="00FE7435" w:rsidP="00FE7435">
      <w:pPr>
        <w:rPr>
          <w:b/>
          <w:sz w:val="17"/>
          <w:szCs w:val="17"/>
        </w:rPr>
      </w:pPr>
    </w:p>
    <w:p w:rsidR="00FE7435" w:rsidRDefault="00FE7435" w:rsidP="00FE743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 w:rsidR="00C63EA6">
        <w:rPr>
          <w:rFonts w:ascii="Times New Roman" w:hAnsi="Times New Roman"/>
          <w:b/>
          <w:u w:val="single"/>
        </w:rPr>
        <w:t>05</w:t>
      </w:r>
      <w:r>
        <w:rPr>
          <w:rFonts w:ascii="Times New Roman" w:hAnsi="Times New Roman"/>
          <w:b/>
        </w:rPr>
        <w:t xml:space="preserve">»  </w:t>
      </w:r>
      <w:r w:rsidR="00C63EA6">
        <w:rPr>
          <w:rFonts w:ascii="Times New Roman" w:hAnsi="Times New Roman"/>
          <w:b/>
          <w:u w:val="single"/>
        </w:rPr>
        <w:t xml:space="preserve">октября </w:t>
      </w:r>
      <w:r>
        <w:rPr>
          <w:rFonts w:ascii="Times New Roman" w:hAnsi="Times New Roman"/>
          <w:b/>
        </w:rPr>
        <w:t xml:space="preserve"> 2026г.                                                                                                    №   </w:t>
      </w:r>
      <w:r w:rsidR="00C63EA6">
        <w:rPr>
          <w:rFonts w:ascii="Times New Roman" w:hAnsi="Times New Roman"/>
          <w:b/>
          <w:u w:val="single"/>
        </w:rPr>
        <w:t>1438</w:t>
      </w:r>
    </w:p>
    <w:p w:rsidR="00FE7435" w:rsidRDefault="00FE7435" w:rsidP="00FE7435">
      <w:pPr>
        <w:rPr>
          <w:b/>
          <w:sz w:val="18"/>
          <w:szCs w:val="18"/>
        </w:rPr>
      </w:pPr>
    </w:p>
    <w:p w:rsidR="00FE7435" w:rsidRPr="00797F6E" w:rsidRDefault="00FE7435" w:rsidP="008773EF">
      <w:pPr>
        <w:pStyle w:val="ConsPlusTitle"/>
        <w:spacing w:line="276" w:lineRule="auto"/>
        <w:jc w:val="center"/>
        <w:rPr>
          <w:sz w:val="28"/>
          <w:szCs w:val="28"/>
        </w:rPr>
      </w:pPr>
      <w:r w:rsidRPr="00797F6E">
        <w:rPr>
          <w:sz w:val="28"/>
          <w:szCs w:val="28"/>
        </w:rPr>
        <w:t>Об утверждении</w:t>
      </w:r>
    </w:p>
    <w:p w:rsidR="00FE7435" w:rsidRPr="00797F6E" w:rsidRDefault="00FE7435" w:rsidP="00FE7435">
      <w:pPr>
        <w:snapToGrid w:val="0"/>
        <w:jc w:val="center"/>
        <w:rPr>
          <w:rFonts w:ascii="Times New Roman" w:hAnsi="Times New Roman"/>
          <w:b/>
          <w:sz w:val="28"/>
          <w:szCs w:val="28"/>
        </w:rPr>
      </w:pPr>
      <w:r w:rsidRPr="00797F6E">
        <w:rPr>
          <w:rFonts w:ascii="Times New Roman" w:hAnsi="Times New Roman"/>
          <w:b/>
          <w:sz w:val="28"/>
          <w:szCs w:val="28"/>
        </w:rPr>
        <w:t>административного регламента предоставления муниципальной услуги «Предварительное согласование пре</w:t>
      </w:r>
      <w:r w:rsidR="0007519A" w:rsidRPr="00797F6E">
        <w:rPr>
          <w:rFonts w:ascii="Times New Roman" w:hAnsi="Times New Roman"/>
          <w:b/>
          <w:sz w:val="28"/>
          <w:szCs w:val="28"/>
        </w:rPr>
        <w:t xml:space="preserve">доставления земельного участка </w:t>
      </w:r>
      <w:r w:rsidRPr="00797F6E">
        <w:rPr>
          <w:rFonts w:ascii="Times New Roman" w:hAnsi="Times New Roman"/>
          <w:b/>
          <w:sz w:val="28"/>
          <w:szCs w:val="28"/>
        </w:rPr>
        <w:t xml:space="preserve">на территории Валуйского муниципального округа» </w:t>
      </w:r>
    </w:p>
    <w:p w:rsidR="00FE7435" w:rsidRPr="00797F6E" w:rsidRDefault="00FE7435" w:rsidP="00FE7435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E7435" w:rsidRPr="00797F6E" w:rsidRDefault="00FE7435" w:rsidP="008773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97F6E">
        <w:rPr>
          <w:rFonts w:ascii="Times New Roman" w:hAnsi="Times New Roman"/>
          <w:sz w:val="28"/>
          <w:szCs w:val="28"/>
        </w:rPr>
        <w:t>В соответствии с Федеральными законами от 27.07.2010 № 210-ФЗ «Об организации предоставления государственных и муниципальных услуг», от 20.03.2025 № 33-ФЗ «Об общих принципах организации местного самоуправления в единой системе публичной власти», Земельным кодексом Российской Федерации от 25.10.2001г. № 136-ФЗ,</w:t>
      </w:r>
      <w:r w:rsidR="00904C84">
        <w:rPr>
          <w:rFonts w:ascii="Times New Roman" w:hAnsi="Times New Roman"/>
          <w:sz w:val="28"/>
          <w:szCs w:val="28"/>
        </w:rPr>
        <w:t xml:space="preserve"> </w:t>
      </w:r>
      <w:r w:rsidRPr="00797F6E">
        <w:rPr>
          <w:rFonts w:ascii="Times New Roman" w:hAnsi="Times New Roman"/>
          <w:sz w:val="28"/>
          <w:szCs w:val="28"/>
        </w:rPr>
        <w:t xml:space="preserve"> </w:t>
      </w:r>
      <w:r w:rsidRPr="00797F6E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797F6E">
        <w:rPr>
          <w:rFonts w:ascii="Times New Roman" w:hAnsi="Times New Roman"/>
          <w:sz w:val="28"/>
          <w:szCs w:val="28"/>
        </w:rPr>
        <w:t>:</w:t>
      </w:r>
    </w:p>
    <w:p w:rsidR="00FE7435" w:rsidRPr="00797F6E" w:rsidRDefault="00FE7435" w:rsidP="008773EF">
      <w:pPr>
        <w:pStyle w:val="a3"/>
        <w:numPr>
          <w:ilvl w:val="0"/>
          <w:numId w:val="3"/>
        </w:numPr>
        <w:tabs>
          <w:tab w:val="clear" w:pos="708"/>
          <w:tab w:val="num" w:pos="851"/>
        </w:tabs>
        <w:suppressAutoHyphens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7F6E">
        <w:rPr>
          <w:rFonts w:ascii="Times New Roman" w:hAnsi="Times New Roman"/>
          <w:sz w:val="28"/>
          <w:szCs w:val="28"/>
        </w:rPr>
        <w:t xml:space="preserve">Утвердить административный </w:t>
      </w:r>
      <w:hyperlink w:anchor="P40">
        <w:r w:rsidRPr="00797F6E">
          <w:rPr>
            <w:rFonts w:ascii="Times New Roman" w:hAnsi="Times New Roman"/>
            <w:sz w:val="28"/>
            <w:szCs w:val="28"/>
          </w:rPr>
          <w:t>регламент</w:t>
        </w:r>
      </w:hyperlink>
      <w:r w:rsidRPr="00797F6E">
        <w:rPr>
          <w:rFonts w:ascii="Times New Roman" w:hAnsi="Times New Roman"/>
          <w:sz w:val="28"/>
          <w:szCs w:val="28"/>
        </w:rPr>
        <w:t xml:space="preserve"> предоставления муниципальной услуги </w:t>
      </w:r>
      <w:r w:rsidRPr="00797F6E"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="0007519A" w:rsidRPr="00797F6E">
        <w:rPr>
          <w:rFonts w:ascii="Times New Roman" w:eastAsia="SimSun" w:hAnsi="Times New Roman"/>
          <w:sz w:val="28"/>
          <w:szCs w:val="28"/>
          <w:lang w:eastAsia="zh-CN"/>
        </w:rPr>
        <w:t>Предварительное согласование предоставления земельного участка на территории Валуйского муниципального округа</w:t>
      </w:r>
      <w:r w:rsidRPr="00797F6E">
        <w:rPr>
          <w:rFonts w:ascii="Times New Roman" w:eastAsia="SimSun" w:hAnsi="Times New Roman"/>
          <w:sz w:val="28"/>
          <w:szCs w:val="28"/>
          <w:lang w:eastAsia="zh-CN"/>
        </w:rPr>
        <w:t xml:space="preserve">» </w:t>
      </w:r>
      <w:r w:rsidRPr="00797F6E">
        <w:rPr>
          <w:rFonts w:ascii="Times New Roman" w:hAnsi="Times New Roman"/>
          <w:sz w:val="28"/>
          <w:szCs w:val="28"/>
        </w:rPr>
        <w:t>(прилагается).</w:t>
      </w:r>
    </w:p>
    <w:p w:rsidR="00FE7435" w:rsidRPr="00797F6E" w:rsidRDefault="00FE7435" w:rsidP="008773EF">
      <w:pPr>
        <w:widowControl w:val="0"/>
        <w:numPr>
          <w:ilvl w:val="0"/>
          <w:numId w:val="3"/>
        </w:numPr>
        <w:tabs>
          <w:tab w:val="clear" w:pos="708"/>
          <w:tab w:val="num" w:pos="851"/>
        </w:tabs>
        <w:suppressAutoHyphens/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7F6E">
        <w:rPr>
          <w:rFonts w:ascii="Times New Roman" w:hAnsi="Times New Roman"/>
          <w:sz w:val="28"/>
          <w:szCs w:val="28"/>
        </w:rPr>
        <w:t xml:space="preserve">В связи с принятием настоящего постановления, постановление от </w:t>
      </w:r>
      <w:r w:rsidR="0007519A" w:rsidRPr="00797F6E">
        <w:rPr>
          <w:rFonts w:ascii="Times New Roman" w:hAnsi="Times New Roman"/>
          <w:sz w:val="28"/>
          <w:szCs w:val="28"/>
        </w:rPr>
        <w:t>04</w:t>
      </w:r>
      <w:r w:rsidRPr="00797F6E">
        <w:rPr>
          <w:rFonts w:ascii="Times New Roman" w:hAnsi="Times New Roman"/>
          <w:sz w:val="28"/>
          <w:szCs w:val="28"/>
        </w:rPr>
        <w:t>.</w:t>
      </w:r>
      <w:r w:rsidR="0007519A" w:rsidRPr="00797F6E">
        <w:rPr>
          <w:rFonts w:ascii="Times New Roman" w:hAnsi="Times New Roman"/>
          <w:sz w:val="28"/>
          <w:szCs w:val="28"/>
        </w:rPr>
        <w:t>08</w:t>
      </w:r>
      <w:r w:rsidRPr="00797F6E">
        <w:rPr>
          <w:rFonts w:ascii="Times New Roman" w:hAnsi="Times New Roman"/>
          <w:sz w:val="28"/>
          <w:szCs w:val="28"/>
        </w:rPr>
        <w:t xml:space="preserve">.2023 года № </w:t>
      </w:r>
      <w:r w:rsidR="0007519A" w:rsidRPr="00797F6E">
        <w:rPr>
          <w:rFonts w:ascii="Times New Roman" w:hAnsi="Times New Roman"/>
          <w:sz w:val="28"/>
          <w:szCs w:val="28"/>
        </w:rPr>
        <w:t>1330</w:t>
      </w:r>
      <w:r w:rsidRPr="00797F6E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FE7435" w:rsidRPr="00797F6E" w:rsidRDefault="00FE7435" w:rsidP="008773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97F6E">
        <w:rPr>
          <w:rFonts w:ascii="Times New Roman" w:hAnsi="Times New Roman"/>
          <w:sz w:val="28"/>
          <w:szCs w:val="28"/>
        </w:rPr>
        <w:t xml:space="preserve">3. Отделу по управлению земельными ресурсами администрации Валуйского муниципального округа (Фартушная Л.В.) обеспечить исполнение Административного регламента предоставления муниципальной услуги </w:t>
      </w:r>
      <w:r w:rsidRPr="00797F6E"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="0007519A" w:rsidRPr="00797F6E">
        <w:rPr>
          <w:rFonts w:ascii="Times New Roman" w:eastAsia="SimSun" w:hAnsi="Times New Roman"/>
          <w:sz w:val="28"/>
          <w:szCs w:val="28"/>
          <w:lang w:eastAsia="zh-CN"/>
        </w:rPr>
        <w:t>Предварительное согласование предоставления земельного участка на территории Валуйского муниципального округа</w:t>
      </w:r>
      <w:r w:rsidRPr="00797F6E">
        <w:rPr>
          <w:rFonts w:ascii="Times New Roman" w:eastAsia="SimSun" w:hAnsi="Times New Roman"/>
          <w:sz w:val="28"/>
          <w:szCs w:val="28"/>
          <w:lang w:eastAsia="zh-CN"/>
        </w:rPr>
        <w:t>».</w:t>
      </w:r>
    </w:p>
    <w:p w:rsidR="00FE7435" w:rsidRPr="00797F6E" w:rsidRDefault="00FE7435" w:rsidP="008773E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97F6E">
        <w:rPr>
          <w:rFonts w:ascii="Times New Roman" w:hAnsi="Times New Roman"/>
          <w:sz w:val="28"/>
          <w:szCs w:val="28"/>
        </w:rPr>
        <w:t>4. Опубликовать настоящее постановление в информационной газете «Валуйская звезда и</w:t>
      </w:r>
      <w:r w:rsidRPr="00797F6E">
        <w:rPr>
          <w:rFonts w:ascii="Times New Roman" w:hAnsi="Times New Roman"/>
          <w:sz w:val="28"/>
          <w:szCs w:val="28"/>
          <w:shd w:val="clear" w:color="auto" w:fill="FFFFFF"/>
        </w:rPr>
        <w:t xml:space="preserve"> сетевом издании «Валуйская звезда» (val-zvezda31.ru).</w:t>
      </w:r>
    </w:p>
    <w:p w:rsidR="00FE7435" w:rsidRPr="00797F6E" w:rsidRDefault="00FE7435" w:rsidP="00FE7435">
      <w:pPr>
        <w:tabs>
          <w:tab w:val="left" w:pos="0"/>
          <w:tab w:val="center" w:pos="4677"/>
          <w:tab w:val="right" w:pos="935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97F6E">
        <w:rPr>
          <w:rFonts w:ascii="Times New Roman" w:hAnsi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FE7435" w:rsidRPr="00797F6E" w:rsidRDefault="00FE7435" w:rsidP="00FE743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97F6E">
        <w:rPr>
          <w:rFonts w:ascii="Times New Roman" w:hAnsi="Times New Roman"/>
          <w:sz w:val="28"/>
          <w:szCs w:val="28"/>
        </w:rPr>
        <w:lastRenderedPageBreak/>
        <w:t xml:space="preserve">6. Контроль за исполнением настоящего постановления возложить </w:t>
      </w:r>
      <w:r w:rsidRPr="00797F6E">
        <w:rPr>
          <w:rFonts w:ascii="Times New Roman" w:eastAsia="Tinos" w:hAnsi="Times New Roman"/>
          <w:sz w:val="28"/>
          <w:szCs w:val="28"/>
        </w:rPr>
        <w:t>на заместителя главы администрации Валуйского муниципального округа по вопросам муниципальной собственности и земельных ресурсов – начальника управления экономического развития Мормуль М.Ю.</w:t>
      </w:r>
      <w:r w:rsidRPr="00797F6E">
        <w:rPr>
          <w:rFonts w:ascii="Times New Roman" w:hAnsi="Times New Roman"/>
          <w:sz w:val="28"/>
          <w:szCs w:val="28"/>
        </w:rPr>
        <w:t xml:space="preserve"> </w:t>
      </w:r>
    </w:p>
    <w:p w:rsidR="00FE7435" w:rsidRPr="00797F6E" w:rsidRDefault="00FE7435" w:rsidP="00FE7435">
      <w:pPr>
        <w:ind w:firstLine="700"/>
        <w:jc w:val="both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1"/>
        <w:gridCol w:w="5246"/>
      </w:tblGrid>
      <w:tr w:rsidR="00FE7435" w:rsidRPr="00797F6E" w:rsidTr="00FE7435">
        <w:tc>
          <w:tcPr>
            <w:tcW w:w="4961" w:type="dxa"/>
            <w:shd w:val="clear" w:color="auto" w:fill="auto"/>
          </w:tcPr>
          <w:p w:rsidR="00FE7435" w:rsidRPr="00797F6E" w:rsidRDefault="00FE7435" w:rsidP="00FE7435">
            <w:pPr>
              <w:jc w:val="center"/>
              <w:rPr>
                <w:rFonts w:ascii="Times New Roman" w:eastAsia="SimSun" w:hAnsi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797F6E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>Глава администрации</w:t>
            </w:r>
          </w:p>
          <w:p w:rsidR="00FE7435" w:rsidRPr="00797F6E" w:rsidRDefault="00FE7435" w:rsidP="00FE7435">
            <w:pPr>
              <w:ind w:right="-280"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  <w:r w:rsidRPr="00797F6E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>Валуйского муниципального округа</w:t>
            </w:r>
          </w:p>
        </w:tc>
        <w:tc>
          <w:tcPr>
            <w:tcW w:w="5245" w:type="dxa"/>
            <w:shd w:val="clear" w:color="auto" w:fill="auto"/>
          </w:tcPr>
          <w:p w:rsidR="00FE7435" w:rsidRPr="00797F6E" w:rsidRDefault="00FE7435" w:rsidP="00FE7435">
            <w:pPr>
              <w:ind w:right="-280"/>
              <w:jc w:val="both"/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:rsidR="00FE7435" w:rsidRPr="00797F6E" w:rsidRDefault="00FE7435" w:rsidP="008773EF">
            <w:pPr>
              <w:ind w:right="282"/>
              <w:jc w:val="center"/>
              <w:rPr>
                <w:rFonts w:ascii="Times New Roman" w:eastAsia="SimSun" w:hAnsi="Times New Roman"/>
                <w:sz w:val="28"/>
                <w:szCs w:val="28"/>
              </w:rPr>
            </w:pPr>
            <w:r w:rsidRPr="00797F6E">
              <w:rPr>
                <w:rFonts w:ascii="Times New Roman" w:eastAsia="Tinos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                                             А.И. Дыбов</w:t>
            </w:r>
          </w:p>
        </w:tc>
      </w:tr>
    </w:tbl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D70B12" w:rsidRPr="00797F6E" w:rsidRDefault="00D70B1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D70B12" w:rsidRPr="00797F6E" w:rsidRDefault="00D70B1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D70B12" w:rsidRPr="00797F6E" w:rsidRDefault="00D70B1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E7435" w:rsidRPr="00797F6E" w:rsidRDefault="00FE743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07519A" w:rsidRPr="00797F6E" w:rsidRDefault="0007519A" w:rsidP="0007519A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797F6E">
        <w:rPr>
          <w:rFonts w:ascii="Times New Roman" w:hAnsi="Times New Roman"/>
          <w:bCs/>
          <w:sz w:val="28"/>
          <w:szCs w:val="28"/>
        </w:rPr>
        <w:lastRenderedPageBreak/>
        <w:t>Утвержден постановлением</w:t>
      </w:r>
    </w:p>
    <w:p w:rsidR="0007519A" w:rsidRPr="00797F6E" w:rsidRDefault="0007519A" w:rsidP="0007519A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797F6E">
        <w:rPr>
          <w:rFonts w:ascii="Times New Roman" w:hAnsi="Times New Roman"/>
          <w:bCs/>
          <w:sz w:val="28"/>
          <w:szCs w:val="28"/>
        </w:rPr>
        <w:t>администрации Валуйского</w:t>
      </w:r>
    </w:p>
    <w:p w:rsidR="0007519A" w:rsidRPr="00797F6E" w:rsidRDefault="0007519A" w:rsidP="0007519A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797F6E">
        <w:rPr>
          <w:rFonts w:ascii="Times New Roman" w:hAnsi="Times New Roman"/>
          <w:bCs/>
          <w:sz w:val="28"/>
          <w:szCs w:val="28"/>
        </w:rPr>
        <w:t xml:space="preserve">муниципального округа </w:t>
      </w:r>
    </w:p>
    <w:p w:rsidR="0007519A" w:rsidRPr="00797F6E" w:rsidRDefault="0007519A" w:rsidP="0007519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97F6E">
        <w:rPr>
          <w:rFonts w:ascii="Times New Roman" w:hAnsi="Times New Roman"/>
          <w:bCs/>
          <w:sz w:val="28"/>
          <w:szCs w:val="28"/>
        </w:rPr>
        <w:t xml:space="preserve">от </w:t>
      </w:r>
      <w:r w:rsidR="00C63EA6">
        <w:rPr>
          <w:rFonts w:ascii="Times New Roman" w:hAnsi="Times New Roman"/>
          <w:bCs/>
          <w:sz w:val="28"/>
          <w:szCs w:val="28"/>
          <w:u w:val="single"/>
        </w:rPr>
        <w:t xml:space="preserve">«05» октября </w:t>
      </w:r>
      <w:r w:rsidRPr="00797F6E">
        <w:rPr>
          <w:rFonts w:ascii="Times New Roman" w:hAnsi="Times New Roman"/>
          <w:bCs/>
          <w:sz w:val="28"/>
          <w:szCs w:val="28"/>
        </w:rPr>
        <w:t>2026</w:t>
      </w:r>
      <w:r w:rsidR="00C63EA6">
        <w:rPr>
          <w:rFonts w:ascii="Times New Roman" w:hAnsi="Times New Roman"/>
          <w:bCs/>
          <w:sz w:val="28"/>
          <w:szCs w:val="28"/>
        </w:rPr>
        <w:t xml:space="preserve"> </w:t>
      </w:r>
      <w:r w:rsidRPr="00797F6E">
        <w:rPr>
          <w:rFonts w:ascii="Times New Roman" w:hAnsi="Times New Roman"/>
          <w:bCs/>
          <w:sz w:val="28"/>
          <w:szCs w:val="28"/>
        </w:rPr>
        <w:t>г.№</w:t>
      </w:r>
      <w:r w:rsidR="00C63EA6">
        <w:rPr>
          <w:rFonts w:ascii="Times New Roman" w:hAnsi="Times New Roman"/>
          <w:bCs/>
          <w:sz w:val="28"/>
          <w:szCs w:val="28"/>
        </w:rPr>
        <w:t xml:space="preserve"> </w:t>
      </w:r>
      <w:r w:rsidR="00C63EA6">
        <w:rPr>
          <w:rFonts w:ascii="Times New Roman" w:hAnsi="Times New Roman"/>
          <w:bCs/>
          <w:sz w:val="28"/>
          <w:szCs w:val="28"/>
          <w:u w:val="single"/>
        </w:rPr>
        <w:t>1438</w:t>
      </w:r>
      <w:bookmarkStart w:id="0" w:name="_GoBack"/>
      <w:bookmarkEnd w:id="0"/>
      <w:r w:rsidRPr="00797F6E">
        <w:rPr>
          <w:rFonts w:ascii="Times New Roman" w:hAnsi="Times New Roman"/>
          <w:bCs/>
          <w:sz w:val="28"/>
          <w:szCs w:val="28"/>
        </w:rPr>
        <w:t xml:space="preserve"> </w:t>
      </w:r>
    </w:p>
    <w:p w:rsidR="0007519A" w:rsidRPr="00797F6E" w:rsidRDefault="0007519A" w:rsidP="0007519A">
      <w:pPr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jc w:val="center"/>
        <w:rPr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Административный регламент</w:t>
      </w:r>
    </w:p>
    <w:p w:rsidR="00B9300E" w:rsidRPr="00797F6E" w:rsidRDefault="00FE743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предоставления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услуги </w:t>
      </w:r>
      <w:r w:rsidRPr="00797F6E">
        <w:rPr>
          <w:rFonts w:ascii="Times New Roman" w:hAnsi="Times New Roman"/>
          <w:b/>
          <w:sz w:val="28"/>
          <w:szCs w:val="28"/>
        </w:rPr>
        <w:t>«</w:t>
      </w:r>
      <w:r w:rsidR="0007519A" w:rsidRPr="00797F6E">
        <w:rPr>
          <w:rFonts w:ascii="Times New Roman" w:hAnsi="Times New Roman"/>
          <w:b/>
          <w:bCs/>
          <w:sz w:val="28"/>
          <w:szCs w:val="28"/>
        </w:rPr>
        <w:t>Предварительное согласование предоставления земельного участка на территории Валуйского муниципального округа</w:t>
      </w:r>
      <w:r w:rsidRPr="00797F6E">
        <w:rPr>
          <w:rFonts w:ascii="Times New Roman" w:hAnsi="Times New Roman"/>
          <w:b/>
          <w:sz w:val="28"/>
          <w:szCs w:val="28"/>
        </w:rPr>
        <w:t>»</w:t>
      </w:r>
    </w:p>
    <w:p w:rsidR="00B9300E" w:rsidRPr="00797F6E" w:rsidRDefault="00FE743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9300E" w:rsidRPr="00797F6E" w:rsidRDefault="00FE7435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>1. Общ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ие положения</w:t>
      </w:r>
    </w:p>
    <w:p w:rsidR="00B9300E" w:rsidRPr="00797F6E" w:rsidRDefault="00B9300E">
      <w:pPr>
        <w:widowControl w:val="0"/>
        <w:spacing w:after="0" w:line="240" w:lineRule="auto"/>
        <w:ind w:left="357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tabs>
          <w:tab w:val="center" w:pos="4818"/>
          <w:tab w:val="left" w:pos="8649"/>
        </w:tabs>
        <w:spacing w:after="0" w:line="240" w:lineRule="auto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1. Предмет регулирования административного регламента</w:t>
      </w:r>
    </w:p>
    <w:p w:rsidR="00B9300E" w:rsidRPr="00797F6E" w:rsidRDefault="00B9300E">
      <w:pPr>
        <w:widowControl w:val="0"/>
        <w:tabs>
          <w:tab w:val="center" w:pos="4818"/>
          <w:tab w:val="left" w:pos="8649"/>
        </w:tabs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1.1.1. Настоящий административный регламент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«</w:t>
      </w:r>
      <w:r w:rsidR="0007519A" w:rsidRPr="00797F6E">
        <w:rPr>
          <w:rFonts w:ascii="Times New Roman" w:eastAsia="SimSun" w:hAnsi="Times New Roman"/>
          <w:sz w:val="28"/>
          <w:szCs w:val="28"/>
          <w:lang w:eastAsia="zh-CN"/>
        </w:rPr>
        <w:t>Предварительное согласование предоставления земельного участка на территории Валуйского муниципального округа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» устанавливает порядок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и стандарт её предоставления.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1.1.2. Перечень условных обозначений и сокращений, используемых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в тексте административного регламента, приведён в приложении № 1</w:t>
      </w:r>
      <w:r w:rsidRPr="00797F6E">
        <w:rPr>
          <w:rFonts w:ascii="Times New Roman" w:hAnsi="Times New Roman"/>
          <w:color w:val="000000" w:themeColor="text1"/>
          <w:sz w:val="28"/>
          <w:szCs w:val="28"/>
          <w:highlight w:val="yellow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к настоящему административному регламенту.</w:t>
      </w:r>
    </w:p>
    <w:p w:rsidR="00B9300E" w:rsidRPr="00797F6E" w:rsidRDefault="00B9300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1.2. Круг заявителей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1.2.1. Заявителями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 являются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физические лица, индивидуальные предприниматели и юридические лица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1.2.2. Интересы заявителей, указанных в </w:t>
      </w:r>
      <w:hyperlink w:anchor="Par577" w:tooltip="Ссылка на текущий документ" w:history="1">
        <w:r w:rsidRPr="00797F6E">
          <w:rPr>
            <w:rFonts w:ascii="Times New Roman" w:hAnsi="Times New Roman"/>
            <w:color w:val="000000" w:themeColor="text1"/>
            <w:sz w:val="28"/>
            <w:szCs w:val="28"/>
          </w:rPr>
          <w:t>пункте 1.2.1</w:t>
        </w:r>
      </w:hyperlink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полномочиями.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1.3. Требование предоставления заявителю </w:t>
      </w:r>
      <w:r w:rsidR="0007519A"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услуги </w:t>
      </w: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в соответствии с категориями (признаками) заявителей, сведения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>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B9300E" w:rsidRPr="00797F6E" w:rsidRDefault="00B9300E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1.3.1. 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услуга предоставляется заявителю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и на федеральной государственной информационной системе «Единый портал государственных и муниципальных услуг (функций)».</w:t>
      </w:r>
    </w:p>
    <w:p w:rsidR="00904C84" w:rsidRPr="00797F6E" w:rsidRDefault="00904C8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B9300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2.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Стандарт предоставления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widowControl w:val="0"/>
        <w:spacing w:after="0" w:line="240" w:lineRule="auto"/>
        <w:ind w:left="1080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2.1. Наименование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2.1.1. Предварительное согласование предоставления земельного участка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территории Валуйского муниципального округа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2.2.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Наименование органа, предоставляющего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муниципальную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услугу</w:t>
      </w:r>
    </w:p>
    <w:p w:rsidR="00B9300E" w:rsidRPr="00797F6E" w:rsidRDefault="00B9300E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2.2.1. 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услуга (смотрите пункт 2 приложения № 1) предоставляется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отделом по управлению земельными ресурсами </w:t>
      </w:r>
      <w:r w:rsidR="006003C4">
        <w:rPr>
          <w:rFonts w:ascii="Times New Roman" w:hAnsi="Times New Roman"/>
          <w:color w:val="000000" w:themeColor="text1"/>
          <w:sz w:val="28"/>
          <w:szCs w:val="28"/>
        </w:rPr>
        <w:t xml:space="preserve">управления муниципальной собственности и земельных ресурсов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>администрации Валуйского муниципального округа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B9300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2.3. Результат предоставления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2.3.1. Результатом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является: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решение о предварительном согласовании предоставления земельного участка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(приложение № 6 к настоящему административному регламенту)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;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решение об отказе в предварительном согласовании предоставления земельного участка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 № 7 к настоящему административному регламенту)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2.3.2. Формирование реестровой записи в качестве результата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не предусмотрено.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2.3.3. Результат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может быть получен: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в форме документа на бумажном носителе посредством выдачи заявителю (представителю заявителя) в многофункциональном центре предоставления государственных и муниципальных услуг лично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по предъявлении удостоверяющего личность документа;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в форме электронного документа через ЕПГУ</w:t>
      </w:r>
      <w:r w:rsidRPr="00797F6E">
        <w:rPr>
          <w:rStyle w:val="ab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в форме бумажного документа на основании электронного результата, полученного в ЕПГУ и заверенного работником государственного автономного учреждения Белгородской области «Многофункциональный центр предоставления государственных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и муниципальных услуг».</w:t>
      </w:r>
    </w:p>
    <w:p w:rsidR="00B9300E" w:rsidRPr="00797F6E" w:rsidRDefault="00B9300E">
      <w:pPr>
        <w:rPr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2.4. Срок предоставления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2.4.1. Максимальный срок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 независимо от категории (признаков) заявителей, предусмотренных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приложением № 2 к настоящему административному регламенту, исчисляется со дня регистрации запроса и документов, необходимых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для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и составляет:</w:t>
      </w:r>
    </w:p>
    <w:p w:rsidR="00F968AE" w:rsidRPr="00797F6E" w:rsidRDefault="00F968A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r w:rsidR="00CD0388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CD0388">
        <w:rPr>
          <w:rFonts w:ascii="Times New Roman" w:hAnsi="Times New Roman"/>
          <w:color w:val="000000" w:themeColor="text1"/>
          <w:sz w:val="28"/>
          <w:szCs w:val="28"/>
        </w:rPr>
        <w:t>уполномоченн</w:t>
      </w:r>
      <w:r w:rsidR="00CD0388" w:rsidRPr="00CD0388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CD0388">
        <w:rPr>
          <w:rFonts w:ascii="Times New Roman" w:hAnsi="Times New Roman"/>
          <w:color w:val="000000" w:themeColor="text1"/>
          <w:sz w:val="28"/>
          <w:szCs w:val="28"/>
        </w:rPr>
        <w:t xml:space="preserve"> орган</w:t>
      </w:r>
      <w:r w:rsidR="00CD0388" w:rsidRPr="00CD0388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CD0388">
        <w:rPr>
          <w:rFonts w:ascii="Times New Roman" w:hAnsi="Times New Roman"/>
          <w:color w:val="000000" w:themeColor="text1"/>
          <w:sz w:val="28"/>
          <w:szCs w:val="28"/>
        </w:rPr>
        <w:t xml:space="preserve"> – 10 рабочих</w:t>
      </w:r>
      <w:r w:rsidR="00CD0388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дней;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через ЕПГУ  – </w:t>
      </w:r>
      <w:r w:rsidR="00CD0388">
        <w:rPr>
          <w:rFonts w:ascii="Times New Roman" w:hAnsi="Times New Roman"/>
          <w:color w:val="000000" w:themeColor="text1"/>
          <w:sz w:val="28"/>
          <w:szCs w:val="28"/>
        </w:rPr>
        <w:t>10 рабочих</w:t>
      </w:r>
      <w:r w:rsidR="00CD0388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дней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в МФЦ (смотрите пункт 5 приложение № 1) – </w:t>
      </w:r>
      <w:r w:rsidR="00CD0388">
        <w:rPr>
          <w:rFonts w:ascii="Times New Roman" w:hAnsi="Times New Roman"/>
          <w:color w:val="000000" w:themeColor="text1"/>
          <w:sz w:val="28"/>
          <w:szCs w:val="28"/>
        </w:rPr>
        <w:t>10 рабочих</w:t>
      </w:r>
      <w:r w:rsidR="00CD0388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дней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2.4.2. Срок приостановления предоставления услуги составляет 10 рабочих дней и не включается в общий срок предоставления услуги.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2.5. Размер платы, взимаемой с заявителя при предоставлении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услуги, и способы ее взимания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2.5.1. Предоставление услуги осуществляется бесплатно.</w:t>
      </w:r>
    </w:p>
    <w:p w:rsidR="00B9300E" w:rsidRPr="00797F6E" w:rsidRDefault="00B9300E">
      <w:pPr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2.6. Максимальный срок ожидания в очереди при подаче заявителем запроса о предоставлении </w:t>
      </w:r>
      <w:r w:rsidR="0007519A"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услуги и при получении результата предоставления </w:t>
      </w:r>
      <w:r w:rsidR="0007519A"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2.6.1. Максимальный срок ожидания в очереди не должен превышать 15 минут: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– при подаче запроса о предоставлении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слуги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br/>
        <w:t>в многофункциональном центре предоставления государственных и муниципальных услуг;</w:t>
      </w:r>
    </w:p>
    <w:p w:rsidR="00B9300E" w:rsidRPr="00797F6E" w:rsidRDefault="00FE7435">
      <w:pPr>
        <w:spacing w:after="0" w:line="240" w:lineRule="auto"/>
        <w:ind w:firstLine="709"/>
        <w:jc w:val="both"/>
        <w:rPr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– при получении результата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услуги,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br/>
        <w:t>в том числе полученного через ЕПГУ, в многофункциональном центре предоставления государственных и муниципальных услуг</w:t>
      </w:r>
      <w:r w:rsidRPr="00797F6E">
        <w:rPr>
          <w:sz w:val="28"/>
          <w:szCs w:val="28"/>
        </w:rPr>
        <w:t>.</w:t>
      </w:r>
    </w:p>
    <w:p w:rsidR="00B9300E" w:rsidRPr="00797F6E" w:rsidRDefault="00B9300E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2.7. Срок регистрации запроса заявителя о предоставлении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2.7.1. Регистрация уполномоченным органом запроса и документов, необходимых для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услуги, независимо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от способа подачи, осуществляется в течении 1 рабочего дня с момента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их поступления.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2.7.2. Регистрация запроса и документов, необходимых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для предоставления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услуги, осуществляется в день его поступления в уполномоченный орган либо на следующий рабочий день,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случае его получения после 16 часов текущего рабочего дня. В случае поступления заявления в уполномоченный орган в выходной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или праздничный день регистрация заявления осуществляется в первый, следующий за ним, рабочий день.</w:t>
      </w:r>
    </w:p>
    <w:p w:rsidR="00B9300E" w:rsidRPr="00797F6E" w:rsidRDefault="00B9300E">
      <w:pPr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2.8. Требования к помещениям, в которых предоставляется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муниципальная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услуга</w:t>
      </w:r>
    </w:p>
    <w:p w:rsidR="00B9300E" w:rsidRPr="00797F6E" w:rsidRDefault="00B9300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2.8.1. Перечень требований к помещениям, в которых предоставляется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услуга, размещён на официальном сайте уполномоченного органа (</w:t>
      </w:r>
      <w:r w:rsidR="0007519A"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https://valujskij-r31.gosweb.gosuslugi.ru/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) и на ЕПГУ</w:t>
      </w:r>
      <w:r w:rsidRPr="00797F6E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i/>
          <w:color w:val="auto"/>
          <w:sz w:val="28"/>
          <w:szCs w:val="28"/>
        </w:rPr>
        <w:t xml:space="preserve">(с момента </w:t>
      </w:r>
      <w:r w:rsidRPr="00797F6E">
        <w:rPr>
          <w:rFonts w:ascii="Times New Roman" w:hAnsi="Times New Roman"/>
          <w:i/>
          <w:color w:val="auto"/>
          <w:sz w:val="28"/>
          <w:szCs w:val="28"/>
        </w:rPr>
        <w:lastRenderedPageBreak/>
        <w:t>реализации на портале).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2.9. Показатели качества и доступности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2.9.1. Перечень показателей качества и доступности </w:t>
      </w:r>
      <w:r w:rsidR="0007519A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размещен на официальном сайте уполномоченного органа (</w:t>
      </w:r>
      <w:r w:rsidR="0007519A"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https://valujskij-r31.gosweb.gosuslugi.ru/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) и на ЕПГУ </w:t>
      </w:r>
      <w:r w:rsidRPr="00797F6E">
        <w:rPr>
          <w:rFonts w:ascii="Times New Roman" w:hAnsi="Times New Roman"/>
          <w:i/>
          <w:color w:val="000000" w:themeColor="text1"/>
          <w:sz w:val="28"/>
          <w:szCs w:val="28"/>
        </w:rPr>
        <w:t>(с момента реализации на портале)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B9300E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2.10. Иные требования к предоставлению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услуги,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в том числе учитывающие особенности предоставления </w:t>
      </w:r>
      <w:r w:rsidR="0007519A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муниципальных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услуг в многофункциональных центрах и особенности предоставления </w:t>
      </w:r>
      <w:r w:rsidR="001E5002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муниципальных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 в электронной форме</w:t>
      </w:r>
    </w:p>
    <w:p w:rsidR="00B9300E" w:rsidRPr="00797F6E" w:rsidRDefault="00B9300E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2.10.1. Услуги, необходимые и обязательные для предоставления услуги, отсутствуют.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2.10.2. 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услуга предоставляется в электронном виде посредством ЕПГУ. 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 используются следующие информационные системы: </w:t>
      </w:r>
    </w:p>
    <w:p w:rsidR="00B9300E" w:rsidRPr="00797F6E" w:rsidRDefault="00FE7435" w:rsidP="001E50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ЕПГУ;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федеральная государственная информационная система «Досудебное обжалование»;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 Федеральная государственная информационная система «Федеральный реестр государственных услуг (функций)».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797F6E">
        <w:rPr>
          <w:rFonts w:ascii="Times New Roman" w:hAnsi="Times New Roman"/>
          <w:color w:val="auto"/>
          <w:sz w:val="28"/>
          <w:szCs w:val="28"/>
        </w:rPr>
        <w:t>.10.3. </w:t>
      </w:r>
      <w:r w:rsidR="001E5002" w:rsidRPr="00797F6E">
        <w:rPr>
          <w:rFonts w:ascii="Times New Roman" w:hAnsi="Times New Roman"/>
          <w:color w:val="auto"/>
          <w:sz w:val="28"/>
          <w:szCs w:val="28"/>
        </w:rPr>
        <w:t xml:space="preserve">Муниципальная </w:t>
      </w:r>
      <w:r w:rsidRPr="00797F6E">
        <w:rPr>
          <w:rFonts w:ascii="Times New Roman" w:hAnsi="Times New Roman"/>
          <w:color w:val="auto"/>
          <w:sz w:val="28"/>
          <w:szCs w:val="28"/>
        </w:rPr>
        <w:t xml:space="preserve">услуга в отношении несовершеннолетнего, являющегося заявителем, </w:t>
      </w:r>
      <w:r w:rsidR="001E5002" w:rsidRPr="00797F6E">
        <w:rPr>
          <w:rFonts w:ascii="Times New Roman" w:hAnsi="Times New Roman"/>
          <w:color w:val="auto"/>
          <w:sz w:val="28"/>
          <w:szCs w:val="28"/>
        </w:rPr>
        <w:t xml:space="preserve">не </w:t>
      </w:r>
      <w:r w:rsidRPr="00797F6E">
        <w:rPr>
          <w:rFonts w:ascii="Times New Roman" w:hAnsi="Times New Roman"/>
          <w:color w:val="auto"/>
          <w:sz w:val="28"/>
          <w:szCs w:val="28"/>
        </w:rPr>
        <w:t>предоставляется.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2.10.3.1.</w:t>
      </w:r>
      <w:r w:rsidRPr="00797F6E">
        <w:rPr>
          <w:rFonts w:ascii="Times New Roman" w:hAnsi="Times New Roman"/>
          <w:color w:val="auto"/>
          <w:sz w:val="28"/>
          <w:szCs w:val="28"/>
        </w:rPr>
        <w:tab/>
        <w:t xml:space="preserve">Предоставление законному представителю несовершеннолетнего, не являющемуся заявителем, результатов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auto"/>
          <w:sz w:val="28"/>
          <w:szCs w:val="28"/>
        </w:rPr>
        <w:t xml:space="preserve">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auto"/>
          <w:sz w:val="28"/>
          <w:szCs w:val="28"/>
        </w:rPr>
        <w:t xml:space="preserve">услуги выразил письменно желание получить запрашиваемые результаты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auto"/>
          <w:sz w:val="28"/>
          <w:szCs w:val="28"/>
        </w:rPr>
        <w:t xml:space="preserve">услуги в отношении несовершеннолетнего лично, невозможно. 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2.10.3.2.</w:t>
      </w:r>
      <w:r w:rsidRPr="00797F6E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 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Результат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 в отношении несовершеннолетнего, оформляется в форме документа на бумажном носителе и предоставляется законному представителю несовершеннолетнего, не являющемуся заявителем, в срок 1 рабочий день </w:t>
      </w:r>
      <w:r w:rsidRPr="00797F6E">
        <w:rPr>
          <w:rStyle w:val="ab"/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Pr="00797F6E">
        <w:rPr>
          <w:rStyle w:val="ab"/>
          <w:rFonts w:ascii="Times New Roman" w:hAnsi="Times New Roman"/>
          <w:color w:val="000000" w:themeColor="text1"/>
          <w:sz w:val="28"/>
          <w:szCs w:val="28"/>
          <w:vertAlign w:val="baseline"/>
        </w:rPr>
        <w:t>способами, указанными в абзацах 2, 4</w:t>
      </w:r>
      <w:r w:rsidRPr="00797F6E">
        <w:rPr>
          <w:rStyle w:val="ab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97F6E">
        <w:rPr>
          <w:rStyle w:val="ab"/>
          <w:rFonts w:ascii="Times New Roman" w:hAnsi="Times New Roman"/>
          <w:color w:val="000000" w:themeColor="text1"/>
          <w:sz w:val="28"/>
          <w:szCs w:val="28"/>
          <w:vertAlign w:val="baseline"/>
        </w:rPr>
        <w:t>пункта 2.3.3 подраздела 2.3 раздела 2 настоящего административного регламента.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  <w:highlight w:val="white"/>
        </w:rPr>
        <w:t>2.10.3.3. Порядок предоставления результата услуги предусмотрен подразделом 3.7 раздела 3 административного регламента.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2.10.4. Получение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через МФЦ: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предусмотрено посредством подачи заявлений в соответствии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lastRenderedPageBreak/>
        <w:t>с заключенным соглашением между МФЦ и уполномоченным органом;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возможно в секторе пользовательского сопровождения в МФЦ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через информационно-телекоммуникационную сеть «Интернет» при наличии технической возможности</w:t>
      </w:r>
      <w:r w:rsidRPr="00797F6E">
        <w:rPr>
          <w:sz w:val="28"/>
          <w:szCs w:val="28"/>
        </w:rPr>
        <w:t>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2.10.4.1. МФЦ, в который подается заявление о предоставлении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услуги, не может принимать решение об отказе в приеме запроса и документов, необходимых 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2.10.4.2. Заявителю (представителю заявителя) может быть выдан результат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в МФЦ, согласно абзацам 2, 4</w:t>
      </w:r>
      <w:r w:rsidRPr="00797F6E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пункта 2.3.3 подраздела 2.3 раздела 3 настоящего административного регламента</w:t>
      </w:r>
      <w:r w:rsidRPr="00797F6E">
        <w:rPr>
          <w:rStyle w:val="ab"/>
          <w:rFonts w:ascii="Times New Roman" w:hAnsi="Times New Roman"/>
          <w:color w:val="000000" w:themeColor="text1"/>
          <w:sz w:val="28"/>
          <w:szCs w:val="28"/>
          <w:vertAlign w:val="baseline"/>
        </w:rPr>
        <w:t>.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2.11. Исчерпывающий перечень документов, необходимых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для предоставления </w:t>
      </w:r>
      <w:r w:rsidR="00FE4253" w:rsidRPr="00797F6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услуги</w:t>
      </w:r>
    </w:p>
    <w:p w:rsidR="00B9300E" w:rsidRPr="00797F6E" w:rsidRDefault="00B9300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2.11.1. Перечень способов подачи запроса о предоставлении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 с учетом идентификаторов категорий (признаков) заявителей, отраженных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приложении № 2 к настоящему административному регламенту, приведен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в приложении № 3 к настоящему административному регламенту и содержит сведения: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- о документах, которые заявитель (представитель заявителя) должен предоставить самостоятельно;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- 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2.11.2. Форма заявления о предоставлении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 приведена в приложении № 5 к настоящему административному регламенту.</w:t>
      </w:r>
    </w:p>
    <w:p w:rsidR="00B9300E" w:rsidRPr="00797F6E" w:rsidRDefault="00B9300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.12. Исчерпывающий перечень оснований для отказа в приеме запроса о предоставлении </w:t>
      </w:r>
      <w:r w:rsidR="001E5002"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услуги и документов, необходимых для предоставления </w:t>
      </w:r>
      <w:r w:rsidR="001E5002"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услуги, и исчерпывающий перечень оснований для приостановления предоставления </w:t>
      </w:r>
      <w:r w:rsidR="001E5002"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услуги или для отказа в предоставлении </w:t>
      </w:r>
      <w:r w:rsidR="001E5002"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>услуги</w:t>
      </w:r>
    </w:p>
    <w:p w:rsidR="00B9300E" w:rsidRPr="00797F6E" w:rsidRDefault="00B9300E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B9300E" w:rsidRPr="00797F6E" w:rsidRDefault="00FE743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t>2.12.1. 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Основания для отказа в приеме запроса о предоставлении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услуги и документов, необходимых 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услуги, отсутствуют</w:t>
      </w: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2.12.2. Исчерпывающий перечень оснований для приостановления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или отказа </w:t>
      </w: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предоставлении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t>услуги приведен в приложении № 4</w:t>
      </w:r>
      <w:r w:rsidRPr="00797F6E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97F6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 настоящему административному регламенту.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3. Состав, последовательность и сроки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br/>
        <w:t>выполнения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административных процедур</w:t>
      </w:r>
    </w:p>
    <w:p w:rsidR="00B9300E" w:rsidRPr="00797F6E" w:rsidRDefault="00B9300E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3.1. Перечень осуществляемых при предоставлении </w:t>
      </w:r>
      <w:r w:rsidR="001E5002"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услуги административных процедур</w:t>
      </w:r>
    </w:p>
    <w:p w:rsidR="00B9300E" w:rsidRPr="00797F6E" w:rsidRDefault="00B9300E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3.1.1. Административный регламент включает в себя следующие процедуры:</w:t>
      </w: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1) профилирование заявителя;</w:t>
      </w: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2) прием запроса и документов и (или) информации, необходимых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услуги;</w:t>
      </w: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3) межведомственное информационное взаимодействие;</w:t>
      </w: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4) приостановление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услуги;</w:t>
      </w: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5) принятие решения о предоставлении (об отказе в предоставлении)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услуги;</w:t>
      </w: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6) предоставление результата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услуги.</w:t>
      </w:r>
    </w:p>
    <w:p w:rsidR="00B9300E" w:rsidRPr="00797F6E" w:rsidRDefault="00B9300E">
      <w:pPr>
        <w:widowControl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3.2. Профилирование заявителя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3.2.1. Порядок определения категорий (признаков) заявителя осуществляется посредством его анкетирования одним из следующих способов:</w:t>
      </w:r>
    </w:p>
    <w:p w:rsidR="00B9300E" w:rsidRPr="00797F6E" w:rsidRDefault="00FE7435">
      <w:pPr>
        <w:widowControl w:val="0"/>
        <w:spacing w:after="0" w:line="240" w:lineRule="auto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заполнение интерактивной формы заявления на ЕПГУ; </w:t>
      </w:r>
      <w:r w:rsidRPr="00797F6E"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br/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анкетирование в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многофункциональном центре предоставления государственных и муниципальных услуг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3.2.2. По результатам получения ответов от заявителя (представителя заявителя) на вопросы определяется идентификатор категории (признака) заявителя, приведенный в приложении № 2 к настоящему административному регламенту.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3.3. Прием запроса и документов и (или) информации, необходимых 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для предоставления </w:t>
      </w:r>
      <w:r w:rsidR="001E5002" w:rsidRPr="00797F6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3.3.1. Прием от заявителя (представителя заявителя) запроса и документов, необходимых 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услуги, осуществляется в соответствии с идентификатором категории (признака) заявителя способами, приведенными в приложении № 3 к настоящему административному регламенту. </w:t>
      </w:r>
    </w:p>
    <w:p w:rsidR="00B9300E" w:rsidRPr="00797F6E" w:rsidRDefault="00FE743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3.3.2. Заявление по форме согласно приложению № 5 к настоящему административному регламенту и перечни документов, необходимых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услуги, которые заявитель (представитель заявителя) должен предоставить самостоятельно и вправе предоставить по собственной инициативе, приведены в приложении № 3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lastRenderedPageBreak/>
        <w:t>к настоящему административному регламенту.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3.3.3. Способами установления личности (идентификации) заявителя (представителя заявителя) являются: 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при подаче заявления в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– предъявление документа, удостоверяющего личность;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 при подаче заявления в электронном виде – авторизация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через единую систему идентификации и аутентификации.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3.3.4. Основания для принятия решения об отказе в приеме запроса и документов отсутствуют.</w:t>
      </w:r>
    </w:p>
    <w:p w:rsidR="00B9300E" w:rsidRPr="00352246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2246">
        <w:rPr>
          <w:rFonts w:ascii="Times New Roman" w:hAnsi="Times New Roman"/>
          <w:color w:val="000000" w:themeColor="text1"/>
          <w:sz w:val="28"/>
          <w:szCs w:val="28"/>
        </w:rPr>
        <w:t xml:space="preserve">3.3.5. Приём заявления и документов, необходимых </w:t>
      </w:r>
      <w:r w:rsidRPr="00352246">
        <w:rPr>
          <w:rFonts w:ascii="Times New Roman" w:hAnsi="Times New Roman"/>
          <w:color w:val="000000" w:themeColor="text1"/>
          <w:sz w:val="28"/>
          <w:szCs w:val="28"/>
        </w:rPr>
        <w:br/>
        <w:t xml:space="preserve">для предоставления </w:t>
      </w:r>
      <w:r w:rsidR="001E5002" w:rsidRPr="00352246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352246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лиц):</w:t>
      </w:r>
    </w:p>
    <w:p w:rsidR="00B9300E" w:rsidRPr="00352246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52246">
        <w:rPr>
          <w:rFonts w:ascii="Times New Roman" w:hAnsi="Times New Roman"/>
          <w:color w:val="auto"/>
          <w:sz w:val="28"/>
          <w:szCs w:val="28"/>
        </w:rPr>
        <w:t>– в уполномоченном органе;</w:t>
      </w:r>
    </w:p>
    <w:p w:rsidR="00352246" w:rsidRPr="00352246" w:rsidRDefault="003522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52246">
        <w:rPr>
          <w:rFonts w:ascii="Times New Roman" w:hAnsi="Times New Roman"/>
          <w:color w:val="auto"/>
          <w:sz w:val="28"/>
          <w:szCs w:val="28"/>
        </w:rPr>
        <w:t xml:space="preserve">– посредством ЕПГУ  </w:t>
      </w:r>
    </w:p>
    <w:p w:rsidR="00B9300E" w:rsidRPr="00352246" w:rsidRDefault="003522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52246">
        <w:rPr>
          <w:rFonts w:ascii="Times New Roman" w:hAnsi="Times New Roman"/>
          <w:color w:val="auto"/>
          <w:sz w:val="28"/>
          <w:szCs w:val="28"/>
        </w:rPr>
        <w:t>– в МФЦ</w:t>
      </w:r>
      <w:r w:rsidR="00FE7435" w:rsidRPr="00352246">
        <w:rPr>
          <w:rFonts w:ascii="Times New Roman" w:hAnsi="Times New Roman"/>
          <w:color w:val="auto"/>
          <w:sz w:val="28"/>
          <w:szCs w:val="28"/>
        </w:rPr>
        <w:t>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2246">
        <w:rPr>
          <w:rFonts w:ascii="Times New Roman" w:hAnsi="Times New Roman"/>
          <w:color w:val="auto"/>
          <w:sz w:val="28"/>
          <w:szCs w:val="28"/>
        </w:rPr>
        <w:t xml:space="preserve">3.3.6. Регистрация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уполномоченным органом запроса и документов, необходимых для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услуги, независимо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от способа подачи, осуществляется в течение 1 рабочего дня с момента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их поступления.</w:t>
      </w:r>
    </w:p>
    <w:p w:rsidR="00B9300E" w:rsidRPr="00797F6E" w:rsidRDefault="00B9300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tabs>
          <w:tab w:val="left" w:pos="7980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3.4. Межведомственное информационное взаимодействие</w:t>
      </w:r>
    </w:p>
    <w:p w:rsidR="00B9300E" w:rsidRPr="00797F6E" w:rsidRDefault="00B9300E">
      <w:pPr>
        <w:tabs>
          <w:tab w:val="left" w:pos="7980"/>
        </w:tabs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3.4.1. Основанием для начала административной процедуры является непредоставление заявителем (представителем заявителя) документов,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из числа указанных в приложении № 3 к настоящему административному регламенту, которые заявитель (представитель заявителя) в соответствии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с требованиями Федерального закона от 27 июля 2010 года № 210-ФЗ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«Об организации предоставления государственных и муниципальных услуг» (далее – Федеральный закон № 210-ФЗ) вправе предоставить по собственной инициативе.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3.4.2. Межведомственное информационное взаимодействие осуществляется: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без использования СМЭВ.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3.4.3. Межведомственное информационное взаимодействие осуществляется без использования СМЭВ при невозможности осуществления межведомственного запроса в электронной форме.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3.4.4. Органы (организации), с которыми осуществляется межведомственное взаимодействие: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1) 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Федеральная служба государственной регистрации, кадастра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br/>
        <w:t>и картографии</w:t>
      </w:r>
      <w:r w:rsidRPr="00797F6E">
        <w:rPr>
          <w:rFonts w:ascii="Times New Roman" w:hAnsi="Times New Roman"/>
          <w:i/>
          <w:color w:val="000000" w:themeColor="text1"/>
          <w:sz w:val="28"/>
          <w:szCs w:val="28"/>
        </w:rPr>
        <w:t xml:space="preserve">,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в который</w:t>
      </w:r>
      <w:r w:rsidRPr="00797F6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направляется информационный запрос о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предоставлении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сведений из Единого государственного реестра недвижимости и (или) Государственного фонда данных, полученных в результате проведения землеустройства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2) </w:t>
      </w:r>
      <w:r w:rsidRPr="00352246">
        <w:rPr>
          <w:rFonts w:ascii="Times New Roman" w:hAnsi="Times New Roman"/>
          <w:bCs/>
          <w:color w:val="000000" w:themeColor="text1"/>
          <w:sz w:val="28"/>
          <w:szCs w:val="28"/>
        </w:rPr>
        <w:t>Орган исполнительной власти субъекта Российской Федерации, уполномоченным в области лесных отношений</w:t>
      </w:r>
      <w:r w:rsidRPr="00352246">
        <w:rPr>
          <w:rFonts w:ascii="Times New Roman" w:hAnsi="Times New Roman"/>
          <w:i/>
          <w:color w:val="000000" w:themeColor="text1"/>
          <w:sz w:val="28"/>
          <w:szCs w:val="28"/>
        </w:rPr>
        <w:t xml:space="preserve">, </w:t>
      </w:r>
      <w:r w:rsidRPr="00352246">
        <w:rPr>
          <w:rFonts w:ascii="Times New Roman" w:hAnsi="Times New Roman"/>
          <w:color w:val="000000" w:themeColor="text1"/>
          <w:sz w:val="28"/>
          <w:szCs w:val="28"/>
        </w:rPr>
        <w:t>в который</w:t>
      </w:r>
      <w:r w:rsidRPr="00352246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352246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направляется информационный запрос о согласовании </w:t>
      </w:r>
      <w:r w:rsidRPr="00352246">
        <w:rPr>
          <w:rFonts w:ascii="Times New Roman" w:hAnsi="Times New Roman"/>
          <w:sz w:val="28"/>
          <w:szCs w:val="28"/>
        </w:rPr>
        <w:t>схемы расположения земельного участка на кадастровом плане территории</w:t>
      </w:r>
      <w:r w:rsidRPr="003522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pStyle w:val="a3"/>
        <w:widowControl w:val="0"/>
        <w:tabs>
          <w:tab w:val="left" w:pos="1532"/>
        </w:tabs>
        <w:spacing w:before="70" w:after="0" w:line="240" w:lineRule="auto"/>
        <w:ind w:left="-142" w:right="139" w:firstLine="851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3) Федеральная налоговая</w:t>
      </w:r>
      <w:r w:rsidRPr="00797F6E">
        <w:rPr>
          <w:rFonts w:ascii="Times New Roman" w:hAnsi="Times New Roman"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служба</w:t>
      </w:r>
      <w:r w:rsidRPr="00797F6E">
        <w:rPr>
          <w:rFonts w:ascii="Times New Roman" w:hAnsi="Times New Roman"/>
          <w:i/>
          <w:color w:val="000000" w:themeColor="text1"/>
          <w:sz w:val="28"/>
          <w:szCs w:val="28"/>
        </w:rPr>
        <w:t>,</w:t>
      </w:r>
      <w:r w:rsidRPr="00797F6E">
        <w:rPr>
          <w:rFonts w:ascii="Times New Roman" w:hAnsi="Times New Roman"/>
          <w:i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797F6E">
        <w:rPr>
          <w:rFonts w:ascii="Times New Roman" w:hAnsi="Times New Roman"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которую</w:t>
      </w:r>
      <w:r w:rsidRPr="00797F6E">
        <w:rPr>
          <w:rFonts w:ascii="Times New Roman" w:hAnsi="Times New Roman"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направляется</w:t>
      </w:r>
      <w:r w:rsidRPr="00797F6E">
        <w:rPr>
          <w:rFonts w:ascii="Times New Roman" w:hAnsi="Times New Roman"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информационный</w:t>
      </w:r>
      <w:r w:rsidRPr="00797F6E">
        <w:rPr>
          <w:rFonts w:ascii="Times New Roman" w:hAnsi="Times New Roman"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запрос</w:t>
      </w:r>
      <w:r w:rsidRPr="00797F6E">
        <w:rPr>
          <w:rFonts w:ascii="Times New Roman" w:hAnsi="Times New Roman"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797F6E">
        <w:rPr>
          <w:rFonts w:ascii="Times New Roman" w:hAnsi="Times New Roman"/>
          <w:color w:val="000000" w:themeColor="text1"/>
          <w:spacing w:val="-15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предоставлении </w:t>
      </w:r>
      <w:r w:rsidRPr="00797F6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сведений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из Единого государственного реестра юридических лиц, в случае подачи заявления юридическим лицом, из Единого государственного реестра индивидуальных предпринимателей, в случае подачи заявления индивидуальным предпринимателем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3.4.5. Срок направления межведомственного запроса – 1 (один) рабочий день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с момента регистрации запроса заявителя о предоставлении </w:t>
      </w:r>
      <w:r w:rsidR="00797F6E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услуги. 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3.3.3.6. Срок направления ответа на межведомственный запрос, сформированный без использования СМЭВ, не может превышать 3 (трех) рабочих дней со дня поступления межведомственного запроса в органы (организации).</w:t>
      </w:r>
    </w:p>
    <w:p w:rsidR="00FE4253" w:rsidRPr="00797F6E" w:rsidRDefault="00FE4253">
      <w:pPr>
        <w:widowControl w:val="0"/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3.5. Приостановление предоставления </w:t>
      </w:r>
      <w:r w:rsidR="001E5002" w:rsidRPr="00797F6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3.5.1. Основания для приостановления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приведены в приложении № 4 к настоящему административному регламенту.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3.5.2. При приостановлении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лицо, ответственное за исполнение административной процедуры, осуществляет следующие административные действия: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1) Принимает решение о приостановлении предоставления услуги;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2) Направляется заявителю решение о приостановлении предоставления услуги с указанием причин и срока приостановления.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3.5.3. Основаниями для возобновления предоставления </w:t>
      </w:r>
      <w:r w:rsidR="00FE4253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является: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 принятие решения об утверждении либо об отказе в утверждении схемы расположения земельного участка, ранее направленной другим лицом, которая находилась на рассмотрении в уполномоченном органе на момент поступления заявления о предварительном согласовании предоставления земельного участка.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3.5.4. Срок приостановления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состав</w:t>
      </w:r>
      <w:r w:rsidRPr="00797F6E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ляет </w:t>
      </w:r>
      <w:r w:rsidRPr="00797F6E">
        <w:rPr>
          <w:rFonts w:ascii="Times New Roman" w:hAnsi="Times New Roman"/>
          <w:color w:val="auto"/>
          <w:sz w:val="28"/>
          <w:szCs w:val="28"/>
          <w:highlight w:val="white"/>
        </w:rPr>
        <w:t>не более</w:t>
      </w:r>
      <w:r w:rsidRPr="00797F6E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1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0 (десяти) 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рабочих дней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E5002" w:rsidRPr="00797F6E" w:rsidRDefault="001E5002">
      <w:pPr>
        <w:tabs>
          <w:tab w:val="center" w:pos="5178"/>
          <w:tab w:val="left" w:pos="8550"/>
        </w:tabs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3.6.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Принятие решения о предоставлении (об отказе в предоставлении) </w:t>
      </w:r>
      <w:r w:rsidR="001E5002" w:rsidRPr="00797F6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3.6.1. Основания для отказа в предоставлении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услуги приведены в приложении № 4 к настоящему административному регламенту.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3.6.2. Срок принятия решения о предоставлении (об отказе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предоставлении)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с даты получения уполномоченным органом необходимых для принятия решения сведений составляет  4 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рабочих дня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>3.7.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Предоставление результата </w:t>
      </w:r>
      <w:r w:rsidR="001E5002" w:rsidRPr="00797F6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услуги</w:t>
      </w:r>
    </w:p>
    <w:p w:rsidR="00B9300E" w:rsidRPr="00797F6E" w:rsidRDefault="00B9300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3.7.1. Результат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предоставляется в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срок 1 </w:t>
      </w:r>
      <w:r w:rsidRPr="00797F6E">
        <w:rPr>
          <w:rFonts w:ascii="Times New Roman" w:hAnsi="Times New Roman"/>
          <w:i/>
          <w:iCs/>
          <w:color w:val="000000" w:themeColor="text1"/>
          <w:sz w:val="28"/>
          <w:szCs w:val="28"/>
        </w:rPr>
        <w:t>рабочий день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 даты принятия решения о предоставлении </w:t>
      </w:r>
      <w:r w:rsidR="001E5002" w:rsidRPr="00797F6E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услуги и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может быть получен способами, указанными в пункте 2.3.3 подраздела 2.3 раздела 2 настоящего административного регламента.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3.7.2. Предоставление результата оказания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(для юридических лиц):</w:t>
      </w:r>
    </w:p>
    <w:p w:rsidR="00B9300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в уполномоченном органе;</w:t>
      </w:r>
    </w:p>
    <w:p w:rsidR="00352246" w:rsidRPr="00797F6E" w:rsidRDefault="003522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посредством ЕПГУ;</w:t>
      </w:r>
    </w:p>
    <w:p w:rsidR="00B9300E" w:rsidRPr="00797F6E" w:rsidRDefault="00FE743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– в МФЦ.</w:t>
      </w:r>
    </w:p>
    <w:p w:rsidR="00B9300E" w:rsidRPr="00797F6E" w:rsidRDefault="00B9300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FE7435">
      <w:pPr>
        <w:tabs>
          <w:tab w:val="center" w:pos="5178"/>
          <w:tab w:val="left" w:pos="8550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4. Способы информирования заявителя об изменении статуса рассмотрения запроса о предоставлении </w:t>
      </w:r>
      <w:r w:rsidR="00FE4253" w:rsidRPr="00797F6E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услуги</w:t>
      </w:r>
    </w:p>
    <w:p w:rsidR="00B9300E" w:rsidRPr="00797F6E" w:rsidRDefault="00B9300E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E5002" w:rsidRPr="00797F6E" w:rsidRDefault="00FE7435" w:rsidP="001E50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4.1. 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Информирование заявителя (представителя заявителя) об изменении статуса рассмотрения запроса заявителя о предоставлении муниципальной услуги возможно:</w:t>
      </w:r>
    </w:p>
    <w:p w:rsidR="001E5002" w:rsidRPr="00797F6E" w:rsidRDefault="001E5002" w:rsidP="001E50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1) в форме документа на бумажном носителе посредством почтового отправления на адрес заявителя (представителя заявителя), указанный в запросе;</w:t>
      </w:r>
    </w:p>
    <w:p w:rsidR="001E5002" w:rsidRPr="00797F6E" w:rsidRDefault="001E5002" w:rsidP="001E50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2) в форме электронного документа посредством отправления на адрес электронной почты, указанной в запросе;</w:t>
      </w:r>
    </w:p>
    <w:p w:rsidR="001E5002" w:rsidRPr="00797F6E" w:rsidRDefault="001E5002" w:rsidP="001E50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3) посредством ЕПГУ;</w:t>
      </w:r>
    </w:p>
    <w:p w:rsidR="001E5002" w:rsidRPr="00797F6E" w:rsidRDefault="001E5002" w:rsidP="001E50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4) в МФЦ;</w:t>
      </w:r>
    </w:p>
    <w:p w:rsidR="00B9300E" w:rsidRPr="00797F6E" w:rsidRDefault="001E5002" w:rsidP="001E50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5) в уполномоченном органе.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br w:type="page" w:clear="all"/>
      </w: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B9300E" w:rsidRPr="00797F6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9300E" w:rsidRPr="00797F6E" w:rsidRDefault="00FE7435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97F6E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1</w:t>
            </w:r>
          </w:p>
          <w:p w:rsidR="00B9300E" w:rsidRPr="00797F6E" w:rsidRDefault="00FE7435" w:rsidP="00D70B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 w:themeColor="text1"/>
                <w:sz w:val="28"/>
                <w:szCs w:val="28"/>
              </w:rPr>
            </w:pPr>
            <w:r w:rsidRPr="00797F6E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к административному </w:t>
            </w:r>
            <w:r w:rsidRPr="00797F6E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br/>
              <w:t xml:space="preserve">регламенту предоставления </w:t>
            </w:r>
            <w:r w:rsidR="001E5002" w:rsidRPr="00797F6E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>муниципальной</w:t>
            </w:r>
            <w:r w:rsidRPr="00797F6E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 услуги</w:t>
            </w:r>
          </w:p>
        </w:tc>
      </w:tr>
    </w:tbl>
    <w:p w:rsidR="00B9300E" w:rsidRPr="00797F6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Pr="00797F6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>Перечень условных обозначений и сокращений</w:t>
      </w:r>
    </w:p>
    <w:p w:rsidR="00797F6E" w:rsidRPr="00797F6E" w:rsidRDefault="00797F6E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/>
          <w:bCs/>
          <w:color w:val="000000" w:themeColor="text1"/>
          <w:sz w:val="28"/>
          <w:szCs w:val="28"/>
        </w:rPr>
        <w:t>Условные сокращения</w:t>
      </w:r>
    </w:p>
    <w:p w:rsidR="00B9300E" w:rsidRPr="00797F6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1) Административный регламент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 административный регламент предоставления </w:t>
      </w:r>
      <w:r w:rsidR="001E5002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 </w:t>
      </w:r>
      <w:r w:rsidR="00FE4253" w:rsidRPr="00797F6E">
        <w:rPr>
          <w:rFonts w:ascii="Times New Roman" w:eastAsia="SimSun" w:hAnsi="Times New Roman"/>
          <w:sz w:val="28"/>
          <w:szCs w:val="28"/>
          <w:lang w:eastAsia="zh-CN"/>
        </w:rPr>
        <w:t>«Предварительное согласование предоставления земельного участка на территории Валуйского муниципального округа»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2) </w:t>
      </w:r>
      <w:r w:rsidR="00FE4253" w:rsidRPr="00797F6E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Муниципальная</w:t>
      </w:r>
      <w:r w:rsidRPr="00797F6E">
        <w:rPr>
          <w:rFonts w:ascii="Arial" w:hAnsi="Arial" w:cs="Arial"/>
          <w:bCs/>
          <w:color w:val="000000" w:themeColor="text1"/>
          <w:sz w:val="28"/>
          <w:szCs w:val="28"/>
        </w:rPr>
        <w:t xml:space="preserve"> </w:t>
      </w: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услуга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FE4253" w:rsidRPr="00797F6E">
        <w:rPr>
          <w:rFonts w:ascii="Times New Roman" w:eastAsia="SimSun" w:hAnsi="Times New Roman"/>
          <w:sz w:val="28"/>
          <w:szCs w:val="28"/>
          <w:lang w:eastAsia="zh-CN"/>
        </w:rPr>
        <w:t>Предварительное согласование предоставления земельного участка на территории Валуйского муниципального округа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3) ЕПГУ, портал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797F6E">
        <w:rPr>
          <w:rFonts w:ascii="Times New Roman" w:eastAsia="Arial" w:hAnsi="Times New Roman"/>
          <w:color w:val="000000" w:themeColor="text1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4) Заявитель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 это заявители </w:t>
      </w:r>
      <w:r w:rsidR="00FE4253"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услуги, предусмотренные пунктом 1.2.1 подраздела 1.2 раздела 2 настоящего административного регламента.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5) МФЦ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 государственное автономное учреждение Белгородской области «Многофункциональный центр предоставления государственных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br/>
        <w:t>и муниципальных услуг».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6) Представитель заявителя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– это лица, которые могут предоставлять интересы заявителей, указанных в </w:t>
      </w:r>
      <w:hyperlink w:anchor="Par577" w:tooltip="Ссылка на текущий документ" w:history="1">
        <w:r w:rsidRPr="00797F6E">
          <w:rPr>
            <w:rFonts w:ascii="Times New Roman" w:hAnsi="Times New Roman"/>
            <w:color w:val="000000" w:themeColor="text1"/>
            <w:sz w:val="28"/>
            <w:szCs w:val="28"/>
          </w:rPr>
          <w:t>пункте 1.2.1</w:t>
        </w:r>
      </w:hyperlink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подраздела 1.2 раздела 2 настоящего административного регламента.</w:t>
      </w:r>
    </w:p>
    <w:p w:rsidR="00B9300E" w:rsidRPr="00797F6E" w:rsidRDefault="00FE74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7) СМЭВ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– федеральная государственная информационная система «Единая система межведомственного электронного взаимодействия».</w:t>
      </w:r>
    </w:p>
    <w:p w:rsidR="00B9300E" w:rsidRPr="00797F6E" w:rsidRDefault="00FE425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8</w:t>
      </w:r>
      <w:r w:rsidR="00FE7435" w:rsidRPr="00797F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 Уполномоченный орган 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отдел по управлению земельными ресурсами администрации Валуйского муниципального округа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предоставляющий </w:t>
      </w:r>
      <w:r w:rsidRPr="00797F6E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:rsidR="00B9300E" w:rsidRPr="00797F6E" w:rsidRDefault="00FE425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bCs/>
          <w:color w:val="000000" w:themeColor="text1"/>
          <w:sz w:val="28"/>
          <w:szCs w:val="28"/>
        </w:rPr>
        <w:t>9</w:t>
      </w:r>
      <w:r w:rsidR="00FE7435" w:rsidRPr="00797F6E">
        <w:rPr>
          <w:rFonts w:ascii="Times New Roman" w:hAnsi="Times New Roman"/>
          <w:bCs/>
          <w:color w:val="000000" w:themeColor="text1"/>
          <w:sz w:val="28"/>
          <w:szCs w:val="28"/>
        </w:rPr>
        <w:t>) Федеральный закон № 210-ФЗ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 – Федеральный закон от 27 июля 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br/>
        <w:t xml:space="preserve">2010 года № 210-ФЗ «Об организации предоставления государственных 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br/>
        <w:t>и муниципальных услуг».</w:t>
      </w:r>
    </w:p>
    <w:p w:rsidR="00B9300E" w:rsidRPr="00797F6E" w:rsidRDefault="00FE425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97F6E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FE7435" w:rsidRPr="00797F6E">
        <w:rPr>
          <w:rFonts w:ascii="Times New Roman" w:hAnsi="Times New Roman"/>
          <w:color w:val="000000" w:themeColor="text1"/>
          <w:sz w:val="28"/>
          <w:szCs w:val="28"/>
        </w:rPr>
        <w:t xml:space="preserve">) ЕГРН - </w:t>
      </w:r>
      <w:r w:rsidR="00FE7435" w:rsidRPr="00797F6E">
        <w:rPr>
          <w:rFonts w:ascii="Times New Roman" w:hAnsi="Times New Roman"/>
          <w:bCs/>
          <w:color w:val="000000" w:themeColor="text1"/>
          <w:sz w:val="28"/>
          <w:szCs w:val="28"/>
        </w:rPr>
        <w:t>Единый государственный реестр недвижимости.</w:t>
      </w:r>
    </w:p>
    <w:p w:rsidR="00B9300E" w:rsidRPr="00797F6E" w:rsidRDefault="00B9300E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B9300E" w:rsidRPr="00797F6E" w:rsidRDefault="00FE7435">
      <w:pPr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797F6E">
        <w:rPr>
          <w:rFonts w:ascii="Times New Roman" w:hAnsi="Times New Roman"/>
          <w:b/>
          <w:color w:val="auto"/>
          <w:sz w:val="28"/>
          <w:szCs w:val="28"/>
        </w:rPr>
        <w:t>Перечень условных обозначений</w:t>
      </w:r>
    </w:p>
    <w:p w:rsidR="00B9300E" w:rsidRPr="00797F6E" w:rsidRDefault="00B9300E">
      <w:pPr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B9300E" w:rsidRPr="00797F6E" w:rsidRDefault="00FE7435">
      <w:pPr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1) О – предоставляется оригинал документа.</w:t>
      </w:r>
    </w:p>
    <w:p w:rsidR="00B9300E" w:rsidRPr="00797F6E" w:rsidRDefault="00FE7435">
      <w:pPr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2) ОЭ – предоставляется оригинал документа в электронной форме.</w:t>
      </w:r>
    </w:p>
    <w:p w:rsidR="00B9300E" w:rsidRPr="00797F6E" w:rsidRDefault="00FE7435">
      <w:pPr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3) К – предоставляется копия документа.</w:t>
      </w:r>
    </w:p>
    <w:p w:rsidR="00B9300E" w:rsidRPr="00797F6E" w:rsidRDefault="00FE7435">
      <w:pPr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lastRenderedPageBreak/>
        <w:t>4) К(э) – предоставляется копия документа в электронной форме.</w:t>
      </w:r>
    </w:p>
    <w:p w:rsidR="00B9300E" w:rsidRPr="00797F6E" w:rsidRDefault="00FE7435">
      <w:pPr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5) К(нз) – предоставляется нотариально удостоверенная копия документа.</w:t>
      </w:r>
    </w:p>
    <w:p w:rsidR="00B9300E" w:rsidRPr="00797F6E" w:rsidRDefault="00FE7435">
      <w:pPr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6) С(б) – сведения, предоставляемые на бумажном носителе.</w:t>
      </w:r>
    </w:p>
    <w:p w:rsidR="00B9300E" w:rsidRPr="00797F6E" w:rsidRDefault="00FE7435">
      <w:pPr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 xml:space="preserve">7) С(э) – сведения, вносимые заявителем в поля формы заявления </w:t>
      </w:r>
      <w:r w:rsidRPr="00797F6E">
        <w:rPr>
          <w:rFonts w:ascii="Times New Roman" w:hAnsi="Times New Roman"/>
          <w:color w:val="auto"/>
          <w:sz w:val="28"/>
          <w:szCs w:val="28"/>
        </w:rPr>
        <w:br/>
        <w:t>при его заполнении на ЕПГУ</w:t>
      </w:r>
    </w:p>
    <w:p w:rsidR="00B9300E" w:rsidRPr="00797F6E" w:rsidRDefault="00FE7435">
      <w:pPr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8) Д(1) – документ предоставляется в одном экземпляре.</w:t>
      </w:r>
    </w:p>
    <w:p w:rsidR="00B9300E" w:rsidRPr="00797F6E" w:rsidRDefault="00FE7435">
      <w:pPr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F6E">
        <w:rPr>
          <w:rFonts w:ascii="Times New Roman" w:hAnsi="Times New Roman"/>
          <w:color w:val="auto"/>
          <w:sz w:val="28"/>
          <w:szCs w:val="28"/>
        </w:rPr>
        <w:t>9) Д(2) – документ предоставляется в двух экземплярах.</w:t>
      </w:r>
    </w:p>
    <w:p w:rsidR="00B9300E" w:rsidRPr="00797F6E" w:rsidRDefault="00B930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Pr="00797F6E" w:rsidRDefault="00B9300E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Pr="00797F6E" w:rsidRDefault="00B9300E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Pr="00797F6E" w:rsidRDefault="00B9300E">
      <w:pPr>
        <w:spacing w:after="0"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B9300E" w:rsidRDefault="00B9300E">
      <w:pPr>
        <w:rPr>
          <w:color w:val="000000" w:themeColor="text1"/>
        </w:rPr>
        <w:sectPr w:rsidR="00B930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4394" w:type="dxa"/>
        <w:tblInd w:w="10454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B9300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9300E" w:rsidRDefault="00FE7435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2</w:t>
            </w:r>
          </w:p>
          <w:p w:rsidR="00B9300E" w:rsidRDefault="00FE7435" w:rsidP="00D70B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к административному 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br/>
              <w:t xml:space="preserve">регламенту предоставления </w:t>
            </w:r>
            <w:r w:rsidR="00FE4253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 услуги</w:t>
            </w:r>
          </w:p>
        </w:tc>
      </w:tr>
    </w:tbl>
    <w:p w:rsidR="00B9300E" w:rsidRDefault="00B930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FE7435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Идентификаторы категорий (признаков) заявителей</w:t>
      </w:r>
    </w:p>
    <w:p w:rsidR="00B9300E" w:rsidRDefault="00B930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B930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fa"/>
        <w:tblW w:w="14738" w:type="dxa"/>
        <w:tblLayout w:type="fixed"/>
        <w:tblLook w:val="04A0" w:firstRow="1" w:lastRow="0" w:firstColumn="1" w:lastColumn="0" w:noHBand="0" w:noVBand="1"/>
      </w:tblPr>
      <w:tblGrid>
        <w:gridCol w:w="675"/>
        <w:gridCol w:w="5239"/>
        <w:gridCol w:w="4146"/>
        <w:gridCol w:w="4678"/>
      </w:tblGrid>
      <w:tr w:rsidR="008773EF" w:rsidTr="008773EF">
        <w:trPr>
          <w:trHeight w:val="426"/>
        </w:trPr>
        <w:tc>
          <w:tcPr>
            <w:tcW w:w="675" w:type="dxa"/>
          </w:tcPr>
          <w:p w:rsidR="008773EF" w:rsidRDefault="008773EF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>п/п</w:t>
            </w:r>
          </w:p>
        </w:tc>
        <w:tc>
          <w:tcPr>
            <w:tcW w:w="5239" w:type="dxa"/>
            <w:vMerge w:val="restart"/>
          </w:tcPr>
          <w:p w:rsidR="008773EF" w:rsidRDefault="008773EF" w:rsidP="008773E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773EF" w:rsidRDefault="008773EF" w:rsidP="008773E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Наименования отдельных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br/>
              <w:t>признаков заявителей</w:t>
            </w:r>
          </w:p>
        </w:tc>
        <w:tc>
          <w:tcPr>
            <w:tcW w:w="8824" w:type="dxa"/>
            <w:gridSpan w:val="2"/>
          </w:tcPr>
          <w:p w:rsidR="008773EF" w:rsidRPr="00646D75" w:rsidRDefault="008773EF" w:rsidP="008773EF">
            <w:pPr>
              <w:pStyle w:val="ConsPlusNormal1"/>
              <w:tabs>
                <w:tab w:val="left" w:pos="2450"/>
                <w:tab w:val="center" w:pos="4327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8773EF" w:rsidTr="008773EF">
        <w:trPr>
          <w:trHeight w:val="567"/>
        </w:trPr>
        <w:tc>
          <w:tcPr>
            <w:tcW w:w="675" w:type="dxa"/>
            <w:vAlign w:val="center"/>
          </w:tcPr>
          <w:p w:rsidR="008773EF" w:rsidRDefault="008773EF" w:rsidP="008773EF">
            <w:pPr>
              <w:pStyle w:val="ConsPlusNormal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39" w:type="dxa"/>
            <w:vMerge/>
          </w:tcPr>
          <w:p w:rsidR="008773EF" w:rsidRDefault="008773EF" w:rsidP="00877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46" w:type="dxa"/>
          </w:tcPr>
          <w:p w:rsidR="008773EF" w:rsidRPr="008773EF" w:rsidRDefault="008773EF" w:rsidP="008773EF">
            <w:pPr>
              <w:jc w:val="center"/>
              <w:rPr>
                <w:rFonts w:ascii="Times New Roman" w:hAnsi="Times New Roman"/>
              </w:rPr>
            </w:pPr>
            <w:r w:rsidRPr="008773EF">
              <w:rPr>
                <w:rFonts w:ascii="Times New Roman" w:hAnsi="Times New Roman"/>
              </w:rPr>
              <w:t>Решение о предоставлении муниципальной услуги</w:t>
            </w:r>
          </w:p>
        </w:tc>
        <w:tc>
          <w:tcPr>
            <w:tcW w:w="4678" w:type="dxa"/>
          </w:tcPr>
          <w:p w:rsidR="008773EF" w:rsidRPr="008773EF" w:rsidRDefault="008773EF" w:rsidP="008773EF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highlight w:val="yellow"/>
              </w:rPr>
            </w:pPr>
            <w:r w:rsidRPr="008773E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Решение об отказе в предоставлении муниципальной услуги</w:t>
            </w:r>
          </w:p>
        </w:tc>
      </w:tr>
      <w:tr w:rsidR="008773EF" w:rsidTr="008773EF">
        <w:trPr>
          <w:trHeight w:val="813"/>
        </w:trPr>
        <w:tc>
          <w:tcPr>
            <w:tcW w:w="675" w:type="dxa"/>
            <w:vAlign w:val="center"/>
          </w:tcPr>
          <w:p w:rsidR="008773EF" w:rsidRDefault="008773EF" w:rsidP="008773EF">
            <w:pPr>
              <w:pStyle w:val="ConsPlusNormal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39" w:type="dxa"/>
            <w:vAlign w:val="center"/>
          </w:tcPr>
          <w:p w:rsidR="008773EF" w:rsidRDefault="008773EF" w:rsidP="00877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Физическое лицо</w:t>
            </w:r>
          </w:p>
        </w:tc>
        <w:tc>
          <w:tcPr>
            <w:tcW w:w="4146" w:type="dxa"/>
            <w:vAlign w:val="center"/>
          </w:tcPr>
          <w:p w:rsidR="008773EF" w:rsidRDefault="008773EF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</w:p>
          <w:p w:rsidR="008773EF" w:rsidRDefault="008773EF" w:rsidP="008773EF"/>
          <w:p w:rsidR="008773EF" w:rsidRDefault="008773EF" w:rsidP="008773EF"/>
        </w:tc>
        <w:tc>
          <w:tcPr>
            <w:tcW w:w="4678" w:type="dxa"/>
          </w:tcPr>
          <w:p w:rsidR="008773EF" w:rsidRPr="00646D75" w:rsidRDefault="00830C94" w:rsidP="008773EF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Ж</w:t>
            </w:r>
          </w:p>
        </w:tc>
      </w:tr>
      <w:tr w:rsidR="008773EF" w:rsidTr="008773EF">
        <w:trPr>
          <w:trHeight w:val="567"/>
        </w:trPr>
        <w:tc>
          <w:tcPr>
            <w:tcW w:w="675" w:type="dxa"/>
            <w:vAlign w:val="center"/>
          </w:tcPr>
          <w:p w:rsidR="008773EF" w:rsidRDefault="008773EF" w:rsidP="008773EF">
            <w:pPr>
              <w:pStyle w:val="ConsPlusNormal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39" w:type="dxa"/>
            <w:vAlign w:val="center"/>
          </w:tcPr>
          <w:p w:rsidR="008773EF" w:rsidRDefault="008773EF" w:rsidP="00877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Представитель физического лица</w:t>
            </w:r>
          </w:p>
        </w:tc>
        <w:tc>
          <w:tcPr>
            <w:tcW w:w="4146" w:type="dxa"/>
            <w:vAlign w:val="center"/>
          </w:tcPr>
          <w:p w:rsidR="008773EF" w:rsidRDefault="008773EF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</w:p>
          <w:p w:rsidR="008773EF" w:rsidRDefault="008773EF" w:rsidP="008773EF"/>
          <w:p w:rsidR="008773EF" w:rsidRDefault="008773EF" w:rsidP="008773EF"/>
        </w:tc>
        <w:tc>
          <w:tcPr>
            <w:tcW w:w="4678" w:type="dxa"/>
          </w:tcPr>
          <w:p w:rsidR="008773EF" w:rsidRPr="008773EF" w:rsidRDefault="00830C94" w:rsidP="008773EF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З</w:t>
            </w:r>
          </w:p>
        </w:tc>
      </w:tr>
      <w:tr w:rsidR="008773EF" w:rsidTr="008773EF">
        <w:trPr>
          <w:trHeight w:val="567"/>
        </w:trPr>
        <w:tc>
          <w:tcPr>
            <w:tcW w:w="675" w:type="dxa"/>
            <w:vAlign w:val="center"/>
          </w:tcPr>
          <w:p w:rsidR="008773EF" w:rsidRDefault="008773EF" w:rsidP="008773EF">
            <w:pPr>
              <w:pStyle w:val="ConsPlusNormal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39" w:type="dxa"/>
            <w:vAlign w:val="center"/>
          </w:tcPr>
          <w:p w:rsidR="008773EF" w:rsidRDefault="008773EF" w:rsidP="00877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4146" w:type="dxa"/>
            <w:vAlign w:val="center"/>
          </w:tcPr>
          <w:p w:rsidR="008773EF" w:rsidRDefault="008773EF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</w:p>
          <w:p w:rsidR="008773EF" w:rsidRDefault="008773EF" w:rsidP="008773EF"/>
          <w:p w:rsidR="008773EF" w:rsidRDefault="008773EF" w:rsidP="008773EF"/>
        </w:tc>
        <w:tc>
          <w:tcPr>
            <w:tcW w:w="4678" w:type="dxa"/>
          </w:tcPr>
          <w:p w:rsidR="008773EF" w:rsidRPr="008773EF" w:rsidRDefault="00830C94" w:rsidP="008773EF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И</w:t>
            </w:r>
          </w:p>
        </w:tc>
      </w:tr>
      <w:tr w:rsidR="00830C94" w:rsidTr="008773EF">
        <w:trPr>
          <w:trHeight w:val="567"/>
        </w:trPr>
        <w:tc>
          <w:tcPr>
            <w:tcW w:w="675" w:type="dxa"/>
            <w:vAlign w:val="center"/>
          </w:tcPr>
          <w:p w:rsidR="00830C94" w:rsidRDefault="00830C94" w:rsidP="008773EF">
            <w:pPr>
              <w:pStyle w:val="ConsPlusNormal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</w:t>
            </w:r>
          </w:p>
        </w:tc>
        <w:tc>
          <w:tcPr>
            <w:tcW w:w="5239" w:type="dxa"/>
            <w:vAlign w:val="center"/>
          </w:tcPr>
          <w:p w:rsidR="00830C94" w:rsidRDefault="00830C94" w:rsidP="00877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Представитель индивидуального предпринимателя</w:t>
            </w:r>
          </w:p>
        </w:tc>
        <w:tc>
          <w:tcPr>
            <w:tcW w:w="4146" w:type="dxa"/>
            <w:vAlign w:val="center"/>
          </w:tcPr>
          <w:p w:rsidR="00830C94" w:rsidRDefault="00830C94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4678" w:type="dxa"/>
          </w:tcPr>
          <w:p w:rsidR="00830C94" w:rsidRDefault="00830C94" w:rsidP="008773EF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</w:p>
        </w:tc>
      </w:tr>
      <w:tr w:rsidR="008773EF" w:rsidTr="008773EF">
        <w:trPr>
          <w:trHeight w:val="567"/>
        </w:trPr>
        <w:tc>
          <w:tcPr>
            <w:tcW w:w="675" w:type="dxa"/>
            <w:vAlign w:val="center"/>
          </w:tcPr>
          <w:p w:rsidR="008773EF" w:rsidRDefault="00830C94" w:rsidP="008773EF">
            <w:pPr>
              <w:pStyle w:val="ConsPlusNormal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="00877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39" w:type="dxa"/>
            <w:vAlign w:val="center"/>
          </w:tcPr>
          <w:p w:rsidR="008773EF" w:rsidRDefault="008773EF" w:rsidP="00877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Юридическое лицо</w:t>
            </w:r>
          </w:p>
        </w:tc>
        <w:tc>
          <w:tcPr>
            <w:tcW w:w="4146" w:type="dxa"/>
            <w:vAlign w:val="center"/>
          </w:tcPr>
          <w:p w:rsidR="008773EF" w:rsidRDefault="00830C94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</w:p>
          <w:p w:rsidR="008773EF" w:rsidRDefault="008773EF" w:rsidP="008773EF"/>
          <w:p w:rsidR="008773EF" w:rsidRDefault="008773EF" w:rsidP="008773EF"/>
        </w:tc>
        <w:tc>
          <w:tcPr>
            <w:tcW w:w="4678" w:type="dxa"/>
          </w:tcPr>
          <w:p w:rsidR="008773EF" w:rsidRPr="008773EF" w:rsidRDefault="00830C94" w:rsidP="008773EF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Л</w:t>
            </w:r>
          </w:p>
        </w:tc>
      </w:tr>
      <w:tr w:rsidR="008773EF" w:rsidTr="008773EF">
        <w:trPr>
          <w:trHeight w:val="567"/>
        </w:trPr>
        <w:tc>
          <w:tcPr>
            <w:tcW w:w="675" w:type="dxa"/>
            <w:vAlign w:val="center"/>
          </w:tcPr>
          <w:p w:rsidR="008773EF" w:rsidRPr="008773EF" w:rsidRDefault="00830C94" w:rsidP="008773EF">
            <w:pPr>
              <w:pStyle w:val="ConsPlusNormal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="00877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5239" w:type="dxa"/>
            <w:vAlign w:val="center"/>
          </w:tcPr>
          <w:p w:rsidR="008773EF" w:rsidRDefault="008773EF" w:rsidP="00877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4146" w:type="dxa"/>
            <w:vAlign w:val="center"/>
          </w:tcPr>
          <w:p w:rsidR="008773EF" w:rsidRDefault="00830C94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</w:p>
          <w:p w:rsidR="008773EF" w:rsidRDefault="008773EF" w:rsidP="008773EF"/>
          <w:p w:rsidR="008773EF" w:rsidRDefault="008773EF" w:rsidP="008773E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</w:tcPr>
          <w:p w:rsidR="008773EF" w:rsidRPr="008773EF" w:rsidRDefault="00830C94" w:rsidP="008773EF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М</w:t>
            </w:r>
          </w:p>
        </w:tc>
      </w:tr>
    </w:tbl>
    <w:p w:rsidR="00B9300E" w:rsidRDefault="00B9300E">
      <w:pPr>
        <w:rPr>
          <w:color w:val="000000" w:themeColor="text1"/>
        </w:rPr>
      </w:pPr>
    </w:p>
    <w:p w:rsidR="00352246" w:rsidRDefault="00352246">
      <w:pPr>
        <w:rPr>
          <w:color w:val="000000" w:themeColor="text1"/>
        </w:rPr>
      </w:pPr>
    </w:p>
    <w:p w:rsidR="00352246" w:rsidRDefault="00352246">
      <w:pPr>
        <w:rPr>
          <w:color w:val="000000" w:themeColor="text1"/>
        </w:rPr>
      </w:pPr>
    </w:p>
    <w:tbl>
      <w:tblPr>
        <w:tblW w:w="4394" w:type="dxa"/>
        <w:tblInd w:w="10454" w:type="dxa"/>
        <w:tblLayout w:type="fixed"/>
        <w:tblLook w:val="04A0" w:firstRow="1" w:lastRow="0" w:firstColumn="1" w:lastColumn="0" w:noHBand="0" w:noVBand="1"/>
      </w:tblPr>
      <w:tblGrid>
        <w:gridCol w:w="4394"/>
      </w:tblGrid>
      <w:tr w:rsidR="00B9300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9300E" w:rsidRDefault="00FE7435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3</w:t>
            </w:r>
          </w:p>
          <w:p w:rsidR="00B9300E" w:rsidRDefault="00FE7435" w:rsidP="00D70B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к административному 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br/>
              <w:t xml:space="preserve">регламенту предоставления </w:t>
            </w:r>
            <w:r w:rsidR="00FE4253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 услуги</w:t>
            </w:r>
          </w:p>
        </w:tc>
      </w:tr>
    </w:tbl>
    <w:p w:rsidR="00B9300E" w:rsidRDefault="00B930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Default="00FE743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Исчерпывающий перечень способов подачи запроса и документов,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необходимых для предоставления </w:t>
      </w:r>
      <w:r w:rsidR="00FE4253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услуги</w:t>
      </w:r>
    </w:p>
    <w:p w:rsidR="00B9300E" w:rsidRDefault="00B9300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B9300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B9300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271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335"/>
        <w:gridCol w:w="3686"/>
        <w:gridCol w:w="2126"/>
        <w:gridCol w:w="3119"/>
        <w:gridCol w:w="2835"/>
        <w:gridCol w:w="3119"/>
        <w:gridCol w:w="3119"/>
        <w:gridCol w:w="3119"/>
        <w:gridCol w:w="3119"/>
      </w:tblGrid>
      <w:tr w:rsidR="00B9300E" w:rsidTr="00E80E4E">
        <w:trPr>
          <w:gridAfter w:val="4"/>
          <w:wAfter w:w="12476" w:type="dxa"/>
          <w:trHeight w:val="9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Идентификатор(ы) категорий (признаков) заявителей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Наименование документа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br/>
              <w:t>и (или)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Способы подачи документов</w:t>
            </w:r>
          </w:p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(</w:t>
            </w:r>
            <w:r w:rsidR="009913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Уполномоченный орган,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ЕПГУ, МФЦ)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Требование к документу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 xml:space="preserve">и (или) информации,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в том числе к формату, количеству либо указание на его отсутствие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Иные требования</w:t>
            </w:r>
          </w:p>
        </w:tc>
      </w:tr>
      <w:tr w:rsidR="00B9300E" w:rsidTr="00E80E4E">
        <w:trPr>
          <w:gridAfter w:val="4"/>
          <w:wAfter w:w="12476" w:type="dxa"/>
          <w:trHeight w:val="19"/>
        </w:trPr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both"/>
              <w:outlineLvl w:val="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Исчерпывающий перечень документов и (или) информации, которые заявитель должен предоставить самостоятельно, а также требования к ним</w:t>
            </w:r>
          </w:p>
        </w:tc>
      </w:tr>
      <w:tr w:rsidR="00E80E4E" w:rsidTr="00E80E4E">
        <w:trPr>
          <w:gridAfter w:val="4"/>
          <w:wAfter w:w="12476" w:type="dxa"/>
          <w:trHeight w:val="51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>Заявление о предоставлении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приложением № 5</w:t>
            </w:r>
          </w:p>
        </w:tc>
      </w:tr>
      <w:tr w:rsidR="00E80E4E" w:rsidTr="00E80E4E">
        <w:trPr>
          <w:gridAfter w:val="4"/>
          <w:wAfter w:w="12476" w:type="dxa"/>
          <w:trHeight w:val="51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rPr>
                <w:rFonts w:ascii="Times New Roman" w:hAnsi="Times New Roman"/>
                <w:color w:val="000000" w:themeColor="text1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51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rPr>
                <w:rFonts w:ascii="Times New Roman" w:hAnsi="Times New Roman"/>
                <w:color w:val="000000" w:themeColor="text1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B9300E" w:rsidTr="00E80E4E">
        <w:trPr>
          <w:gridAfter w:val="4"/>
          <w:wAfter w:w="12476" w:type="dxa"/>
          <w:trHeight w:val="45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0E" w:rsidRPr="00830C94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830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-Г, Е-К, М</w:t>
            </w:r>
          </w:p>
          <w:p w:rsidR="00B9300E" w:rsidRDefault="00B9300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0E" w:rsidRDefault="00FE7435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 w:rsidP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300E" w:rsidRPr="00500396" w:rsidRDefault="00830C94" w:rsidP="00830C94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Отсутствуют</w:t>
            </w:r>
          </w:p>
        </w:tc>
      </w:tr>
      <w:tr w:rsidR="00B9300E" w:rsidTr="00E80E4E">
        <w:trPr>
          <w:gridAfter w:val="4"/>
          <w:wAfter w:w="12476" w:type="dxa"/>
          <w:trHeight w:val="35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B9300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B9300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B9300E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ОЭ, Д(1)</w:t>
            </w:r>
          </w:p>
          <w:p w:rsidR="00B9300E" w:rsidRDefault="00B9300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00E" w:rsidRDefault="00B9300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Б, Г, Е, З, К, М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Документ, удостоверяющий личность представителя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МФЦ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Отсутствуют</w:t>
            </w:r>
          </w:p>
        </w:tc>
      </w:tr>
      <w:tr w:rsidR="00E80E4E" w:rsidTr="00E80E4E">
        <w:trPr>
          <w:gridAfter w:val="4"/>
          <w:wAfter w:w="12476" w:type="dxa"/>
          <w:trHeight w:val="692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ОЭ, Д(1)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E80E4E" w:rsidRPr="00991387" w:rsidTr="00E80E4E">
        <w:trPr>
          <w:gridAfter w:val="4"/>
          <w:wAfter w:w="12476" w:type="dxa"/>
          <w:trHeight w:val="6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 В, Ж, 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9138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СНИЛС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Уполномоченный орган, ЕПГУ, 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57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Схема на КПТ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 или К(э), Д(1)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E80E4E" w:rsidRDefault="00E80E4E">
            <w:pPr>
              <w:pStyle w:val="ConsPlusNormal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E80E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В соответствии с </w:t>
            </w:r>
            <w:r w:rsidRPr="00E80E4E">
              <w:rPr>
                <w:rFonts w:ascii="Times New Roman" w:hAnsi="Times New Roman"/>
                <w:sz w:val="26"/>
                <w:szCs w:val="26"/>
                <w:lang w:val="ru-RU"/>
              </w:rPr>
              <w:t>приказом Росреестра от 19.04.2022 № П/014</w:t>
            </w:r>
          </w:p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65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МФЦ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352246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65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352246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991387" w:rsidTr="00E80E4E">
        <w:trPr>
          <w:gridAfter w:val="4"/>
          <w:wAfter w:w="12476" w:type="dxa"/>
          <w:trHeight w:val="1272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P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  <w:t xml:space="preserve">огласие землепользователей, землевладельцев, арендаторов 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  <w:br/>
              <w:t>на образование земельных участков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 или К(э), Д(1)</w:t>
            </w: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Pr="00500396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Требуется </w:t>
            </w:r>
            <w:r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в случае, если исходный земельный участок предоставлен третьим лицам</w:t>
            </w:r>
          </w:p>
        </w:tc>
      </w:tr>
      <w:tr w:rsidR="00991387" w:rsidTr="00E80E4E">
        <w:trPr>
          <w:gridAfter w:val="4"/>
          <w:wAfter w:w="12476" w:type="dxa"/>
          <w:trHeight w:val="459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387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991387" w:rsidTr="00E80E4E">
        <w:trPr>
          <w:gridAfter w:val="4"/>
          <w:wAfter w:w="12476" w:type="dxa"/>
          <w:trHeight w:val="5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Pr="00991387" w:rsidRDefault="00991387" w:rsidP="00991387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991387" w:rsidTr="00E80E4E">
        <w:trPr>
          <w:gridAfter w:val="4"/>
          <w:wAfter w:w="12476" w:type="dxa"/>
          <w:trHeight w:val="78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P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  <w:t>Согласие залогодержателей исходных земельных участков.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 или К(э), Д(1)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Pr="00500396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Требуется </w:t>
            </w:r>
            <w:r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в случае, если исходный земельный участок предоставлен третьим лицам</w:t>
            </w:r>
          </w:p>
        </w:tc>
      </w:tr>
      <w:tr w:rsidR="00991387" w:rsidTr="00E80E4E">
        <w:trPr>
          <w:gridAfter w:val="4"/>
          <w:wAfter w:w="12476" w:type="dxa"/>
          <w:trHeight w:val="390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МФЦ</w:t>
            </w: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991387" w:rsidTr="00E80E4E">
        <w:trPr>
          <w:gridAfter w:val="4"/>
          <w:wAfter w:w="12476" w:type="dxa"/>
          <w:trHeight w:val="380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Pr="00991387" w:rsidRDefault="00991387" w:rsidP="00991387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991387" w:rsidTr="00E80E4E">
        <w:trPr>
          <w:gridAfter w:val="4"/>
          <w:wAfter w:w="12476" w:type="dxa"/>
          <w:trHeight w:val="497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P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  <w:t xml:space="preserve">Правоустанавливающие документы на земельный участок </w:t>
            </w: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  <w:br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991387" w:rsidRDefault="00991387">
            <w:pPr>
              <w:pStyle w:val="ConsPlusNormal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 или К(э), Д(1)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Pr="00500396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Требуется в случаях</w:t>
            </w:r>
            <w:r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 xml:space="preserve">, если право на земельный участок не зарегистрировано </w:t>
            </w:r>
            <w:r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br/>
              <w:t>в  ЕГРН</w:t>
            </w:r>
          </w:p>
        </w:tc>
      </w:tr>
      <w:tr w:rsidR="00991387" w:rsidTr="00E80E4E">
        <w:trPr>
          <w:gridAfter w:val="4"/>
          <w:wAfter w:w="12476" w:type="dxa"/>
          <w:trHeight w:val="429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1387" w:rsidRDefault="00991387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991387" w:rsidTr="00E80E4E">
        <w:trPr>
          <w:gridAfter w:val="4"/>
          <w:wAfter w:w="12476" w:type="dxa"/>
          <w:trHeight w:val="230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Pr="00991387" w:rsidRDefault="00991387" w:rsidP="00991387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387" w:rsidRDefault="00991387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48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Г,Д, З,К,М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доверенность, подтверждающую полномочия представителя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ОЭ или К(э), Д(1)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вуют</w:t>
            </w:r>
          </w:p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4E" w:rsidTr="00E80E4E">
        <w:trPr>
          <w:gridAfter w:val="4"/>
          <w:wAfter w:w="12476" w:type="dxa"/>
          <w:trHeight w:val="5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91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E4E" w:rsidTr="00E80E4E">
        <w:trPr>
          <w:gridAfter w:val="4"/>
          <w:wAfter w:w="12476" w:type="dxa"/>
          <w:trHeight w:val="23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99138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991387">
            <w:pPr>
              <w:pStyle w:val="ConsPlusNormal0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0E4E" w:rsidRPr="00991387" w:rsidRDefault="00E80E4E" w:rsidP="00991387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0E4E" w:rsidRDefault="00E80E4E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E80E4E" w:rsidRDefault="00E80E4E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99138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C94" w:rsidTr="00E80E4E">
        <w:trPr>
          <w:trHeight w:val="18"/>
        </w:trPr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both"/>
              <w:outlineLvl w:val="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Исчерпывающий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взаимодействия, а также требования к ним</w:t>
            </w:r>
          </w:p>
        </w:tc>
        <w:tc>
          <w:tcPr>
            <w:tcW w:w="3119" w:type="dxa"/>
            <w:vAlign w:val="center"/>
          </w:tcPr>
          <w:p w:rsidR="00830C94" w:rsidRDefault="00830C94"/>
        </w:tc>
        <w:tc>
          <w:tcPr>
            <w:tcW w:w="3119" w:type="dxa"/>
            <w:vAlign w:val="center"/>
          </w:tcPr>
          <w:p w:rsidR="00830C94" w:rsidRDefault="00830C94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Pr="00500396" w:rsidRDefault="00830C94">
            <w:pPr>
              <w:pStyle w:val="ConsPlusNormal1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Способы подачи документов</w:t>
            </w:r>
          </w:p>
          <w:p w:rsidR="00830C94" w:rsidRDefault="00830C94">
            <w:r>
              <w:rPr>
                <w:rFonts w:ascii="Times New Roman" w:hAnsi="Times New Roman"/>
                <w:b/>
              </w:rPr>
              <w:t>(уполномоченный орган, почта, ЕПГУ, МФЦ)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r>
              <w:rPr>
                <w:rFonts w:ascii="Times New Roman" w:hAnsi="Times New Roman"/>
                <w:b/>
              </w:rPr>
              <w:t xml:space="preserve">Требование к документу </w:t>
            </w:r>
            <w:r>
              <w:rPr>
                <w:rFonts w:ascii="Times New Roman" w:hAnsi="Times New Roman"/>
                <w:b/>
              </w:rPr>
              <w:br/>
              <w:t xml:space="preserve">и (или) информации, </w:t>
            </w:r>
            <w:r>
              <w:rPr>
                <w:rFonts w:ascii="Times New Roman" w:hAnsi="Times New Roman"/>
                <w:b/>
              </w:rPr>
              <w:br/>
              <w:t>в том числе к формату, количеству либо указание на его отсутствие</w:t>
            </w:r>
          </w:p>
        </w:tc>
      </w:tr>
      <w:tr w:rsidR="00830C94" w:rsidTr="00E80E4E">
        <w:trPr>
          <w:gridAfter w:val="4"/>
          <w:wAfter w:w="12476" w:type="dxa"/>
          <w:trHeight w:val="13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lastRenderedPageBreak/>
              <w:t>№ п/п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Pr="00991387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387">
              <w:rPr>
                <w:rFonts w:ascii="Times New Roman" w:hAnsi="Times New Roman" w:cs="Times New Roman"/>
                <w:b/>
                <w:lang w:val="ru-RU"/>
              </w:rPr>
              <w:t>Идентификатор(ы) категорий (признаков) заявителей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Pr="00991387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91387">
              <w:rPr>
                <w:rFonts w:ascii="Times New Roman" w:hAnsi="Times New Roman" w:cs="Times New Roman"/>
                <w:b/>
                <w:lang w:val="ru-RU"/>
              </w:rPr>
              <w:t xml:space="preserve">Наименование документа </w:t>
            </w:r>
            <w:r w:rsidRPr="00991387">
              <w:rPr>
                <w:rFonts w:ascii="Times New Roman" w:hAnsi="Times New Roman" w:cs="Times New Roman"/>
                <w:b/>
                <w:lang w:val="ru-RU"/>
              </w:rPr>
              <w:br/>
              <w:t>и (или)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Pr="00500396" w:rsidRDefault="00830C94">
            <w:pPr>
              <w:pStyle w:val="ConsPlusNormal0"/>
              <w:jc w:val="center"/>
              <w:rPr>
                <w:rFonts w:ascii="Times New Roman" w:hAnsi="Times New Roman"/>
                <w:strike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Pr="00500396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Pr="00500396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Вид сведений, получаемый</w:t>
            </w:r>
            <w:r>
              <w:rPr>
                <w:rFonts w:ascii="Times New Roman" w:hAnsi="Times New Roman" w:cs="Times New Roman"/>
                <w:b/>
                <w:lang w:val="ru-RU"/>
              </w:rPr>
              <w:br/>
              <w:t>из государственного информационного ресурса</w:t>
            </w:r>
          </w:p>
        </w:tc>
      </w:tr>
      <w:tr w:rsidR="00E80E4E" w:rsidTr="00E80E4E">
        <w:trPr>
          <w:gridAfter w:val="4"/>
          <w:wAfter w:w="12476" w:type="dxa"/>
          <w:trHeight w:val="42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Выписка из ЕГРН на 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С(э), Д(1)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500396" w:rsidRDefault="00E80E4E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Запрос сведений - ЕГРН</w:t>
            </w:r>
          </w:p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Росреестр </w:t>
            </w:r>
          </w:p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Выписка из ЕГРН должна быть актуальная на дату обращения</w:t>
            </w:r>
          </w:p>
          <w:p w:rsidR="00E80E4E" w:rsidRPr="00500396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48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26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E80E4E" w:rsidRDefault="00E80E4E" w:rsidP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25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Г, Е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991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из Единого государственного реестра юридических лиц, в случае подачи заявления юридическим лицом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С(э), Д(1)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Запрос сведений – ЕГРЮЛ 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ФНС</w:t>
            </w:r>
          </w:p>
        </w:tc>
      </w:tr>
      <w:tr w:rsidR="00E80E4E" w:rsidTr="00E80E4E">
        <w:trPr>
          <w:gridAfter w:val="4"/>
          <w:wAfter w:w="12476" w:type="dxa"/>
          <w:trHeight w:val="7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E80E4E" w:rsidRDefault="00E80E4E">
            <w:pPr>
              <w:pStyle w:val="ConsPlusNormal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lang w:val="ru-RU"/>
              </w:rPr>
            </w:pPr>
          </w:p>
        </w:tc>
      </w:tr>
      <w:tr w:rsidR="00E80E4E" w:rsidTr="00E80E4E">
        <w:trPr>
          <w:gridAfter w:val="4"/>
          <w:wAfter w:w="12476" w:type="dxa"/>
          <w:trHeight w:val="39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>
            <w:pPr>
              <w:pStyle w:val="ConsPlusNormal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lang w:val="ru-RU"/>
              </w:rPr>
            </w:pPr>
          </w:p>
        </w:tc>
      </w:tr>
      <w:tr w:rsidR="00830C94" w:rsidTr="00E80E4E">
        <w:trPr>
          <w:gridAfter w:val="4"/>
          <w:wAfter w:w="12476" w:type="dxa"/>
          <w:trHeight w:val="601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Pr="00991387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E80E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Pr="00991387" w:rsidRDefault="00830C9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991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из Единого государственного реестра индивидуальных предпринимателей, в случае подачи заявления индивидуальным предпринимателем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0C94" w:rsidRDefault="00830C94">
            <w:pPr>
              <w:pStyle w:val="ConsPlusNormal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С(э), Д(1)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Запрос сведений – ЕГРИП </w:t>
            </w:r>
          </w:p>
          <w:p w:rsidR="00830C94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ФНС</w:t>
            </w:r>
          </w:p>
        </w:tc>
      </w:tr>
      <w:tr w:rsidR="00830C94" w:rsidTr="00904C84">
        <w:trPr>
          <w:gridAfter w:val="4"/>
          <w:wAfter w:w="12476" w:type="dxa"/>
          <w:trHeight w:val="6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Pr="00991387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Pr="00991387" w:rsidRDefault="00830C94">
            <w:pPr>
              <w:pStyle w:val="ConsPlusNormal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 w:rsidP="00E80E4E">
            <w:pPr>
              <w:pStyle w:val="ConsPlusNormal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94" w:rsidRDefault="00830C94">
            <w:pPr>
              <w:pStyle w:val="ConsPlusNormal0"/>
              <w:jc w:val="center"/>
              <w:rPr>
                <w:rFonts w:ascii="Times New Roman" w:hAnsi="Times New Roman" w:cs="Times New Roman"/>
                <w:color w:val="00B050"/>
                <w:lang w:val="ru-RU"/>
              </w:rPr>
            </w:pPr>
          </w:p>
        </w:tc>
      </w:tr>
      <w:tr w:rsidR="00E80E4E" w:rsidTr="00904C84">
        <w:trPr>
          <w:gridAfter w:val="4"/>
          <w:wAfter w:w="12476" w:type="dxa"/>
          <w:trHeight w:val="56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 w:rsidP="00E80E4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91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Заключение лесного хозяйства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С(э), Д(1)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500396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запрос о согласовании схемы расположения земельного участка на кадастровом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плане территории (на бумажном носителе) - </w:t>
            </w:r>
            <w:r w:rsidRPr="00E80E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природопользования Белгородской области</w:t>
            </w:r>
          </w:p>
        </w:tc>
      </w:tr>
      <w:tr w:rsidR="00E80E4E" w:rsidTr="00904C84">
        <w:trPr>
          <w:gridAfter w:val="4"/>
          <w:wAfter w:w="12476" w:type="dxa"/>
          <w:trHeight w:val="2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 w:rsidP="00E80E4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МФЦ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80E4E" w:rsidTr="00904C84">
        <w:trPr>
          <w:gridAfter w:val="4"/>
          <w:wAfter w:w="12476" w:type="dxa"/>
          <w:trHeight w:val="85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Pr="00991387" w:rsidRDefault="00E80E4E" w:rsidP="00E80E4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E80E4E" w:rsidRPr="00E80E4E" w:rsidRDefault="00E80E4E" w:rsidP="00E80E4E">
            <w:pPr>
              <w:pStyle w:val="ConsPlusNormal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3119" w:type="dxa"/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О, Д(1)</w:t>
            </w:r>
          </w:p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0E4E" w:rsidRDefault="00E80E4E" w:rsidP="00E80E4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9300E" w:rsidRDefault="00B9300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9300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Default="00B9300E">
      <w:pPr>
        <w:rPr>
          <w:color w:val="000000" w:themeColor="text1"/>
        </w:rPr>
        <w:sectPr w:rsidR="00B9300E" w:rsidSect="00352246">
          <w:pgSz w:w="16838" w:h="11906" w:orient="landscape"/>
          <w:pgMar w:top="993" w:right="1134" w:bottom="850" w:left="1134" w:header="709" w:footer="709" w:gutter="0"/>
          <w:cols w:space="708"/>
          <w:docGrid w:linePitch="360"/>
        </w:sectPr>
      </w:pP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B9300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9300E" w:rsidRDefault="00FE7435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4</w:t>
            </w:r>
          </w:p>
          <w:p w:rsidR="00B9300E" w:rsidRDefault="00FE7435" w:rsidP="00D70B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к административному 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br/>
              <w:t xml:space="preserve">регламенту предоставления </w:t>
            </w:r>
            <w:r w:rsidR="00FE4253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 услуги</w:t>
            </w:r>
          </w:p>
        </w:tc>
      </w:tr>
    </w:tbl>
    <w:p w:rsidR="00B9300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Default="00FE7435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запроса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о предоставлении </w:t>
      </w:r>
      <w:r w:rsidR="00FE4253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услуги и документов,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необходимых для предоставления </w:t>
      </w:r>
      <w:r w:rsidR="00FE4253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услуги, оснований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для приостановления предоставления </w:t>
      </w:r>
      <w:r w:rsidR="00FE4253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услуги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  <w:t xml:space="preserve">или отказа в предоставлении </w:t>
      </w:r>
      <w:r w:rsidR="00FE4253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услуги</w:t>
      </w:r>
    </w:p>
    <w:p w:rsidR="00B9300E" w:rsidRDefault="00B9300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482"/>
        <w:gridCol w:w="6663"/>
        <w:gridCol w:w="2410"/>
      </w:tblGrid>
      <w:tr w:rsidR="00B9300E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9300E" w:rsidRDefault="00FE743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9300E" w:rsidRDefault="00FE7435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Формулировка основания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9300E" w:rsidRDefault="00FE7435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ru-RU"/>
              </w:rPr>
              <w:t>Идентификатор(ы) категорий (признаков) заявителей</w:t>
            </w:r>
          </w:p>
        </w:tc>
      </w:tr>
      <w:tr w:rsidR="00B9300E">
        <w:trPr>
          <w:trHeight w:val="64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9300E" w:rsidRDefault="00FE743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Перечень оснований для приостановления предоставления </w:t>
            </w:r>
            <w:r w:rsidR="00FE4253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муниципальной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услуги</w:t>
            </w:r>
          </w:p>
        </w:tc>
      </w:tr>
      <w:tr w:rsidR="00B9300E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а момент поступления в уполномоченный орган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:rsidR="00B9300E" w:rsidRDefault="00352246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А-М</w:t>
            </w:r>
          </w:p>
          <w:p w:rsidR="00B9300E" w:rsidRDefault="00B9300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</w:p>
          <w:p w:rsidR="00B9300E" w:rsidRDefault="00B930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6003C4" w:rsidTr="00534FE2">
        <w:trPr>
          <w:trHeight w:val="300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003C4" w:rsidRDefault="006003C4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6003C4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003C4" w:rsidRDefault="006003C4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6003C4" w:rsidRDefault="006003C4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6003C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Основания для принятия решения об отказе в приеме запроса и документов отсутствуют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:rsidR="006003C4" w:rsidRDefault="00352246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А-М</w:t>
            </w:r>
          </w:p>
        </w:tc>
      </w:tr>
      <w:tr w:rsidR="00B9300E">
        <w:trPr>
          <w:trHeight w:val="585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9300E" w:rsidRDefault="00FE743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Перечень оснований для отказа в предоставлении </w:t>
            </w:r>
            <w:r w:rsidR="00FE4253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муниципальной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услуги</w:t>
            </w:r>
          </w:p>
        </w:tc>
      </w:tr>
      <w:tr w:rsidR="00B9300E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Схема расположения земельного участка, приложенная к заявлению о 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предварительном согласовании предоставления земельного участка, не может быть утверждена по основаниям, указанным в </w:t>
            </w:r>
            <w:hyperlink r:id="rId9" w:tooltip="consultantplus://offline/ref=BE7B90BAB1728495610418C40124000C4C4AC44C88FB184291C083F5BA57DE7251CB0C524381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пункте 16 статьи 11.10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Земельного кодекса Российской Федерации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:rsidR="00B9300E" w:rsidRDefault="00FE7435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А-</w:t>
            </w:r>
            <w:r w:rsidR="00352246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М</w:t>
            </w:r>
          </w:p>
          <w:p w:rsidR="00B9300E" w:rsidRDefault="00B930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B9300E" w:rsidRDefault="00B930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9300E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Земельный участок, который предстоит образовать, не может быть предоставлен заявителю по основаниям, указанным в </w:t>
            </w:r>
            <w:hyperlink r:id="rId10" w:tooltip="consultantplus://offline/ref=BE7B90BAB1728495610418C40124000C4C4AC44C88FB184291C083F5BA57DE7251CB0C59448A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подпунктах 1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- </w:t>
            </w:r>
            <w:hyperlink r:id="rId11" w:tooltip="consultantplus://offline/ref=BE7B90BAB1728495610418C40124000C4C4AC44C88FB184291C083F5BA57DE7251CB0C59478C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13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, </w:t>
            </w:r>
            <w:hyperlink r:id="rId12" w:tooltip="consultantplus://offline/ref=BE7B90BAB1728495610418C40124000C4C4AC44C88FB184291C083F5BA57DE7251CB0C50428EE993D408AAC6AE336942173588A5FBF139PE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14.1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- </w:t>
            </w:r>
            <w:hyperlink r:id="rId13" w:tooltip="consultantplus://offline/ref=BE7B90BAB1728495610418C40124000C4C4AC44C88FB184291C083F5BA57DE7251CB0C594688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19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, </w:t>
            </w:r>
            <w:hyperlink r:id="rId14" w:tooltip="consultantplus://offline/ref=BE7B90BAB1728495610418C40124000C4C4AC44C88FB184291C083F5BA57DE7251CB0C59468B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22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и </w:t>
            </w:r>
            <w:hyperlink r:id="rId15" w:tooltip="consultantplus://offline/ref=BE7B90BAB1728495610418C40124000C4C4AC44C88FB184291C083F5BA57DE7251CB0C59468C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23 статьи 39.16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Земельного кодекса Российской Федерации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:rsidR="00B9300E" w:rsidRDefault="00B9300E"/>
        </w:tc>
      </w:tr>
      <w:tr w:rsidR="00B9300E">
        <w:trPr>
          <w:trHeight w:val="30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9300E" w:rsidRDefault="00FE743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Земельный участок, границы которого подлежат уточнению в соответствии с Федеральным законом от 13 июля 2015 г. № 218-ФЗ «О </w:t>
            </w:r>
            <w:r w:rsidR="00FE4253">
              <w:rPr>
                <w:rFonts w:ascii="Times New Roman" w:hAnsi="Times New Roman"/>
                <w:color w:val="auto"/>
                <w:sz w:val="26"/>
                <w:szCs w:val="26"/>
              </w:rPr>
              <w:t>муниципальной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регистрации недвижимости», не может быть предоставлен заявителю </w:t>
            </w:r>
            <w:r>
              <w:rPr>
                <w:rFonts w:ascii="Times New Roman" w:hAnsi="Times New Roman"/>
                <w:color w:val="auto"/>
                <w:sz w:val="26"/>
                <w:szCs w:val="26"/>
              </w:rPr>
              <w:lastRenderedPageBreak/>
              <w:t xml:space="preserve">по основаниям, указанным в </w:t>
            </w:r>
            <w:hyperlink r:id="rId16" w:tooltip="consultantplus://offline/ref=BE7B90BAB1728495610418C40124000C4C4AC44C88FB184291C083F5BA57DE7251CB0C59448A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подпунктах 1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- </w:t>
            </w:r>
            <w:hyperlink r:id="rId17" w:tooltip="consultantplus://offline/ref=BE7B90BAB1728495610418C40124000C4C4AC44C88FB184291C083F5BA57DE7251CB0C59468CE4CCD11DBB9EA1397F5D172A94A7F93FP1R" w:history="1">
              <w:r>
                <w:rPr>
                  <w:rFonts w:ascii="Times New Roman" w:hAnsi="Times New Roman"/>
                  <w:color w:val="auto"/>
                  <w:sz w:val="26"/>
                  <w:szCs w:val="26"/>
                </w:rPr>
                <w:t>23 статьи 39.16</w:t>
              </w:r>
            </w:hyperlink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 Земельного кодекса Российской Федерации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bottom"/>
          </w:tcPr>
          <w:p w:rsidR="00B9300E" w:rsidRDefault="00B9300E"/>
        </w:tc>
      </w:tr>
    </w:tbl>
    <w:p w:rsidR="00B9300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Default="00FE7435">
      <w:pPr>
        <w:rPr>
          <w:color w:val="000000" w:themeColor="text1"/>
        </w:rPr>
      </w:pPr>
      <w:r>
        <w:rPr>
          <w:color w:val="000000" w:themeColor="text1"/>
        </w:rPr>
        <w:br w:type="page" w:clear="all"/>
      </w: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B9300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9300E" w:rsidRDefault="00FE7435">
            <w:pPr>
              <w:widowControl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5</w:t>
            </w:r>
          </w:p>
          <w:p w:rsidR="00B9300E" w:rsidRDefault="00FE7435" w:rsidP="00D70B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к административному 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br/>
              <w:t xml:space="preserve">регламенту предоставления </w:t>
            </w:r>
            <w:r w:rsidR="00FE4253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 услуги</w:t>
            </w:r>
          </w:p>
        </w:tc>
      </w:tr>
    </w:tbl>
    <w:p w:rsidR="00B9300E" w:rsidRDefault="00B9300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9300E" w:rsidRDefault="00FE7435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Формы запроса о предоставлении </w:t>
      </w:r>
      <w:r w:rsidR="00FE4253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услуги и документов, необходимых для предоставления </w:t>
      </w:r>
      <w:r w:rsidR="00FE4253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услуги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В администрацию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_____________________________________________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(наименование муниципального образования)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от ________________________________________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паспорт 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 xml:space="preserve">                               СНИЛС____________________________________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адрес ______________________________________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телефон 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эл. почта 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 xml:space="preserve">   (при обращении физического лица)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от ________________________________________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 xml:space="preserve">                         ФИО представителя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паспорт _____________________________________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действующий на основании 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ИНН/ОГРН 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юр. адрес 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телефон _____________________________________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>эл. почта ____________________________________</w:t>
      </w:r>
    </w:p>
    <w:p w:rsidR="00FE4253" w:rsidRPr="00D70B12" w:rsidRDefault="00FE4253" w:rsidP="00FE425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D70B12">
        <w:rPr>
          <w:rFonts w:ascii="Times New Roman" w:hAnsi="Times New Roman" w:cs="Times New Roman"/>
          <w:sz w:val="24"/>
        </w:rPr>
        <w:t xml:space="preserve">                            (при обращении юридического лица)</w:t>
      </w:r>
    </w:p>
    <w:p w:rsidR="00B9300E" w:rsidRDefault="00FE7435">
      <w:pPr>
        <w:pStyle w:val="ConsPlusNonformat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B9300E" w:rsidRDefault="00FE7435">
      <w:pPr>
        <w:pStyle w:val="ConsPlusNonformat"/>
        <w:jc w:val="center"/>
      </w:pPr>
      <w:r>
        <w:rPr>
          <w:rFonts w:ascii="Times New Roman" w:hAnsi="Times New Roman"/>
          <w:b/>
          <w:sz w:val="26"/>
          <w:szCs w:val="26"/>
        </w:rPr>
        <w:t>о предварительном согласовании предоставления земельного участка</w:t>
      </w:r>
    </w:p>
    <w:p w:rsidR="00B9300E" w:rsidRDefault="00B9300E">
      <w:pPr>
        <w:spacing w:after="0" w:line="240" w:lineRule="auto"/>
        <w:ind w:firstLine="540"/>
        <w:jc w:val="both"/>
      </w:pP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Прошу принять решение о предварительном согласовании предоставления земельного участка с кадастровым номером ____________.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Прошу принять решение о предварительном согласовании предоставления земельного участка, образование которого предусмотрено проектом межевания территории/проектной документацией лесного участка, утвержденным ____________/схемой расположения земельного участка на кадастровом плане территории, приложенной к настоящему заявлению.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Испрашиваемый земельный участок будет образован из земельного участка с кадастровым номером (земельных участков с кадастровыми номерами) ____________.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Основание предоставления земельного участка: ____________.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Цель использования земельного участка ____________.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Вид права, на котором будет осуществляться предоставление земельного участка: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собственность, аренда, постоянное (бессрочное) пользование, безвозмездное (срочное) пользование (нужное подчеркнуть).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Реквизиты решения об изъятии земельного участка для государственных или муниципальных нужд ____________.</w:t>
      </w:r>
    </w:p>
    <w:p w:rsidR="00B9300E" w:rsidRDefault="00FE743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Реквизиты решения об утверждении документа территориального планирования и (или) проекта планировки территории ____________.</w:t>
      </w:r>
    </w:p>
    <w:p w:rsidR="00B9300E" w:rsidRDefault="00FE7435">
      <w:pPr>
        <w:pStyle w:val="ConsPlusNonformat"/>
        <w:jc w:val="both"/>
      </w:pPr>
      <w:r>
        <w:rPr>
          <w:rFonts w:ascii="Times New Roman" w:hAnsi="Times New Roman" w:cs="Times New Roman"/>
          <w:sz w:val="26"/>
          <w:szCs w:val="26"/>
        </w:rPr>
        <w:t>______________________________ __________________ «__» ____________ 20__ г.</w:t>
      </w:r>
    </w:p>
    <w:p w:rsidR="00B9300E" w:rsidRDefault="00FE7435">
      <w:pPr>
        <w:pStyle w:val="ConsPlusNonformat"/>
        <w:jc w:val="both"/>
      </w:pPr>
      <w:r>
        <w:rPr>
          <w:rFonts w:ascii="Times New Roman" w:hAnsi="Times New Roman" w:cs="Times New Roman"/>
          <w:szCs w:val="20"/>
        </w:rPr>
        <w:t xml:space="preserve">    (Ф.И.О. заявителя                                                    (личная подпись)                    дата составления</w:t>
      </w:r>
    </w:p>
    <w:p w:rsidR="00B9300E" w:rsidRDefault="00FE7435">
      <w:pPr>
        <w:pStyle w:val="ConsPlusNonformat"/>
        <w:jc w:val="both"/>
      </w:pPr>
      <w:r>
        <w:rPr>
          <w:rFonts w:ascii="Times New Roman" w:hAnsi="Times New Roman" w:cs="Times New Roman"/>
          <w:szCs w:val="20"/>
        </w:rPr>
        <w:t>(представителя заявителя)</w:t>
      </w: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B9300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9300E" w:rsidRDefault="00FE743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6</w:t>
            </w:r>
          </w:p>
          <w:p w:rsidR="00B9300E" w:rsidRDefault="00FE7435" w:rsidP="00D70B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к административному 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br/>
              <w:t xml:space="preserve">регламенту предоставления </w:t>
            </w:r>
            <w:r w:rsidR="00FE4253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 услуги</w:t>
            </w:r>
          </w:p>
        </w:tc>
      </w:tr>
    </w:tbl>
    <w:p w:rsidR="00B9300E" w:rsidRDefault="00B9300E">
      <w:pPr>
        <w:pStyle w:val="ConsPlusNonformat"/>
        <w:jc w:val="right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</w:p>
    <w:p w:rsidR="00B9300E" w:rsidRDefault="00FE7435">
      <w:pPr>
        <w:spacing w:after="0" w:line="240" w:lineRule="auto"/>
        <w:jc w:val="center"/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Форма решения о предоставлении </w:t>
      </w:r>
      <w:r w:rsidR="00FE4253">
        <w:rPr>
          <w:rFonts w:ascii="Times New Roman" w:hAnsi="Times New Roman"/>
          <w:b/>
          <w:bCs/>
          <w:color w:val="000000" w:themeColor="text1"/>
          <w:sz w:val="26"/>
          <w:szCs w:val="26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услуги</w:t>
      </w:r>
    </w:p>
    <w:p w:rsidR="00B9300E" w:rsidRDefault="00FE7435">
      <w:pPr>
        <w:spacing w:after="0" w:line="240" w:lineRule="auto"/>
        <w:jc w:val="center"/>
      </w:pPr>
      <w:r>
        <w:rPr>
          <w:rFonts w:ascii="Times New Roman" w:hAnsi="Times New Roman"/>
          <w:i/>
          <w:iCs/>
          <w:color w:val="000000" w:themeColor="text1"/>
          <w:sz w:val="26"/>
          <w:szCs w:val="26"/>
        </w:rPr>
        <w:t>__________________________________________________________________</w:t>
      </w:r>
    </w:p>
    <w:p w:rsidR="00B9300E" w:rsidRDefault="00FE7435">
      <w:pPr>
        <w:spacing w:after="0" w:line="240" w:lineRule="auto"/>
        <w:ind w:firstLine="709"/>
        <w:jc w:val="center"/>
      </w:pPr>
      <w:r>
        <w:rPr>
          <w:rFonts w:ascii="Times New Roman" w:hAnsi="Times New Roman"/>
          <w:i/>
          <w:iCs/>
          <w:color w:val="000000" w:themeColor="text1"/>
          <w:sz w:val="26"/>
          <w:szCs w:val="26"/>
        </w:rPr>
        <w:t>(наименование уполномоченного органа)</w:t>
      </w:r>
    </w:p>
    <w:p w:rsidR="00B9300E" w:rsidRDefault="00B9300E">
      <w:pPr>
        <w:spacing w:after="0" w:line="240" w:lineRule="auto"/>
        <w:ind w:firstLine="709"/>
        <w:jc w:val="center"/>
      </w:pPr>
    </w:p>
    <w:p w:rsidR="00B9300E" w:rsidRDefault="00B9300E">
      <w:pPr>
        <w:spacing w:after="0" w:line="240" w:lineRule="auto"/>
      </w:pPr>
    </w:p>
    <w:p w:rsidR="00B9300E" w:rsidRDefault="00FE7435">
      <w:pPr>
        <w:spacing w:after="0" w:line="240" w:lineRule="auto"/>
      </w:pPr>
      <w:r>
        <w:rPr>
          <w:rFonts w:ascii="Times New Roman" w:hAnsi="Times New Roman"/>
          <w:b/>
          <w:bCs/>
          <w:sz w:val="28"/>
          <w:szCs w:val="28"/>
        </w:rPr>
        <w:t xml:space="preserve">О предварительном согласовании </w:t>
      </w:r>
      <w:r>
        <w:rPr>
          <w:rFonts w:ascii="Times New Roman" w:hAnsi="Times New Roman"/>
          <w:b/>
          <w:bCs/>
          <w:sz w:val="28"/>
          <w:szCs w:val="28"/>
        </w:rPr>
        <w:br/>
        <w:t>предоставления земельного участка</w:t>
      </w:r>
    </w:p>
    <w:p w:rsidR="00B9300E" w:rsidRDefault="00B9300E">
      <w:pPr>
        <w:spacing w:after="0" w:line="240" w:lineRule="auto"/>
      </w:pPr>
    </w:p>
    <w:p w:rsidR="00D70B12" w:rsidRDefault="00D70B12" w:rsidP="00D70B12">
      <w:pPr>
        <w:pStyle w:val="aff2"/>
        <w:ind w:right="-6" w:firstLine="709"/>
        <w:jc w:val="both"/>
        <w:rPr>
          <w:szCs w:val="28"/>
        </w:rPr>
      </w:pPr>
      <w:r>
        <w:rPr>
          <w:szCs w:val="28"/>
        </w:rPr>
        <w:t xml:space="preserve">В соответствии со статьей 39.15 Земельного кодекса Российской Федерации, Федеральными законами от 24 июля 2007 года № 221-ФЗ </w:t>
      </w:r>
      <w:r>
        <w:rPr>
          <w:szCs w:val="28"/>
        </w:rPr>
        <w:br/>
        <w:t xml:space="preserve">«О кадастровой деятельности», от 13 июля 2015 года № 218-ФЗ </w:t>
      </w:r>
      <w:r>
        <w:rPr>
          <w:szCs w:val="28"/>
        </w:rPr>
        <w:br/>
        <w:t>«О государственной регистрации недвижимости», (</w:t>
      </w:r>
      <w:r>
        <w:rPr>
          <w:i/>
          <w:szCs w:val="28"/>
        </w:rPr>
        <w:t>при необходимости</w:t>
      </w:r>
      <w:r>
        <w:rPr>
          <w:szCs w:val="28"/>
        </w:rPr>
        <w:t xml:space="preserve"> законом Белгородской области от 22 декабря 2015 года № 37 «О перераспределении полномочий по распоряжению земельными участками, государственная собственность на которые не разграничена, между органами местного самоуправления и органами государственной власти Белгородской области»), на основании заявления ___________, </w:t>
      </w:r>
      <w:r>
        <w:rPr>
          <w:b/>
          <w:bCs/>
          <w:szCs w:val="28"/>
        </w:rPr>
        <w:t>постановляю: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Предварительно согласовать </w:t>
      </w:r>
      <w:r>
        <w:rPr>
          <w:rFonts w:ascii="Times New Roman" w:hAnsi="Times New Roman"/>
          <w:sz w:val="28"/>
          <w:szCs w:val="28"/>
        </w:rPr>
        <w:tab/>
        <w:t>_____________________________ (далее - Заявитель) предоставление в ___________________ (</w:t>
      </w:r>
      <w:r>
        <w:rPr>
          <w:rFonts w:ascii="Times New Roman" w:hAnsi="Times New Roman"/>
          <w:i/>
          <w:sz w:val="28"/>
          <w:szCs w:val="28"/>
        </w:rPr>
        <w:t>вид испрашиваемого права</w:t>
      </w:r>
      <w:r>
        <w:rPr>
          <w:rFonts w:ascii="Times New Roman" w:hAnsi="Times New Roman"/>
          <w:sz w:val="28"/>
          <w:szCs w:val="28"/>
        </w:rPr>
        <w:t xml:space="preserve">) для </w:t>
      </w:r>
      <w:r>
        <w:rPr>
          <w:rFonts w:ascii="Times New Roman" w:hAnsi="Times New Roman"/>
          <w:sz w:val="28"/>
          <w:szCs w:val="28"/>
        </w:rPr>
        <w:tab/>
        <w:t>__________________ (</w:t>
      </w:r>
      <w:r>
        <w:rPr>
          <w:rFonts w:ascii="Times New Roman" w:hAnsi="Times New Roman"/>
          <w:i/>
          <w:sz w:val="28"/>
          <w:szCs w:val="28"/>
        </w:rPr>
        <w:t>цель использования</w:t>
      </w:r>
      <w:r>
        <w:rPr>
          <w:rFonts w:ascii="Times New Roman" w:hAnsi="Times New Roman"/>
          <w:sz w:val="28"/>
          <w:szCs w:val="28"/>
        </w:rPr>
        <w:t xml:space="preserve">) земельного участка площадью _________ га (________ кв.м), адрес/местоположение: _______________________, с видом разрешенного использования «_____________________», находящегося в муниципальной  собственности Белгородской области/ государственная собственность на который не разграничена (далее - Участок). 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схему земельного участка на кадастровом плане территории с условным номером, площадью га (__кв.м), адрес/местоположение:_________, с установленным/устанавливаемым видом разрешенного использования  «_____________________», (</w:t>
      </w:r>
      <w:r>
        <w:rPr>
          <w:rFonts w:ascii="Times New Roman" w:hAnsi="Times New Roman"/>
          <w:i/>
          <w:sz w:val="28"/>
          <w:szCs w:val="28"/>
        </w:rPr>
        <w:t>при наличии)</w:t>
      </w:r>
      <w:r>
        <w:rPr>
          <w:rFonts w:ascii="Times New Roman" w:hAnsi="Times New Roman"/>
          <w:sz w:val="28"/>
          <w:szCs w:val="28"/>
        </w:rPr>
        <w:t xml:space="preserve"> образуемого путем раздела земельного участка общей площадью ____________ га с кадастровым номером __________________, местоположение: ________________, находящегося в муниципальной  собственности Валуйского </w:t>
      </w:r>
      <w:r w:rsidR="00811470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(запись о  регистрации права № _________________________)/государственная собственность на которые не разграничена, с сохранением исходного земельного участка в измененных границах, /образуемого из состава земель, государственная собственность на которые не разграничена), являющуюся неотъемлемой частью настоящего постановления.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Уточнить вид разрешённого использования земельного участка указанного в пункте 1 настоящего постановления, вместо «____» считать «____________».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Установить в качестве условия предоставления земельного участка обеспечение за счет заявителя уточнение границ земельного участка в </w:t>
      </w:r>
      <w:r>
        <w:rPr>
          <w:rFonts w:ascii="Times New Roman" w:hAnsi="Times New Roman"/>
          <w:sz w:val="28"/>
          <w:szCs w:val="28"/>
        </w:rPr>
        <w:lastRenderedPageBreak/>
        <w:t>соответствии с требованиями Федерального закона «О государственной регистрации недвижимости».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Гр. _______ имеет право обращаться без доверенности с заявлением об осуществлении государственного кадастрового учёта в связи с уточнением границ и уточнением вида разрешенного использования земельного участка, указанного в пункте 1 настоящего постановления.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Отделу по управлению земельными ресурсами администрации Валуйского муниципального округа (ФИО) обеспечить в установленном законом порядке направление настоящего постановления в Федеральную службу государственной регистрации, кадастра и картографии.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Отделу по учету земли и имущества МКУ «Центр бухгалтерского учета» по завершении процедуры регистрации права собственности Валуйского муниципального округа на образуемый земельный участок обеспечить внесение изменений в реестр муниципальной  собственности области.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Настоящее постановление действует в течение 2 (двух) лет со дня его принятия. </w:t>
      </w:r>
    </w:p>
    <w:p w:rsidR="00D70B12" w:rsidRDefault="00D70B12" w:rsidP="00D70B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Контроль за исполнением настоящего постановления возложить на заместителя главы администрации Валуйского </w:t>
      </w:r>
      <w:r w:rsidR="008234D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по вопросам экономического развития - начальника управления муниципальной собственности и земельных ресурсов (ФИО)</w:t>
      </w:r>
    </w:p>
    <w:p w:rsidR="00B9300E" w:rsidRDefault="00B9300E">
      <w:pPr>
        <w:spacing w:after="0" w:line="240" w:lineRule="auto"/>
        <w:ind w:right="-1" w:firstLine="720"/>
        <w:jc w:val="both"/>
      </w:pPr>
    </w:p>
    <w:p w:rsidR="00B9300E" w:rsidRDefault="00B9300E">
      <w:pPr>
        <w:spacing w:after="0" w:line="240" w:lineRule="auto"/>
        <w:ind w:firstLine="709"/>
      </w:pPr>
    </w:p>
    <w:tbl>
      <w:tblPr>
        <w:tblStyle w:val="afa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361"/>
        <w:gridCol w:w="1646"/>
        <w:gridCol w:w="3561"/>
      </w:tblGrid>
      <w:tr w:rsidR="00B9300E">
        <w:tc>
          <w:tcPr>
            <w:tcW w:w="4361" w:type="dxa"/>
          </w:tcPr>
          <w:p w:rsidR="00B9300E" w:rsidRDefault="00B9300E">
            <w:pPr>
              <w:jc w:val="center"/>
            </w:pPr>
          </w:p>
          <w:p w:rsidR="00B9300E" w:rsidRDefault="00FE7435">
            <w:pPr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</w:t>
            </w:r>
          </w:p>
          <w:p w:rsidR="00B9300E" w:rsidRDefault="00FE74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должность уполномоченного лица</w:t>
            </w:r>
          </w:p>
        </w:tc>
        <w:tc>
          <w:tcPr>
            <w:tcW w:w="1559" w:type="dxa"/>
          </w:tcPr>
          <w:p w:rsidR="00B9300E" w:rsidRDefault="00B9300E">
            <w:pPr>
              <w:jc w:val="center"/>
            </w:pPr>
          </w:p>
          <w:p w:rsidR="00B9300E" w:rsidRDefault="00FE7435">
            <w:pPr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___________</w:t>
            </w:r>
          </w:p>
          <w:p w:rsidR="00B9300E" w:rsidRDefault="00FE74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  <w:tc>
          <w:tcPr>
            <w:tcW w:w="3561" w:type="dxa"/>
          </w:tcPr>
          <w:p w:rsidR="00B9300E" w:rsidRDefault="00B9300E">
            <w:pPr>
              <w:jc w:val="center"/>
            </w:pPr>
          </w:p>
          <w:p w:rsidR="00B9300E" w:rsidRDefault="00FE7435">
            <w:pPr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___________________</w:t>
            </w:r>
          </w:p>
          <w:p w:rsidR="00B9300E" w:rsidRDefault="00FE74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ФИО уполномоченного лица</w:t>
            </w:r>
          </w:p>
        </w:tc>
      </w:tr>
    </w:tbl>
    <w:p w:rsidR="00B9300E" w:rsidRDefault="00B9300E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B9300E" w:rsidRDefault="00B9300E">
      <w:pPr>
        <w:spacing w:after="0" w:line="240" w:lineRule="auto"/>
        <w:ind w:firstLine="709"/>
        <w:rPr>
          <w:rFonts w:ascii="Times New Roman" w:hAnsi="Times New Roman"/>
          <w:b/>
          <w:bCs/>
          <w:i/>
          <w:color w:val="000000" w:themeColor="text1"/>
          <w:sz w:val="28"/>
          <w:szCs w:val="28"/>
        </w:rPr>
      </w:pPr>
    </w:p>
    <w:p w:rsidR="00B9300E" w:rsidRDefault="00FE7435">
      <w:pPr>
        <w:rPr>
          <w:rFonts w:ascii="Times New Roman" w:hAnsi="Times New Roman"/>
          <w:b/>
          <w:bCs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i/>
          <w:color w:val="000000" w:themeColor="text1"/>
          <w:sz w:val="26"/>
          <w:szCs w:val="26"/>
        </w:rPr>
        <w:br w:type="page" w:clear="all"/>
      </w:r>
    </w:p>
    <w:tbl>
      <w:tblPr>
        <w:tblW w:w="4394" w:type="dxa"/>
        <w:tblInd w:w="5070" w:type="dxa"/>
        <w:tblLook w:val="04A0" w:firstRow="1" w:lastRow="0" w:firstColumn="1" w:lastColumn="0" w:noHBand="0" w:noVBand="1"/>
      </w:tblPr>
      <w:tblGrid>
        <w:gridCol w:w="4394"/>
      </w:tblGrid>
      <w:tr w:rsidR="00B9300E">
        <w:tc>
          <w:tcPr>
            <w:tcW w:w="43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9300E" w:rsidRDefault="00FE743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lastRenderedPageBreak/>
              <w:t>Приложение № 7</w:t>
            </w:r>
          </w:p>
          <w:p w:rsidR="00B9300E" w:rsidRDefault="00FE7435" w:rsidP="00D70B12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0000" w:themeColor="text1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к административному 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br/>
              <w:t xml:space="preserve">регламенту предоставления </w:t>
            </w:r>
            <w:r w:rsidR="00D70B12"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Calibri"/>
                <w:b/>
                <w:bCs/>
                <w:color w:val="000000" w:themeColor="text1"/>
                <w:sz w:val="28"/>
                <w:szCs w:val="28"/>
              </w:rPr>
              <w:t xml:space="preserve"> услуги</w:t>
            </w:r>
          </w:p>
        </w:tc>
      </w:tr>
    </w:tbl>
    <w:p w:rsidR="00B9300E" w:rsidRDefault="00B9300E">
      <w:pPr>
        <w:pStyle w:val="ConsPlusNonformat"/>
        <w:jc w:val="right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</w:p>
    <w:p w:rsidR="00B9300E" w:rsidRDefault="00B9300E">
      <w:pPr>
        <w:pStyle w:val="ConsPlusNonformat"/>
        <w:jc w:val="right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</w:p>
    <w:p w:rsidR="00B9300E" w:rsidRDefault="00FE7435">
      <w:pPr>
        <w:spacing w:after="0" w:line="240" w:lineRule="auto"/>
        <w:jc w:val="center"/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Форма решения об отказе в предоставлении </w:t>
      </w:r>
      <w:r w:rsidR="00D70B12">
        <w:rPr>
          <w:rFonts w:ascii="Times New Roman" w:hAnsi="Times New Roman" w:cs="Calibri"/>
          <w:b/>
          <w:bCs/>
          <w:color w:val="000000" w:themeColor="text1"/>
          <w:sz w:val="28"/>
          <w:szCs w:val="28"/>
        </w:rPr>
        <w:t xml:space="preserve">муниципальной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услуги</w:t>
      </w:r>
    </w:p>
    <w:p w:rsidR="00B9300E" w:rsidRDefault="00FE7435">
      <w:pPr>
        <w:spacing w:after="0" w:line="240" w:lineRule="auto"/>
        <w:jc w:val="center"/>
      </w:pPr>
      <w:r>
        <w:rPr>
          <w:rFonts w:ascii="Times New Roman" w:hAnsi="Times New Roman"/>
          <w:i/>
          <w:iCs/>
          <w:color w:val="000000" w:themeColor="text1"/>
          <w:sz w:val="26"/>
          <w:szCs w:val="26"/>
        </w:rPr>
        <w:t>__________________________________________________________________</w:t>
      </w:r>
    </w:p>
    <w:p w:rsidR="00B9300E" w:rsidRDefault="00FE7435">
      <w:pPr>
        <w:spacing w:after="0" w:line="240" w:lineRule="auto"/>
        <w:jc w:val="center"/>
      </w:pPr>
      <w:r>
        <w:rPr>
          <w:rFonts w:ascii="Times New Roman" w:hAnsi="Times New Roman"/>
          <w:i/>
          <w:iCs/>
          <w:color w:val="000000" w:themeColor="text1"/>
          <w:sz w:val="26"/>
          <w:szCs w:val="26"/>
        </w:rPr>
        <w:t>(наименование уполномоченного органа)</w:t>
      </w:r>
    </w:p>
    <w:p w:rsidR="00B9300E" w:rsidRDefault="00B9300E">
      <w:pPr>
        <w:spacing w:after="0" w:line="240" w:lineRule="auto"/>
      </w:pPr>
    </w:p>
    <w:p w:rsidR="00B9300E" w:rsidRDefault="00FE7435">
      <w:pPr>
        <w:spacing w:after="0" w:line="240" w:lineRule="auto"/>
        <w:ind w:left="5670"/>
      </w:pPr>
      <w:r>
        <w:rPr>
          <w:rFonts w:ascii="Times New Roman" w:hAnsi="Times New Roman"/>
          <w:color w:val="000000" w:themeColor="text1"/>
          <w:sz w:val="26"/>
          <w:szCs w:val="26"/>
        </w:rPr>
        <w:t>Кому: ____________________</w:t>
      </w:r>
    </w:p>
    <w:p w:rsidR="00B9300E" w:rsidRDefault="00FE7435">
      <w:pPr>
        <w:spacing w:after="0" w:line="240" w:lineRule="auto"/>
        <w:ind w:left="5670"/>
      </w:pPr>
      <w:r>
        <w:rPr>
          <w:rFonts w:ascii="Times New Roman" w:hAnsi="Times New Roman"/>
          <w:color w:val="000000" w:themeColor="text1"/>
          <w:sz w:val="26"/>
          <w:szCs w:val="26"/>
        </w:rPr>
        <w:t>ИНН ____________________</w:t>
      </w:r>
    </w:p>
    <w:p w:rsidR="00B9300E" w:rsidRDefault="00FE7435">
      <w:pPr>
        <w:spacing w:after="0" w:line="240" w:lineRule="auto"/>
        <w:ind w:left="5670"/>
      </w:pPr>
      <w:r>
        <w:rPr>
          <w:rFonts w:ascii="Times New Roman" w:hAnsi="Times New Roman"/>
          <w:color w:val="000000" w:themeColor="text1"/>
          <w:sz w:val="26"/>
          <w:szCs w:val="26"/>
        </w:rPr>
        <w:t>Представитель: ____________</w:t>
      </w:r>
    </w:p>
    <w:p w:rsidR="00B9300E" w:rsidRDefault="00FE7435">
      <w:pPr>
        <w:spacing w:after="0" w:line="240" w:lineRule="auto"/>
        <w:ind w:left="5670"/>
      </w:pPr>
      <w:r>
        <w:rPr>
          <w:rFonts w:ascii="Times New Roman" w:hAnsi="Times New Roman"/>
          <w:color w:val="000000" w:themeColor="text1"/>
          <w:sz w:val="26"/>
          <w:szCs w:val="26"/>
        </w:rPr>
        <w:t>Контактные данные заявителя</w:t>
      </w:r>
    </w:p>
    <w:p w:rsidR="00B9300E" w:rsidRDefault="00FE7435">
      <w:pPr>
        <w:spacing w:after="0" w:line="240" w:lineRule="auto"/>
        <w:ind w:left="5670"/>
      </w:pPr>
      <w:r>
        <w:rPr>
          <w:rFonts w:ascii="Times New Roman" w:hAnsi="Times New Roman"/>
          <w:color w:val="000000" w:themeColor="text1"/>
          <w:sz w:val="26"/>
          <w:szCs w:val="26"/>
        </w:rPr>
        <w:t>(представителя):</w:t>
      </w:r>
    </w:p>
    <w:p w:rsidR="00B9300E" w:rsidRDefault="00FE7435">
      <w:pPr>
        <w:spacing w:after="0" w:line="240" w:lineRule="auto"/>
        <w:ind w:left="5670"/>
      </w:pPr>
      <w:r>
        <w:rPr>
          <w:rFonts w:ascii="Times New Roman" w:hAnsi="Times New Roman"/>
          <w:color w:val="000000" w:themeColor="text1"/>
          <w:sz w:val="26"/>
          <w:szCs w:val="26"/>
        </w:rPr>
        <w:t>Тел.: _____________________</w:t>
      </w:r>
    </w:p>
    <w:p w:rsidR="00B9300E" w:rsidRDefault="00FE7435">
      <w:pPr>
        <w:spacing w:after="0" w:line="240" w:lineRule="auto"/>
        <w:ind w:left="5670"/>
      </w:pPr>
      <w:r>
        <w:rPr>
          <w:rFonts w:ascii="Times New Roman" w:hAnsi="Times New Roman"/>
          <w:color w:val="000000" w:themeColor="text1"/>
          <w:sz w:val="26"/>
          <w:szCs w:val="26"/>
        </w:rPr>
        <w:t>Эл. почта: ________________</w:t>
      </w:r>
    </w:p>
    <w:p w:rsidR="00B9300E" w:rsidRDefault="00B9300E">
      <w:pPr>
        <w:spacing w:after="0" w:line="240" w:lineRule="auto"/>
      </w:pPr>
    </w:p>
    <w:p w:rsidR="00B9300E" w:rsidRDefault="00FE7435">
      <w:pPr>
        <w:spacing w:after="0" w:line="240" w:lineRule="auto"/>
        <w:jc w:val="center"/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Решение об отказе в предоставлении </w:t>
      </w:r>
      <w:r w:rsidR="00797F6E">
        <w:rPr>
          <w:rFonts w:ascii="Times New Roman" w:hAnsi="Times New Roman"/>
          <w:b/>
          <w:bCs/>
          <w:color w:val="000000" w:themeColor="text1"/>
          <w:sz w:val="26"/>
          <w:szCs w:val="26"/>
        </w:rPr>
        <w:t>муниципальной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услуги</w:t>
      </w:r>
    </w:p>
    <w:p w:rsidR="00B9300E" w:rsidRDefault="00B9300E">
      <w:pPr>
        <w:spacing w:after="0" w:line="240" w:lineRule="auto"/>
        <w:jc w:val="center"/>
      </w:pPr>
    </w:p>
    <w:p w:rsidR="00B9300E" w:rsidRDefault="00B9300E">
      <w:pPr>
        <w:spacing w:after="0" w:line="240" w:lineRule="auto"/>
      </w:pPr>
    </w:p>
    <w:tbl>
      <w:tblPr>
        <w:tblStyle w:val="afa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9300E">
        <w:tc>
          <w:tcPr>
            <w:tcW w:w="4785" w:type="dxa"/>
          </w:tcPr>
          <w:p w:rsidR="00B9300E" w:rsidRDefault="00FE7435"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____________________________</w:t>
            </w:r>
          </w:p>
          <w:p w:rsidR="00B9300E" w:rsidRDefault="00FE7435"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дата решения уполномоченного</w:t>
            </w:r>
          </w:p>
          <w:p w:rsidR="00B9300E" w:rsidRDefault="00FE7435" w:rsidP="00797F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органа </w:t>
            </w:r>
          </w:p>
        </w:tc>
        <w:tc>
          <w:tcPr>
            <w:tcW w:w="4786" w:type="dxa"/>
          </w:tcPr>
          <w:p w:rsidR="00B9300E" w:rsidRDefault="00FE7435">
            <w:pPr>
              <w:jc w:val="right"/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_____________________________</w:t>
            </w:r>
          </w:p>
          <w:p w:rsidR="00B9300E" w:rsidRDefault="00FE7435">
            <w:pPr>
              <w:jc w:val="right"/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номер решения уполномоченного</w:t>
            </w:r>
          </w:p>
          <w:p w:rsidR="00B9300E" w:rsidRDefault="00FE7435" w:rsidP="00797F6E">
            <w:pPr>
              <w:jc w:val="right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органа </w:t>
            </w:r>
          </w:p>
          <w:p w:rsidR="00797F6E" w:rsidRDefault="00797F6E" w:rsidP="00797F6E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B9300E" w:rsidRDefault="00B9300E">
      <w:pPr>
        <w:spacing w:after="0" w:line="240" w:lineRule="auto"/>
      </w:pP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По результатам рассмотрения заявления от ____________ № ___________ </w:t>
      </w:r>
      <w:r>
        <w:rPr>
          <w:rFonts w:ascii="Times New Roman" w:hAnsi="Times New Roman"/>
          <w:sz w:val="26"/>
          <w:szCs w:val="26"/>
        </w:rPr>
        <w:br/>
        <w:t xml:space="preserve">о предварительном согласовании предоставления земельного участка и приложенных к нему документов принято решение отказать в предоставлении услуги по следующим основаниям: </w:t>
      </w:r>
      <w:r>
        <w:rPr>
          <w:rFonts w:ascii="Times New Roman" w:hAnsi="Times New Roman"/>
          <w:i/>
          <w:sz w:val="26"/>
          <w:szCs w:val="26"/>
        </w:rPr>
        <w:t>указываются основания отказа.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:rsidR="00B9300E" w:rsidRDefault="00FE743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B9300E" w:rsidRDefault="00B9300E">
      <w:pPr>
        <w:spacing w:after="0" w:line="240" w:lineRule="auto"/>
        <w:ind w:firstLine="709"/>
        <w:jc w:val="both"/>
      </w:pPr>
    </w:p>
    <w:p w:rsidR="00B9300E" w:rsidRDefault="00B9300E">
      <w:pPr>
        <w:spacing w:after="0" w:line="240" w:lineRule="auto"/>
        <w:ind w:firstLine="709"/>
      </w:pPr>
    </w:p>
    <w:p w:rsidR="00B9300E" w:rsidRDefault="00B9300E">
      <w:pPr>
        <w:spacing w:after="0" w:line="240" w:lineRule="auto"/>
        <w:ind w:firstLine="709"/>
        <w:rPr>
          <w:rFonts w:ascii="Times New Roman" w:hAnsi="Times New Roman" w:cs="timesnewromanpsmt"/>
          <w:b/>
          <w:bCs/>
          <w:i/>
        </w:rPr>
      </w:pPr>
    </w:p>
    <w:tbl>
      <w:tblPr>
        <w:tblStyle w:val="afa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361"/>
        <w:gridCol w:w="1646"/>
        <w:gridCol w:w="3561"/>
      </w:tblGrid>
      <w:tr w:rsidR="00B9300E">
        <w:tc>
          <w:tcPr>
            <w:tcW w:w="4361" w:type="dxa"/>
          </w:tcPr>
          <w:p w:rsidR="00B9300E" w:rsidRDefault="00B9300E">
            <w:pPr>
              <w:jc w:val="center"/>
            </w:pPr>
          </w:p>
          <w:p w:rsidR="00B9300E" w:rsidRDefault="00FE7435">
            <w:pPr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</w:t>
            </w:r>
          </w:p>
          <w:p w:rsidR="00B9300E" w:rsidRDefault="00FE74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должность уполномоченного лица</w:t>
            </w:r>
          </w:p>
        </w:tc>
        <w:tc>
          <w:tcPr>
            <w:tcW w:w="1559" w:type="dxa"/>
          </w:tcPr>
          <w:p w:rsidR="00B9300E" w:rsidRDefault="00B9300E">
            <w:pPr>
              <w:jc w:val="center"/>
            </w:pPr>
          </w:p>
          <w:p w:rsidR="00B9300E" w:rsidRDefault="00FE7435">
            <w:pPr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___________</w:t>
            </w:r>
          </w:p>
          <w:p w:rsidR="00B9300E" w:rsidRDefault="00FE74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  <w:tc>
          <w:tcPr>
            <w:tcW w:w="3561" w:type="dxa"/>
          </w:tcPr>
          <w:p w:rsidR="00B9300E" w:rsidRDefault="00B9300E">
            <w:pPr>
              <w:jc w:val="center"/>
            </w:pPr>
          </w:p>
          <w:p w:rsidR="00B9300E" w:rsidRDefault="00FE7435">
            <w:pPr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___________________</w:t>
            </w:r>
          </w:p>
          <w:p w:rsidR="00B9300E" w:rsidRDefault="00FE74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ФИО уполномоченного лица</w:t>
            </w:r>
          </w:p>
        </w:tc>
      </w:tr>
    </w:tbl>
    <w:p w:rsidR="00B9300E" w:rsidRDefault="00B9300E">
      <w:pPr>
        <w:spacing w:after="0" w:line="240" w:lineRule="auto"/>
        <w:ind w:firstLine="709"/>
        <w:rPr>
          <w:rFonts w:ascii="Times New Roman" w:hAnsi="Times New Roman" w:cs="timesnewromanpsmt"/>
          <w:b/>
          <w:bCs/>
          <w:i/>
          <w:color w:val="000000" w:themeColor="text1"/>
        </w:rPr>
      </w:pPr>
    </w:p>
    <w:p w:rsidR="00B9300E" w:rsidRDefault="00B9300E">
      <w:pPr>
        <w:pStyle w:val="ConsPlusNonformat"/>
        <w:jc w:val="right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</w:p>
    <w:sectPr w:rsidR="00B9300E">
      <w:headerReference w:type="default" r:id="rId18"/>
      <w:pgSz w:w="11906" w:h="16838"/>
      <w:pgMar w:top="1134" w:right="567" w:bottom="680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7C8" w:rsidRDefault="00F127C8">
      <w:pPr>
        <w:spacing w:after="0" w:line="240" w:lineRule="auto"/>
      </w:pPr>
      <w:r>
        <w:separator/>
      </w:r>
    </w:p>
  </w:endnote>
  <w:endnote w:type="continuationSeparator" w:id="0">
    <w:p w:rsidR="00F127C8" w:rsidRDefault="00F12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nos">
    <w:altName w:val="Microsoft YaHei"/>
    <w:charset w:val="01"/>
    <w:family w:val="roman"/>
    <w:pitch w:val="default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7C8" w:rsidRDefault="00F127C8">
      <w:pPr>
        <w:spacing w:after="0" w:line="240" w:lineRule="auto"/>
      </w:pPr>
      <w:r>
        <w:separator/>
      </w:r>
    </w:p>
  </w:footnote>
  <w:footnote w:type="continuationSeparator" w:id="0">
    <w:p w:rsidR="00F127C8" w:rsidRDefault="00F12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C94" w:rsidRDefault="00830C94">
    <w:pPr>
      <w:pStyle w:val="af2"/>
      <w:jc w:val="center"/>
      <w:rPr>
        <w:rFonts w:ascii="Times New Roman" w:hAnsi="Times New Roman"/>
        <w:sz w:val="26"/>
      </w:rPr>
    </w:pPr>
    <w:r>
      <w:rPr>
        <w:rFonts w:ascii="Times New Roman" w:hAnsi="Times New Roman"/>
        <w:color w:val="FFFFFF" w:themeColor="background1"/>
        <w:sz w:val="24"/>
      </w:rPr>
      <w:t>PAGE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B6CB6"/>
    <w:multiLevelType w:val="hybridMultilevel"/>
    <w:tmpl w:val="A1A834C4"/>
    <w:lvl w:ilvl="0" w:tplc="D326E5E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8B14026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A4AB26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6C6D83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E4EA793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437AF9C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3FEE65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52A436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A14E7D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4804767C"/>
    <w:multiLevelType w:val="multilevel"/>
    <w:tmpl w:val="8C3EA924"/>
    <w:lvl w:ilvl="0">
      <w:start w:val="1"/>
      <w:numFmt w:val="decimal"/>
      <w:suff w:val="space"/>
      <w:lvlText w:val="%1."/>
      <w:lvlJc w:val="left"/>
      <w:pPr>
        <w:tabs>
          <w:tab w:val="num" w:pos="708"/>
        </w:tabs>
        <w:ind w:left="708" w:firstLine="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</w:lvl>
  </w:abstractNum>
  <w:abstractNum w:abstractNumId="2" w15:restartNumberingAfterBreak="0">
    <w:nsid w:val="6B057147"/>
    <w:multiLevelType w:val="multilevel"/>
    <w:tmpl w:val="63C4E516"/>
    <w:lvl w:ilvl="0">
      <w:start w:val="1"/>
      <w:numFmt w:val="decimal"/>
      <w:lvlText w:val="%1."/>
      <w:lvlJc w:val="left"/>
      <w:pPr>
        <w:ind w:left="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68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" w:hanging="533"/>
      </w:pPr>
      <w:rPr>
        <w:rFonts w:hint="default"/>
        <w:spacing w:val="0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1516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5">
      <w:start w:val="1"/>
      <w:numFmt w:val="bullet"/>
      <w:lvlText w:val="•"/>
      <w:lvlJc w:val="left"/>
      <w:pPr>
        <w:ind w:left="3160" w:hanging="53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512" w:hanging="53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864" w:hanging="53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217" w:hanging="53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0E"/>
    <w:rsid w:val="0007519A"/>
    <w:rsid w:val="000B5E02"/>
    <w:rsid w:val="001E5002"/>
    <w:rsid w:val="00201ED3"/>
    <w:rsid w:val="00256C70"/>
    <w:rsid w:val="00352246"/>
    <w:rsid w:val="003B3662"/>
    <w:rsid w:val="003B60F9"/>
    <w:rsid w:val="00500396"/>
    <w:rsid w:val="005118A3"/>
    <w:rsid w:val="00534FE2"/>
    <w:rsid w:val="006003C4"/>
    <w:rsid w:val="00646D75"/>
    <w:rsid w:val="00797F6E"/>
    <w:rsid w:val="00811470"/>
    <w:rsid w:val="008234D7"/>
    <w:rsid w:val="00830C94"/>
    <w:rsid w:val="008773EF"/>
    <w:rsid w:val="008D5941"/>
    <w:rsid w:val="00904C84"/>
    <w:rsid w:val="00991387"/>
    <w:rsid w:val="009B61C9"/>
    <w:rsid w:val="00A95153"/>
    <w:rsid w:val="00B31FD5"/>
    <w:rsid w:val="00B9300E"/>
    <w:rsid w:val="00C63EA6"/>
    <w:rsid w:val="00CD0388"/>
    <w:rsid w:val="00D70B12"/>
    <w:rsid w:val="00E80E4E"/>
    <w:rsid w:val="00F10054"/>
    <w:rsid w:val="00F127C8"/>
    <w:rsid w:val="00F968AE"/>
    <w:rsid w:val="00FB1181"/>
    <w:rsid w:val="00FE4253"/>
    <w:rsid w:val="00F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FE30"/>
  <w15:docId w15:val="{B82CBF2F-D5EB-400F-AAE4-D9C38874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customStyle="1" w:styleId="13">
    <w:name w:val="Основной шрифт абзаца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1"/>
    <w:rPr>
      <w:color w:val="0000FF"/>
      <w:u w:val="single"/>
    </w:rPr>
  </w:style>
  <w:style w:type="character" w:styleId="af1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1"/>
    <w:link w:val="af2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footer"/>
    <w:basedOn w:val="a"/>
    <w:link w:val="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1"/>
    <w:link w:val="af6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qFormat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hAnsi="Calibri" w:cs="Calibri"/>
      <w:color w:val="auto"/>
    </w:rPr>
  </w:style>
  <w:style w:type="paragraph" w:customStyle="1" w:styleId="ConsPlusNormal0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annotation subject"/>
    <w:basedOn w:val="afb"/>
    <w:next w:val="afb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c"/>
    <w:link w:val="aff0"/>
    <w:uiPriority w:val="99"/>
    <w:semiHidden/>
    <w:rPr>
      <w:b/>
      <w:bCs/>
      <w:sz w:val="20"/>
    </w:rPr>
  </w:style>
  <w:style w:type="paragraph" w:customStyle="1" w:styleId="ConsPlusNormal1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color w:val="auto"/>
      <w:sz w:val="20"/>
      <w:lang w:val="en-US" w:eastAsia="zh-CN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onsPlusNonformat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Theme="minorEastAsia" w:hAnsi="Courier New" w:cs="Courier New"/>
      <w:color w:val="auto"/>
      <w:sz w:val="20"/>
      <w:szCs w:val="22"/>
    </w:rPr>
  </w:style>
  <w:style w:type="paragraph" w:customStyle="1" w:styleId="17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/>
      <w:color w:val="auto"/>
      <w:sz w:val="28"/>
      <w:szCs w:val="24"/>
    </w:rPr>
  </w:style>
  <w:style w:type="paragraph" w:customStyle="1" w:styleId="26">
    <w:name w:val="Основной текст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/>
      <w:color w:val="auto"/>
      <w:sz w:val="28"/>
      <w:szCs w:val="24"/>
    </w:rPr>
  </w:style>
  <w:style w:type="paragraph" w:customStyle="1" w:styleId="ConsPlusTitle">
    <w:name w:val="ConsPlusTitle"/>
    <w:qFormat/>
    <w:rsid w:val="00FE7435"/>
    <w:pPr>
      <w:widowControl w:val="0"/>
      <w:suppressAutoHyphens/>
      <w:spacing w:after="0" w:line="240" w:lineRule="auto"/>
    </w:pPr>
    <w:rPr>
      <w:rFonts w:ascii="Times New Roman" w:hAnsi="Times New Roman"/>
      <w:b/>
      <w:color w:val="auto"/>
      <w:sz w:val="24"/>
    </w:rPr>
  </w:style>
  <w:style w:type="paragraph" w:styleId="aff2">
    <w:name w:val="Body Text"/>
    <w:basedOn w:val="a"/>
    <w:link w:val="aff3"/>
    <w:qFormat/>
    <w:rsid w:val="00D70B12"/>
    <w:pPr>
      <w:spacing w:after="0" w:line="240" w:lineRule="auto"/>
    </w:pPr>
    <w:rPr>
      <w:rFonts w:ascii="Times New Roman" w:hAnsi="Times New Roman"/>
      <w:color w:val="auto"/>
      <w:sz w:val="28"/>
      <w:szCs w:val="24"/>
    </w:rPr>
  </w:style>
  <w:style w:type="character" w:customStyle="1" w:styleId="aff3">
    <w:name w:val="Основной текст Знак"/>
    <w:basedOn w:val="a0"/>
    <w:link w:val="aff2"/>
    <w:qFormat/>
    <w:rsid w:val="00D70B12"/>
    <w:rPr>
      <w:rFonts w:ascii="Times New Roman" w:hAnsi="Times New Roman"/>
      <w:color w:val="auto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E7B90BAB1728495610418C40124000C4C4AC44C88FB184291C083F5BA57DE7251CB0C594688E4CCD11DBB9EA1397F5D172A94A7F93FP1R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E7B90BAB1728495610418C40124000C4C4AC44C88FB184291C083F5BA57DE7251CB0C50428EE993D408AAC6AE336942173588A5FBF139PER" TargetMode="External"/><Relationship Id="rId17" Type="http://schemas.openxmlformats.org/officeDocument/2006/relationships/hyperlink" Target="consultantplus://offline/ref=BE7B90BAB1728495610418C40124000C4C4AC44C88FB184291C083F5BA57DE7251CB0C59468CE4CCD11DBB9EA1397F5D172A94A7F93FP1R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7B90BAB1728495610418C40124000C4C4AC44C88FB184291C083F5BA57DE7251CB0C59448AE4CCD11DBB9EA1397F5D172A94A7F93FP1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E7B90BAB1728495610418C40124000C4C4AC44C88FB184291C083F5BA57DE7251CB0C59478CE4CCD11DBB9EA1397F5D172A94A7F93FP1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7B90BAB1728495610418C40124000C4C4AC44C88FB184291C083F5BA57DE7251CB0C59468CE4CCD11DBB9EA1397F5D172A94A7F93FP1R" TargetMode="External"/><Relationship Id="rId10" Type="http://schemas.openxmlformats.org/officeDocument/2006/relationships/hyperlink" Target="consultantplus://offline/ref=BE7B90BAB1728495610418C40124000C4C4AC44C88FB184291C083F5BA57DE7251CB0C59448AE4CCD11DBB9EA1397F5D172A94A7F93FP1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7B90BAB1728495610418C40124000C4C4AC44C88FB184291C083F5BA57DE7251CB0C524381E4CCD11DBB9EA1397F5D172A94A7F93FP1R" TargetMode="External"/><Relationship Id="rId14" Type="http://schemas.openxmlformats.org/officeDocument/2006/relationships/hyperlink" Target="consultantplus://offline/ref=BE7B90BAB1728495610418C40124000C4C4AC44C88FB184291C083F5BA57DE7251CB0C59468BE4CCD11DBB9EA1397F5D172A94A7F93FP1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EF132-BB4B-4816-A37F-BE62729E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25</Pages>
  <Words>5837</Words>
  <Characters>33276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Земельный11</dc:creator>
  <cp:lastModifiedBy>Делопроизв4</cp:lastModifiedBy>
  <cp:revision>14</cp:revision>
  <cp:lastPrinted>2026-07-02T06:58:00Z</cp:lastPrinted>
  <dcterms:created xsi:type="dcterms:W3CDTF">2026-07-02T04:43:00Z</dcterms:created>
  <dcterms:modified xsi:type="dcterms:W3CDTF">2026-10-06T13:46:00Z</dcterms:modified>
</cp:coreProperties>
</file>