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996CB">
      <w:pPr>
        <w:pStyle w:val="11"/>
        <w:tabs>
          <w:tab w:val="left" w:pos="851"/>
        </w:tabs>
        <w:ind w:left="6096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Приложение № 2</w:t>
      </w:r>
    </w:p>
    <w:p w14:paraId="102CE3B2">
      <w:pPr>
        <w:pStyle w:val="11"/>
        <w:tabs>
          <w:tab w:val="left" w:pos="851"/>
        </w:tabs>
        <w:ind w:left="6096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к Положению об управлении </w:t>
      </w:r>
    </w:p>
    <w:p w14:paraId="61E58A1E">
      <w:pPr>
        <w:pStyle w:val="11"/>
        <w:tabs>
          <w:tab w:val="left" w:pos="851"/>
        </w:tabs>
        <w:ind w:left="6096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портфелем проектов  </w:t>
      </w:r>
    </w:p>
    <w:p w14:paraId="327C57DC">
      <w:pPr>
        <w:pStyle w:val="11"/>
        <w:tabs>
          <w:tab w:val="left" w:pos="851"/>
        </w:tabs>
        <w:ind w:left="6096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 xml:space="preserve">Валуйского </w:t>
      </w:r>
      <w:r>
        <w:rPr>
          <w:rFonts w:ascii="Times New Roman" w:hAnsi="Times New Roman" w:cs="Times New Roman"/>
          <w:b w:val="0"/>
          <w:sz w:val="26"/>
          <w:szCs w:val="26"/>
          <w:lang w:val="ru-RU"/>
        </w:rPr>
        <w:t>муниципального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округа</w:t>
      </w:r>
    </w:p>
    <w:p w14:paraId="1F06FFE7">
      <w:pPr>
        <w:pStyle w:val="11"/>
        <w:tabs>
          <w:tab w:val="left" w:pos="851"/>
        </w:tabs>
        <w:ind w:left="6096"/>
        <w:jc w:val="center"/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pPr>
    </w:p>
    <w:tbl>
      <w:tblPr>
        <w:tblStyle w:val="3"/>
        <w:tblW w:w="10566" w:type="dxa"/>
        <w:tblInd w:w="-103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3"/>
        <w:gridCol w:w="267"/>
        <w:gridCol w:w="5376"/>
      </w:tblGrid>
      <w:tr w14:paraId="5C216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3" w:type="dxa"/>
          </w:tcPr>
          <w:p w14:paraId="138E17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УТВЕРЖДАЮ</w:t>
            </w:r>
          </w:p>
          <w:p w14:paraId="31B871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Глава администрации Валуйского</w:t>
            </w:r>
          </w:p>
          <w:p w14:paraId="419C24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муниципального округа</w:t>
            </w:r>
          </w:p>
          <w:p w14:paraId="065794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_______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___________    ________                     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(подпись)                         ФИО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         </w:t>
            </w:r>
          </w:p>
          <w:p w14:paraId="555758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«___» ___________  20 ___ г.</w:t>
            </w:r>
          </w:p>
        </w:tc>
        <w:tc>
          <w:tcPr>
            <w:tcW w:w="267" w:type="dxa"/>
          </w:tcPr>
          <w:p w14:paraId="48FFC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14:paraId="1D5830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14:paraId="4CBD8E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</w:tbl>
    <w:p w14:paraId="1FECB19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3F0CD19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Паспорт портфеля проектов</w:t>
      </w:r>
    </w:p>
    <w:tbl>
      <w:tblPr>
        <w:tblStyle w:val="3"/>
        <w:tblpPr w:leftFromText="180" w:rightFromText="180" w:vertAnchor="text" w:horzAnchor="margin" w:tblpXSpec="center" w:tblpY="227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644"/>
      </w:tblGrid>
      <w:tr w14:paraId="0C942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5527D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>1. Описание портфеля проектов</w:t>
            </w:r>
          </w:p>
        </w:tc>
      </w:tr>
      <w:tr w14:paraId="0B8D8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820" w:type="dxa"/>
            <w:vAlign w:val="center"/>
          </w:tcPr>
          <w:p w14:paraId="7D5C03C6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  <w:t>Стратегическая цель, на достижение которой направлен портфель проектов:</w:t>
            </w:r>
          </w:p>
        </w:tc>
        <w:tc>
          <w:tcPr>
            <w:tcW w:w="4644" w:type="dxa"/>
            <w:vAlign w:val="center"/>
          </w:tcPr>
          <w:p w14:paraId="1D704D19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5E7CA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820" w:type="dxa"/>
            <w:vAlign w:val="center"/>
          </w:tcPr>
          <w:p w14:paraId="6E5595AB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val="zh-CN" w:eastAsia="zh-CN"/>
              </w:rPr>
              <w:t xml:space="preserve">Основание для открытия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  <w:t>портфеля проектов:</w:t>
            </w:r>
          </w:p>
        </w:tc>
        <w:tc>
          <w:tcPr>
            <w:tcW w:w="4644" w:type="dxa"/>
          </w:tcPr>
          <w:p w14:paraId="68FD07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6BFAA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20" w:type="dxa"/>
            <w:vAlign w:val="center"/>
          </w:tcPr>
          <w:p w14:paraId="43686ACC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  <w:t>Направление Стратегии социально-экономического развития  Валуйского муниципального округа Белгородской области:</w:t>
            </w:r>
          </w:p>
        </w:tc>
        <w:tc>
          <w:tcPr>
            <w:tcW w:w="4644" w:type="dxa"/>
          </w:tcPr>
          <w:p w14:paraId="53D21A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6B535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820" w:type="dxa"/>
            <w:tcBorders>
              <w:bottom w:val="single" w:color="000000" w:sz="4" w:space="0"/>
            </w:tcBorders>
            <w:vAlign w:val="center"/>
          </w:tcPr>
          <w:p w14:paraId="18AC0348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  <w:t>Индикатор (показатель) реализации Стратегии социально-экономического развития Валуйского муниципального округа Белгородской области:</w:t>
            </w:r>
          </w:p>
        </w:tc>
        <w:tc>
          <w:tcPr>
            <w:tcW w:w="4644" w:type="dxa"/>
            <w:tcBorders>
              <w:bottom w:val="single" w:color="000000" w:sz="4" w:space="0"/>
            </w:tcBorders>
          </w:tcPr>
          <w:p w14:paraId="235C0E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022D9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4" w:type="dxa"/>
            <w:gridSpan w:val="2"/>
            <w:tcBorders>
              <w:left w:val="nil"/>
              <w:right w:val="nil"/>
            </w:tcBorders>
            <w:vAlign w:val="center"/>
          </w:tcPr>
          <w:p w14:paraId="696730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>2. Ограничения портфеля проектов</w:t>
            </w:r>
          </w:p>
        </w:tc>
      </w:tr>
      <w:tr w14:paraId="45A51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820" w:type="dxa"/>
            <w:vAlign w:val="center"/>
          </w:tcPr>
          <w:p w14:paraId="57F66C55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  <w:t>Ограничения по срокам:</w:t>
            </w:r>
          </w:p>
        </w:tc>
        <w:tc>
          <w:tcPr>
            <w:tcW w:w="4644" w:type="dxa"/>
          </w:tcPr>
          <w:p w14:paraId="167B87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3A7C4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820" w:type="dxa"/>
            <w:vAlign w:val="center"/>
          </w:tcPr>
          <w:p w14:paraId="2D39FCA6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  <w:t>Бюджет портфеля проектов:</w:t>
            </w:r>
          </w:p>
        </w:tc>
        <w:tc>
          <w:tcPr>
            <w:tcW w:w="4644" w:type="dxa"/>
          </w:tcPr>
          <w:p w14:paraId="6E9CA2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78DBA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820" w:type="dxa"/>
            <w:vAlign w:val="center"/>
          </w:tcPr>
          <w:p w14:paraId="0A2ABFD9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  <w:t>Ограничения портфеля проектов по бюджету:</w:t>
            </w:r>
          </w:p>
        </w:tc>
        <w:tc>
          <w:tcPr>
            <w:tcW w:w="4644" w:type="dxa"/>
          </w:tcPr>
          <w:p w14:paraId="154FC9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53957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0" w:type="dxa"/>
            <w:vAlign w:val="center"/>
          </w:tcPr>
          <w:p w14:paraId="2007ABCD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  <w:t>Иные ограничения портфеля проектов:</w:t>
            </w:r>
          </w:p>
        </w:tc>
        <w:tc>
          <w:tcPr>
            <w:tcW w:w="4644" w:type="dxa"/>
          </w:tcPr>
          <w:p w14:paraId="143C7A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271CA46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19DA8FEC">
      <w:pPr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</w:p>
    <w:p w14:paraId="09BD9056">
      <w:pPr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br w:type="page"/>
      </w:r>
    </w:p>
    <w:p w14:paraId="543C833F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6"/>
          <w:szCs w:val="26"/>
          <w:lang w:eastAsia="zh-CN"/>
        </w:rPr>
        <w:sectPr>
          <w:headerReference r:id="rId5" w:type="default"/>
          <w:footnotePr>
            <w:numRestart w:val="eachPage"/>
          </w:footnotePr>
          <w:pgSz w:w="11906" w:h="16838"/>
          <w:pgMar w:top="1134" w:right="567" w:bottom="680" w:left="1701" w:header="709" w:footer="709" w:gutter="0"/>
          <w:pgNumType w:start="13"/>
          <w:cols w:space="708" w:num="1"/>
          <w:docGrid w:linePitch="360" w:charSpace="0"/>
        </w:sectPr>
      </w:pPr>
    </w:p>
    <w:p w14:paraId="5D406030">
      <w:pPr>
        <w:spacing w:after="0" w:line="240" w:lineRule="auto"/>
        <w:ind w:left="709"/>
        <w:rPr>
          <w:rFonts w:ascii="Times New Roman" w:hAnsi="Times New Roman" w:eastAsia="Calibri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ru-RU"/>
        </w:rPr>
        <w:t>3. Цели и показатели портфеля проектов</w:t>
      </w:r>
    </w:p>
    <w:p w14:paraId="62E60D4F">
      <w:pPr>
        <w:spacing w:after="0" w:line="240" w:lineRule="auto"/>
        <w:ind w:left="709"/>
        <w:rPr>
          <w:rFonts w:ascii="Times New Roman" w:hAnsi="Times New Roman" w:eastAsia="Calibri" w:cs="Times New Roman"/>
          <w:sz w:val="26"/>
          <w:szCs w:val="26"/>
          <w:lang w:eastAsia="ru-RU"/>
        </w:rPr>
      </w:pPr>
    </w:p>
    <w:tbl>
      <w:tblPr>
        <w:tblStyle w:val="3"/>
        <w:tblW w:w="14033" w:type="dxa"/>
        <w:tblInd w:w="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2834"/>
        <w:gridCol w:w="3119"/>
        <w:gridCol w:w="1237"/>
        <w:gridCol w:w="1276"/>
        <w:gridCol w:w="2873"/>
      </w:tblGrid>
      <w:tr w14:paraId="0782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</w:trPr>
        <w:tc>
          <w:tcPr>
            <w:tcW w:w="269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9B3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функционального направления</w:t>
            </w:r>
          </w:p>
        </w:tc>
        <w:tc>
          <w:tcPr>
            <w:tcW w:w="28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5BFF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Цель функционального направления</w:t>
            </w:r>
          </w:p>
        </w:tc>
        <w:tc>
          <w:tcPr>
            <w:tcW w:w="3119" w:type="dxa"/>
            <w:vMerge w:val="restart"/>
            <w:vAlign w:val="center"/>
          </w:tcPr>
          <w:p w14:paraId="458066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Показатель портфеля проектов</w:t>
            </w:r>
          </w:p>
        </w:tc>
        <w:tc>
          <w:tcPr>
            <w:tcW w:w="251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9F4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Значение показателя,</w:t>
            </w:r>
          </w:p>
          <w:p w14:paraId="4880BB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287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E75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Ответственный за достижение показателя портфеля проектов</w:t>
            </w:r>
          </w:p>
        </w:tc>
      </w:tr>
      <w:tr w14:paraId="2D12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</w:trPr>
        <w:tc>
          <w:tcPr>
            <w:tcW w:w="2694" w:type="dxa"/>
            <w:vMerge w:val="continue"/>
            <w:vAlign w:val="center"/>
          </w:tcPr>
          <w:p w14:paraId="388FA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4" w:type="dxa"/>
            <w:vMerge w:val="continue"/>
            <w:vAlign w:val="center"/>
          </w:tcPr>
          <w:p w14:paraId="227212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 w:val="continue"/>
          </w:tcPr>
          <w:p w14:paraId="6BD7B4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12E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базовое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60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целевое</w:t>
            </w:r>
          </w:p>
        </w:tc>
        <w:tc>
          <w:tcPr>
            <w:tcW w:w="2873" w:type="dxa"/>
            <w:vMerge w:val="continue"/>
            <w:vAlign w:val="center"/>
          </w:tcPr>
          <w:p w14:paraId="67B0CF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14:paraId="4184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9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27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1C1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zh-CN" w:eastAsia="ru-RU"/>
              </w:rPr>
              <w:t> </w:t>
            </w:r>
          </w:p>
        </w:tc>
        <w:tc>
          <w:tcPr>
            <w:tcW w:w="3119" w:type="dxa"/>
          </w:tcPr>
          <w:p w14:paraId="4E0E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60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B5FF6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B7F8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53FB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94" w:type="dxa"/>
            <w:vMerge w:val="continue"/>
            <w:vAlign w:val="center"/>
          </w:tcPr>
          <w:p w14:paraId="460F78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4" w:type="dxa"/>
            <w:vMerge w:val="continue"/>
            <w:vAlign w:val="center"/>
          </w:tcPr>
          <w:p w14:paraId="564A37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</w:tcPr>
          <w:p w14:paraId="2C7A49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056A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39D4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30E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7AF6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94" w:type="dxa"/>
            <w:vMerge w:val="continue"/>
            <w:vAlign w:val="center"/>
          </w:tcPr>
          <w:p w14:paraId="438D7D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4" w:type="dxa"/>
            <w:vMerge w:val="continue"/>
            <w:vAlign w:val="center"/>
          </w:tcPr>
          <w:p w14:paraId="4B9B04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</w:tcPr>
          <w:p w14:paraId="73F08C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5B6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DAC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AFE4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744C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94" w:type="dxa"/>
            <w:vMerge w:val="continue"/>
            <w:vAlign w:val="center"/>
          </w:tcPr>
          <w:p w14:paraId="1D46B9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4" w:type="dxa"/>
            <w:vMerge w:val="continue"/>
            <w:vAlign w:val="center"/>
          </w:tcPr>
          <w:p w14:paraId="6F04FB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</w:tcPr>
          <w:p w14:paraId="6D1CF3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77FC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A1C2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7B3C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56A6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94" w:type="dxa"/>
            <w:vMerge w:val="continue"/>
            <w:vAlign w:val="center"/>
          </w:tcPr>
          <w:p w14:paraId="668DD4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4" w:type="dxa"/>
            <w:vMerge w:val="restart"/>
            <w:vAlign w:val="center"/>
          </w:tcPr>
          <w:p w14:paraId="514368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</w:tcPr>
          <w:p w14:paraId="623451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F067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E091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0383E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165C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94" w:type="dxa"/>
            <w:vMerge w:val="continue"/>
            <w:vAlign w:val="center"/>
          </w:tcPr>
          <w:p w14:paraId="0E8F2D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4" w:type="dxa"/>
            <w:vMerge w:val="continue"/>
            <w:vAlign w:val="center"/>
          </w:tcPr>
          <w:p w14:paraId="33BE8F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</w:tcPr>
          <w:p w14:paraId="4F2816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EEB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E6B3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34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73DE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94" w:type="dxa"/>
            <w:vMerge w:val="continue"/>
            <w:vAlign w:val="center"/>
          </w:tcPr>
          <w:p w14:paraId="75FFF2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4" w:type="dxa"/>
            <w:vMerge w:val="continue"/>
            <w:vAlign w:val="center"/>
          </w:tcPr>
          <w:p w14:paraId="2CD34A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</w:tcPr>
          <w:p w14:paraId="13DC68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0EE4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28B2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C06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5BBB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94" w:type="dxa"/>
            <w:vMerge w:val="continue"/>
            <w:vAlign w:val="center"/>
          </w:tcPr>
          <w:p w14:paraId="7A7BF9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4" w:type="dxa"/>
            <w:vMerge w:val="continue"/>
            <w:vAlign w:val="center"/>
          </w:tcPr>
          <w:p w14:paraId="679C10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</w:tcPr>
          <w:p w14:paraId="5D70F8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29A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3F43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04E1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6A2621AC">
      <w:pPr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</w:t>
      </w:r>
    </w:p>
    <w:p w14:paraId="585A7758">
      <w:pPr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br w:type="page"/>
      </w:r>
    </w:p>
    <w:p w14:paraId="362C50CB">
      <w:pPr>
        <w:spacing w:after="0" w:line="240" w:lineRule="auto"/>
        <w:ind w:left="426"/>
        <w:rPr>
          <w:rFonts w:ascii="Times New Roman" w:hAnsi="Times New Roman" w:eastAsia="Calibri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ru-RU"/>
        </w:rPr>
        <w:t>4. Перечень проектов</w:t>
      </w:r>
    </w:p>
    <w:p w14:paraId="2BD11B4B">
      <w:pPr>
        <w:spacing w:after="0" w:line="240" w:lineRule="auto"/>
        <w:ind w:left="709"/>
        <w:rPr>
          <w:rFonts w:ascii="Times New Roman" w:hAnsi="Times New Roman" w:eastAsia="Calibri" w:cs="Times New Roman"/>
          <w:sz w:val="26"/>
          <w:szCs w:val="26"/>
          <w:lang w:eastAsia="ru-RU"/>
        </w:rPr>
      </w:pPr>
    </w:p>
    <w:tbl>
      <w:tblPr>
        <w:tblStyle w:val="3"/>
        <w:tblW w:w="14883" w:type="dxa"/>
        <w:tblInd w:w="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7"/>
        <w:gridCol w:w="1134"/>
        <w:gridCol w:w="1417"/>
        <w:gridCol w:w="1276"/>
        <w:gridCol w:w="1417"/>
        <w:gridCol w:w="1134"/>
        <w:gridCol w:w="1134"/>
        <w:gridCol w:w="1134"/>
        <w:gridCol w:w="1985"/>
        <w:gridCol w:w="850"/>
        <w:gridCol w:w="709"/>
        <w:gridCol w:w="35"/>
        <w:gridCol w:w="674"/>
        <w:gridCol w:w="1417"/>
      </w:tblGrid>
      <w:tr w14:paraId="7591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3" w:hRule="atLeast"/>
          <w:tblHeader/>
        </w:trPr>
        <w:tc>
          <w:tcPr>
            <w:tcW w:w="567" w:type="dxa"/>
            <w:vMerge w:val="restart"/>
            <w:vAlign w:val="top"/>
          </w:tcPr>
          <w:p w14:paraId="6E544D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vAlign w:val="top"/>
          </w:tcPr>
          <w:p w14:paraId="12755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Регистрационный №:</w:t>
            </w:r>
          </w:p>
        </w:tc>
        <w:tc>
          <w:tcPr>
            <w:tcW w:w="1417" w:type="dxa"/>
            <w:vMerge w:val="restart"/>
            <w:vAlign w:val="top"/>
          </w:tcPr>
          <w:p w14:paraId="18430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1276" w:type="dxa"/>
            <w:vMerge w:val="restart"/>
            <w:vAlign w:val="top"/>
          </w:tcPr>
          <w:p w14:paraId="0D58E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Срок реализации проекта*</w:t>
            </w:r>
          </w:p>
        </w:tc>
        <w:tc>
          <w:tcPr>
            <w:tcW w:w="1417" w:type="dxa"/>
            <w:vMerge w:val="restart"/>
            <w:vAlign w:val="top"/>
          </w:tcPr>
          <w:p w14:paraId="6A0954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Планируемый срок инициации проекта</w:t>
            </w:r>
          </w:p>
        </w:tc>
        <w:tc>
          <w:tcPr>
            <w:tcW w:w="1134" w:type="dxa"/>
            <w:vMerge w:val="restart"/>
            <w:vAlign w:val="top"/>
          </w:tcPr>
          <w:p w14:paraId="33231B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Планируемый куратор проекта</w:t>
            </w:r>
          </w:p>
        </w:tc>
        <w:tc>
          <w:tcPr>
            <w:tcW w:w="1134" w:type="dxa"/>
            <w:vMerge w:val="restart"/>
            <w:vAlign w:val="top"/>
          </w:tcPr>
          <w:p w14:paraId="2D665E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1134" w:type="dxa"/>
            <w:vMerge w:val="restart"/>
            <w:vAlign w:val="top"/>
          </w:tcPr>
          <w:p w14:paraId="266A1A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Бюджет проекта, тыс. рублей</w:t>
            </w:r>
          </w:p>
        </w:tc>
        <w:tc>
          <w:tcPr>
            <w:tcW w:w="4253" w:type="dxa"/>
            <w:gridSpan w:val="5"/>
            <w:vAlign w:val="top"/>
          </w:tcPr>
          <w:p w14:paraId="24D664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Показатель портфеля проектов, на который оказывает влияние проект**</w:t>
            </w:r>
          </w:p>
        </w:tc>
        <w:tc>
          <w:tcPr>
            <w:tcW w:w="1417" w:type="dxa"/>
            <w:vMerge w:val="restart"/>
            <w:vAlign w:val="top"/>
          </w:tcPr>
          <w:p w14:paraId="6C7843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Приоритет проекта***</w:t>
            </w:r>
          </w:p>
        </w:tc>
      </w:tr>
      <w:tr w14:paraId="138F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9" w:hRule="atLeast"/>
          <w:tblHeader/>
        </w:trPr>
        <w:tc>
          <w:tcPr>
            <w:tcW w:w="567" w:type="dxa"/>
            <w:vMerge w:val="continue"/>
            <w:vAlign w:val="top"/>
          </w:tcPr>
          <w:p w14:paraId="715FB9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continue"/>
            <w:vAlign w:val="top"/>
          </w:tcPr>
          <w:p w14:paraId="4528AF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continue"/>
            <w:vAlign w:val="top"/>
          </w:tcPr>
          <w:p w14:paraId="5EF0E9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continue"/>
            <w:vAlign w:val="top"/>
          </w:tcPr>
          <w:p w14:paraId="5E76BC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continue"/>
            <w:vAlign w:val="top"/>
          </w:tcPr>
          <w:p w14:paraId="0C9F3C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continue"/>
            <w:vAlign w:val="top"/>
          </w:tcPr>
          <w:p w14:paraId="70F253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continue"/>
            <w:vAlign w:val="top"/>
          </w:tcPr>
          <w:p w14:paraId="54E674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continue"/>
            <w:vAlign w:val="top"/>
          </w:tcPr>
          <w:p w14:paraId="542D63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top"/>
          </w:tcPr>
          <w:p w14:paraId="29075D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Align w:val="top"/>
          </w:tcPr>
          <w:p w14:paraId="4A8FC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Базовое значение на начало года</w:t>
            </w:r>
          </w:p>
        </w:tc>
        <w:tc>
          <w:tcPr>
            <w:tcW w:w="744" w:type="dxa"/>
            <w:gridSpan w:val="2"/>
            <w:vAlign w:val="top"/>
          </w:tcPr>
          <w:p w14:paraId="276039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Целевое значение на конец года</w:t>
            </w:r>
          </w:p>
        </w:tc>
        <w:tc>
          <w:tcPr>
            <w:tcW w:w="674" w:type="dxa"/>
            <w:vAlign w:val="top"/>
          </w:tcPr>
          <w:p w14:paraId="657AF4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Контрольное значение</w:t>
            </w:r>
          </w:p>
        </w:tc>
        <w:tc>
          <w:tcPr>
            <w:tcW w:w="1417" w:type="dxa"/>
            <w:vMerge w:val="continue"/>
            <w:vAlign w:val="top"/>
          </w:tcPr>
          <w:p w14:paraId="2D4E73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14:paraId="4870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</w:trPr>
        <w:tc>
          <w:tcPr>
            <w:tcW w:w="14883" w:type="dxa"/>
            <w:gridSpan w:val="14"/>
            <w:shd w:val="clear" w:color="auto" w:fill="A6A6A6"/>
          </w:tcPr>
          <w:p w14:paraId="09E7FF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Наименование функционального направления/</w:t>
            </w:r>
            <w:r>
              <w:rPr>
                <w:rFonts w:hAnsi="Franklin Gothic Book" w:cs="Arial" w:eastAsiaTheme="minorEastAsia"/>
                <w:b/>
                <w:bCs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структурного подразделения администрации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Валуйского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ru-RU" w:bidi="en-US"/>
              </w:rPr>
              <w:t>муниципального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округа,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подведомственного учреждения и организации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14:paraId="23DC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" w:hRule="atLeast"/>
        </w:trPr>
        <w:tc>
          <w:tcPr>
            <w:tcW w:w="14883" w:type="dxa"/>
            <w:gridSpan w:val="14"/>
            <w:shd w:val="clear" w:color="auto" w:fill="D9D9D9"/>
          </w:tcPr>
          <w:p w14:paraId="55F5B2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Инициируемые проекты</w:t>
            </w:r>
          </w:p>
        </w:tc>
      </w:tr>
      <w:tr w14:paraId="305F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67" w:type="dxa"/>
          </w:tcPr>
          <w:p w14:paraId="3373F3CE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476BF2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31D110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7C6CF0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1EDC33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6BA76E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00C1B559">
            <w:pPr>
              <w:spacing w:after="0" w:line="20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12B2D774">
            <w:pPr>
              <w:spacing w:after="0" w:line="20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1AEFB261">
            <w:pPr>
              <w:spacing w:after="0" w:line="20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14:paraId="6215C1A9">
            <w:pPr>
              <w:spacing w:after="0" w:line="20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14:paraId="3E5C3476">
            <w:pPr>
              <w:spacing w:after="0" w:line="20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085C393A">
            <w:pPr>
              <w:spacing w:after="0" w:line="20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64EAD31C">
            <w:pPr>
              <w:spacing w:after="0" w:line="204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6A10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567" w:type="dxa"/>
          </w:tcPr>
          <w:p w14:paraId="16D44CAD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13C6B3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77698F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06B53C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2B6EE5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4037C0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2136DC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02DA7B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19680F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14:paraId="590EC0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14:paraId="3FB4FB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41FB27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620859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1390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4883" w:type="dxa"/>
            <w:gridSpan w:val="14"/>
            <w:shd w:val="clear" w:color="auto" w:fill="D9D9D9"/>
          </w:tcPr>
          <w:p w14:paraId="124990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Переходящие проекты</w:t>
            </w:r>
          </w:p>
        </w:tc>
      </w:tr>
      <w:tr w14:paraId="1328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</w:trPr>
        <w:tc>
          <w:tcPr>
            <w:tcW w:w="567" w:type="dxa"/>
          </w:tcPr>
          <w:p w14:paraId="0E3BB621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6A2929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690D28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59BE71F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eastAsia="Arial Unicode MS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10E05C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63E252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634156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096D62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7ABBC8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14:paraId="035951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14:paraId="4D42B2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17ECBF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257E45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5D93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67" w:type="dxa"/>
          </w:tcPr>
          <w:p w14:paraId="29C2CFA4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067507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34F9F2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1F4961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eastAsia="Arial Unicode MS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464F9F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286E00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5C1D79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742BD0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40809D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14:paraId="540F32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14:paraId="2F5DD3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33E740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3E912D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A6B1A5D">
      <w:pPr>
        <w:spacing w:after="0" w:line="240" w:lineRule="auto"/>
        <w:ind w:left="709"/>
        <w:rPr>
          <w:rFonts w:ascii="Times New Roman" w:hAnsi="Times New Roman" w:eastAsia="Calibri" w:cs="Times New Roman"/>
          <w:sz w:val="18"/>
          <w:szCs w:val="18"/>
          <w:lang w:eastAsia="ru-RU"/>
        </w:rPr>
      </w:pPr>
      <w:r>
        <w:rPr>
          <w:rFonts w:ascii="Times New Roman" w:hAnsi="Times New Roman" w:eastAsia="Calibri" w:cs="Times New Roman"/>
          <w:sz w:val="18"/>
          <w:szCs w:val="18"/>
          <w:lang w:eastAsia="ru-RU"/>
        </w:rPr>
        <w:t>* необходимо указать планируемые даты начала и окончания проекта в формате ЧЧ.ММ.ГГ.</w:t>
      </w:r>
    </w:p>
    <w:p w14:paraId="7EE91BDB">
      <w:pPr>
        <w:spacing w:after="0" w:line="240" w:lineRule="auto"/>
        <w:ind w:left="709"/>
        <w:rPr>
          <w:rFonts w:ascii="Times New Roman" w:hAnsi="Times New Roman" w:eastAsia="Calibri" w:cs="Times New Roman"/>
          <w:sz w:val="18"/>
          <w:szCs w:val="18"/>
          <w:lang w:eastAsia="ru-RU"/>
        </w:rPr>
      </w:pPr>
      <w:r>
        <w:rPr>
          <w:rFonts w:ascii="Times New Roman" w:hAnsi="Times New Roman" w:eastAsia="Calibri" w:cs="Times New Roman"/>
          <w:sz w:val="18"/>
          <w:szCs w:val="18"/>
          <w:lang w:eastAsia="ru-RU"/>
        </w:rPr>
        <w:t>** в соответствии с перечнем показателей, указанных в разделе 3 паспорта портфеля проектов.</w:t>
      </w:r>
    </w:p>
    <w:p w14:paraId="415CF70D">
      <w:pPr>
        <w:spacing w:after="0" w:line="240" w:lineRule="auto"/>
        <w:ind w:left="709"/>
        <w:rPr>
          <w:rFonts w:ascii="Times New Roman" w:hAnsi="Times New Roman" w:eastAsia="Calibri" w:cs="Times New Roman"/>
          <w:sz w:val="18"/>
          <w:szCs w:val="18"/>
          <w:lang w:eastAsia="ru-RU"/>
        </w:rPr>
      </w:pPr>
      <w:r>
        <w:rPr>
          <w:rFonts w:ascii="Times New Roman" w:hAnsi="Times New Roman" w:eastAsia="Calibri" w:cs="Times New Roman"/>
          <w:sz w:val="18"/>
          <w:szCs w:val="18"/>
          <w:lang w:eastAsia="ru-RU"/>
        </w:rPr>
        <w:t>*** высокий/средний/низкий</w:t>
      </w:r>
    </w:p>
    <w:p w14:paraId="07D6CCE0">
      <w:pPr>
        <w:spacing w:after="0" w:line="240" w:lineRule="auto"/>
        <w:ind w:left="709"/>
        <w:rPr>
          <w:rFonts w:ascii="Times New Roman" w:hAnsi="Times New Roman" w:eastAsia="Calibri" w:cs="Times New Roman"/>
          <w:sz w:val="18"/>
          <w:szCs w:val="18"/>
          <w:lang w:eastAsia="ru-RU"/>
        </w:rPr>
        <w:sectPr>
          <w:footnotePr>
            <w:numRestart w:val="eachPage"/>
          </w:footnotePr>
          <w:pgSz w:w="16838" w:h="11906" w:orient="landscape"/>
          <w:pgMar w:top="850" w:right="4364" w:bottom="993" w:left="678" w:header="708" w:footer="708" w:gutter="0"/>
          <w:cols w:space="708" w:num="1"/>
          <w:docGrid w:linePitch="360" w:charSpace="0"/>
        </w:sectPr>
      </w:pPr>
    </w:p>
    <w:p w14:paraId="749B0702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Лист согласования</w:t>
      </w:r>
    </w:p>
    <w:p w14:paraId="64BB44D1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tbl>
      <w:tblPr>
        <w:tblStyle w:val="3"/>
        <w:tblW w:w="48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3"/>
        <w:gridCol w:w="1327"/>
        <w:gridCol w:w="1527"/>
        <w:gridCol w:w="2049"/>
        <w:gridCol w:w="1689"/>
      </w:tblGrid>
      <w:tr w14:paraId="7DB5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tblHeader/>
        </w:trPr>
        <w:tc>
          <w:tcPr>
            <w:tcW w:w="1628" w:type="pct"/>
            <w:shd w:val="clear" w:color="auto" w:fill="FFFFFF"/>
            <w:vAlign w:val="center"/>
          </w:tcPr>
          <w:p w14:paraId="4FED504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679" w:type="pct"/>
            <w:shd w:val="clear" w:color="auto" w:fill="FFFFFF"/>
            <w:vAlign w:val="center"/>
          </w:tcPr>
          <w:p w14:paraId="648EE8E1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Дата 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796DE28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1048" w:type="pct"/>
            <w:shd w:val="clear" w:color="auto" w:fill="FFFFFF"/>
            <w:vAlign w:val="center"/>
          </w:tcPr>
          <w:p w14:paraId="05A9B2C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864" w:type="pct"/>
            <w:shd w:val="clear" w:color="auto" w:fill="FFFFFF"/>
            <w:vAlign w:val="center"/>
          </w:tcPr>
          <w:p w14:paraId="18AD8AA1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14:paraId="19D6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</w:trPr>
        <w:tc>
          <w:tcPr>
            <w:tcW w:w="1628" w:type="pct"/>
          </w:tcPr>
          <w:p w14:paraId="47733E5D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3B7061AA">
            <w:pPr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5C1D709A">
            <w:pPr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1048" w:type="pct"/>
            <w:vAlign w:val="center"/>
          </w:tcPr>
          <w:p w14:paraId="44F1C70D">
            <w:pPr>
              <w:shd w:val="clear" w:color="auto" w:fill="FFFFFF"/>
              <w:suppressAutoHyphens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864" w:type="pct"/>
            <w:vAlign w:val="center"/>
          </w:tcPr>
          <w:p w14:paraId="3AA28B12">
            <w:pPr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  <w:lang w:val="zh-CN" w:eastAsia="zh-CN"/>
              </w:rPr>
            </w:pPr>
          </w:p>
        </w:tc>
      </w:tr>
      <w:tr w14:paraId="1EA8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</w:trPr>
        <w:tc>
          <w:tcPr>
            <w:tcW w:w="1628" w:type="pct"/>
          </w:tcPr>
          <w:p w14:paraId="7BD7ECF0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6108793E">
            <w:pPr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2CDDB148">
            <w:pPr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1048" w:type="pct"/>
            <w:vAlign w:val="center"/>
          </w:tcPr>
          <w:p w14:paraId="3C5C09E1">
            <w:pPr>
              <w:shd w:val="clear" w:color="auto" w:fill="FFFFFF"/>
              <w:suppressAutoHyphens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4" w:type="pct"/>
            <w:vAlign w:val="center"/>
          </w:tcPr>
          <w:p w14:paraId="27E9285D">
            <w:pPr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  <w:lang w:val="zh-CN" w:eastAsia="zh-CN"/>
              </w:rPr>
            </w:pPr>
          </w:p>
        </w:tc>
      </w:tr>
      <w:tr w14:paraId="4B31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</w:trPr>
        <w:tc>
          <w:tcPr>
            <w:tcW w:w="1628" w:type="pct"/>
          </w:tcPr>
          <w:p w14:paraId="0AAD5954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785F3C20">
            <w:pPr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1F17B76C">
            <w:pPr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1048" w:type="pct"/>
            <w:vAlign w:val="center"/>
          </w:tcPr>
          <w:p w14:paraId="517F3FDA">
            <w:pPr>
              <w:shd w:val="clear" w:color="auto" w:fill="FFFFFF"/>
              <w:suppressAutoHyphens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864" w:type="pct"/>
            <w:vAlign w:val="center"/>
          </w:tcPr>
          <w:p w14:paraId="6B980345">
            <w:pPr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  <w:lang w:val="zh-CN" w:eastAsia="zh-CN"/>
              </w:rPr>
            </w:pPr>
          </w:p>
        </w:tc>
      </w:tr>
      <w:tr w14:paraId="4B6A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</w:trPr>
        <w:tc>
          <w:tcPr>
            <w:tcW w:w="1628" w:type="pct"/>
          </w:tcPr>
          <w:p w14:paraId="65BE66F3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402D546B">
            <w:pPr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45710859">
            <w:pPr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1048" w:type="pct"/>
            <w:vAlign w:val="center"/>
          </w:tcPr>
          <w:p w14:paraId="1DCF479D">
            <w:pPr>
              <w:shd w:val="clear" w:color="auto" w:fill="FFFFFF"/>
              <w:suppressAutoHyphens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864" w:type="pct"/>
            <w:vAlign w:val="center"/>
          </w:tcPr>
          <w:p w14:paraId="2FEA60AB">
            <w:pPr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  <w:lang w:val="zh-CN" w:eastAsia="zh-CN"/>
              </w:rPr>
            </w:pPr>
          </w:p>
        </w:tc>
      </w:tr>
    </w:tbl>
    <w:p w14:paraId="5824F530">
      <w:pPr>
        <w:spacing w:after="0" w:line="240" w:lineRule="auto"/>
        <w:ind w:left="709"/>
        <w:rPr>
          <w:rFonts w:ascii="Times New Roman" w:hAnsi="Times New Roman" w:eastAsia="Calibri" w:cs="Times New Roman"/>
          <w:sz w:val="26"/>
          <w:szCs w:val="26"/>
          <w:lang w:eastAsia="ru-RU"/>
        </w:rPr>
      </w:pPr>
    </w:p>
    <w:p w14:paraId="250699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906009">
      <w:pPr>
        <w:pStyle w:val="11"/>
        <w:tabs>
          <w:tab w:val="left" w:pos="851"/>
        </w:tabs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  <w:sectPr>
          <w:pgSz w:w="11906" w:h="16838"/>
          <w:pgMar w:top="1134" w:right="850" w:bottom="993" w:left="1134" w:header="708" w:footer="708" w:gutter="0"/>
          <w:cols w:space="708" w:num="1"/>
          <w:docGrid w:linePitch="360" w:charSpace="0"/>
        </w:sectPr>
      </w:pPr>
    </w:p>
    <w:p w14:paraId="31FC0A6E">
      <w:pPr>
        <w:pStyle w:val="11"/>
        <w:tabs>
          <w:tab w:val="left" w:pos="851"/>
        </w:tabs>
        <w:ind w:left="7797"/>
        <w:jc w:val="center"/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</w:pPr>
      <w:r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  <w:t>Приложение № 3</w:t>
      </w:r>
    </w:p>
    <w:p w14:paraId="3EB2254E">
      <w:pPr>
        <w:pStyle w:val="11"/>
        <w:ind w:left="7797"/>
        <w:jc w:val="center"/>
        <w:rPr>
          <w:rFonts w:hint="default" w:ascii="Times New Roman" w:hAnsi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cs="Times New Roman" w:eastAsiaTheme="minorEastAsia"/>
          <w:b w:val="0"/>
          <w:sz w:val="26"/>
          <w:szCs w:val="26"/>
        </w:rPr>
        <w:t>к Положению об управлении</w:t>
      </w:r>
    </w:p>
    <w:p w14:paraId="0B232F3E">
      <w:pPr>
        <w:pStyle w:val="11"/>
        <w:ind w:left="7797"/>
        <w:jc w:val="center"/>
        <w:rPr>
          <w:rFonts w:hint="default" w:ascii="Times New Roman" w:hAnsi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cs="Times New Roman" w:eastAsiaTheme="minorEastAsia"/>
          <w:b w:val="0"/>
          <w:sz w:val="26"/>
          <w:szCs w:val="26"/>
        </w:rPr>
        <w:t xml:space="preserve">портфелем проектов </w:t>
      </w:r>
    </w:p>
    <w:p w14:paraId="328A9568">
      <w:pPr>
        <w:pStyle w:val="11"/>
        <w:ind w:left="7797"/>
        <w:jc w:val="center"/>
        <w:rPr>
          <w:rFonts w:hint="default" w:ascii="Times New Roman" w:hAnsi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cs="Times New Roman"/>
          <w:b w:val="0"/>
          <w:sz w:val="26"/>
          <w:szCs w:val="26"/>
        </w:rPr>
        <w:t xml:space="preserve">Валуйского </w:t>
      </w:r>
      <w:r>
        <w:rPr>
          <w:rFonts w:hint="default" w:ascii="Times New Roman" w:hAnsi="Times New Roman" w:eastAsia="Calibri" w:cs="Times New Roman"/>
          <w:b w:val="0"/>
          <w:bCs/>
          <w:sz w:val="26"/>
          <w:szCs w:val="26"/>
          <w:lang w:eastAsia="ru-RU" w:bidi="en-US"/>
        </w:rPr>
        <w:t>муниципального</w:t>
      </w:r>
      <w:r>
        <w:rPr>
          <w:rFonts w:hint="default" w:ascii="Times New Roman" w:hAnsi="Times New Roman" w:cs="Times New Roman"/>
          <w:b w:val="0"/>
          <w:sz w:val="26"/>
          <w:szCs w:val="26"/>
        </w:rPr>
        <w:t xml:space="preserve"> округа</w:t>
      </w:r>
    </w:p>
    <w:p w14:paraId="242760B6">
      <w:pPr>
        <w:pStyle w:val="11"/>
        <w:tabs>
          <w:tab w:val="left" w:pos="851"/>
        </w:tabs>
        <w:jc w:val="center"/>
        <w:rPr>
          <w:rFonts w:hint="default" w:ascii="Times New Roman" w:hAnsi="Times New Roman" w:cs="Times New Roman" w:eastAsiaTheme="minorHAnsi"/>
          <w:sz w:val="26"/>
          <w:szCs w:val="26"/>
          <w:lang w:eastAsia="en-US"/>
        </w:rPr>
      </w:pPr>
    </w:p>
    <w:p w14:paraId="3637DC12">
      <w:pPr>
        <w:spacing w:after="0" w:line="240" w:lineRule="auto"/>
        <w:jc w:val="center"/>
        <w:rPr>
          <w:rFonts w:hint="default" w:ascii="Times New Roman" w:hAnsi="Times New Roman" w:cs="Times New Roman"/>
          <w:sz w:val="26"/>
          <w:szCs w:val="26"/>
          <w:lang w:eastAsia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 xml:space="preserve">Показатели внутренней оценки эффективности реализации портфеля проектов Валуйского </w:t>
      </w:r>
      <w:r>
        <w:rPr>
          <w:rFonts w:hint="default" w:ascii="Times New Roman" w:hAnsi="Times New Roman" w:eastAsia="Calibri" w:cs="Times New Roman"/>
          <w:b/>
          <w:sz w:val="26"/>
          <w:szCs w:val="26"/>
          <w:lang w:eastAsia="ru-RU" w:bidi="en-US"/>
        </w:rPr>
        <w:t>муниципального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 xml:space="preserve"> округа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574"/>
        <w:gridCol w:w="11596"/>
      </w:tblGrid>
      <w:tr w14:paraId="03AE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17" w:type="dxa"/>
            <w:vAlign w:val="center"/>
          </w:tcPr>
          <w:p w14:paraId="004BAF54">
            <w:pPr>
              <w:spacing w:after="0" w:line="30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88" w:type="dxa"/>
            <w:vAlign w:val="center"/>
          </w:tcPr>
          <w:p w14:paraId="736FAA1D">
            <w:pPr>
              <w:spacing w:after="0" w:line="30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1722" w:type="dxa"/>
            <w:vAlign w:val="center"/>
          </w:tcPr>
          <w:p w14:paraId="3CF2B8F3">
            <w:pPr>
              <w:spacing w:after="0" w:line="30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  <w:t>Методика расчёта показателя</w:t>
            </w:r>
          </w:p>
        </w:tc>
      </w:tr>
      <w:tr w14:paraId="4710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617" w:type="dxa"/>
          </w:tcPr>
          <w:p w14:paraId="34F6EABD">
            <w:pPr>
              <w:spacing w:after="0" w:line="300" w:lineRule="auto"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88" w:type="dxa"/>
          </w:tcPr>
          <w:p w14:paraId="28E9D099">
            <w:pPr>
              <w:spacing w:after="0" w:line="300" w:lineRule="auto"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>Уровень выполнения работ проектов без отклонений, Увп</w:t>
            </w:r>
          </w:p>
        </w:tc>
        <w:tc>
          <w:tcPr>
            <w:tcW w:w="11722" w:type="dxa"/>
          </w:tcPr>
          <w:p w14:paraId="0024E352">
            <w:pPr>
              <w:spacing w:after="0" w:line="30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 xml:space="preserve">Увп = </w:t>
            </w:r>
            <m:oMath>
              <m:f>
                <m:fPr>
                  <m:ctrlPr>
                    <w:rPr>
                      <w:rFonts w:hint="default" w:ascii="Cambria Math" w:hAnsi="Cambria Math" w:eastAsia="Calibri" w:cs="Times New Roman"/>
                      <w:i/>
                      <w:sz w:val="26"/>
                      <w:szCs w:val="26"/>
                      <w:lang w:eastAsia="ru-RU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hint="default" w:ascii="Cambria Math" w:hAnsi="Cambria Math" w:eastAsia="Calibri" w:cs="Times New Roman"/>
                          <w:i/>
                          <w:sz w:val="26"/>
                          <w:szCs w:val="26"/>
                          <w:lang w:eastAsia="ru-RU"/>
                        </w:rPr>
                      </m:ctrlPr>
                    </m:naryPr>
                    <m:sub>
                      <m:r>
                        <m:rPr>
                          <m:nor/>
                        </m:rPr>
                        <w:rPr>
                          <w:rFonts w:hint="default" w:ascii="Cambria Math" w:hAnsi="Cambria Math" w:eastAsia="Calibri" w:cs="Times New Roman"/>
                          <w:i/>
                          <w:sz w:val="26"/>
                          <w:szCs w:val="26"/>
                          <w:lang w:eastAsia="ru-RU"/>
                        </w:rPr>
                        <m:t>i</m:t>
                      </m:r>
                      <m:r>
                        <m:rPr>
                          <m:nor/>
                          <m:sty m:val="p"/>
                        </m:rPr>
                        <w:rPr>
                          <w:rFonts w:hint="default" w:ascii="Cambria Math" w:hAnsi="Cambria Math" w:eastAsia="Calibri" w:cs="Times New Roman"/>
                          <w:b w:val="0"/>
                          <w:i w:val="0"/>
                          <w:sz w:val="26"/>
                          <w:szCs w:val="26"/>
                          <w:lang w:eastAsia="ru-RU"/>
                        </w:rPr>
                        <m:t>=1</m:t>
                      </m:r>
                      <m:ctrlPr>
                        <w:rPr>
                          <w:rFonts w:hint="default" w:ascii="Cambria Math" w:hAnsi="Cambria Math" w:eastAsia="Calibri" w:cs="Times New Roman"/>
                          <w:i/>
                          <w:sz w:val="26"/>
                          <w:szCs w:val="26"/>
                          <w:lang w:eastAsia="ru-RU"/>
                        </w:rPr>
                      </m:ctrlPr>
                    </m:sub>
                    <m:sup>
                      <m:r>
                        <m:rPr>
                          <m:nor/>
                        </m:rPr>
                        <w:rPr>
                          <w:rFonts w:hint="default" w:ascii="Cambria Math" w:hAnsi="Cambria Math" w:eastAsia="Calibri" w:cs="Times New Roman"/>
                          <w:i/>
                          <w:sz w:val="26"/>
                          <w:szCs w:val="26"/>
                          <w:lang w:eastAsia="ru-RU"/>
                        </w:rPr>
                        <m:t>b</m:t>
                      </m:r>
                      <m:ctrlPr>
                        <w:rPr>
                          <w:rFonts w:hint="default" w:ascii="Cambria Math" w:hAnsi="Cambria Math" w:eastAsia="Calibri" w:cs="Times New Roman"/>
                          <w:i/>
                          <w:sz w:val="26"/>
                          <w:szCs w:val="26"/>
                          <w:lang w:eastAsia="ru-RU"/>
                        </w:rPr>
                      </m:ctrlPr>
                    </m:sup>
                    <m:e>
                      <m:r>
                        <m:rPr>
                          <m:nor/>
                          <m:sty m:val="p"/>
                        </m:rPr>
                        <w:rPr>
                          <w:rFonts w:hint="default" w:ascii="Cambria Math" w:hAnsi="Cambria Math" w:eastAsia="Calibri" w:cs="Times New Roman"/>
                          <w:b w:val="0"/>
                          <w:i w:val="0"/>
                          <w:sz w:val="26"/>
                          <w:szCs w:val="26"/>
                          <w:lang w:eastAsia="ru-RU"/>
                        </w:rPr>
                        <m:t>(</m:t>
                      </m:r>
                      <m:f>
                        <m:fPr>
                          <m:ctrlPr>
                            <w:rPr>
                              <w:rFonts w:hint="default" w:ascii="Cambria Math" w:hAnsi="Cambria Math" w:eastAsia="Calibri" w:cs="Times New Roman"/>
                              <w:i/>
                              <w:sz w:val="26"/>
                              <w:szCs w:val="26"/>
                              <w:lang w:eastAsia="ru-RU"/>
                            </w:rPr>
                          </m:ctrlPr>
                        </m:fPr>
                        <m:num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Cambria Math" w:hAnsi="Cambria Math" w:eastAsia="Calibri" w:cs="Times New Roman"/>
                              <w:b w:val="0"/>
                              <w:i w:val="0"/>
                              <w:sz w:val="26"/>
                              <w:szCs w:val="26"/>
                              <w:lang w:eastAsia="ru-RU"/>
                            </w:rPr>
                            <m:t>ВР</m:t>
                          </m:r>
                          <m:r>
                            <m:rPr>
                              <m:nor/>
                            </m:rPr>
                            <w:rPr>
                              <w:rFonts w:hint="default" w:ascii="Cambria Math" w:hAnsi="Cambria Math" w:eastAsia="Calibri" w:cs="Times New Roman"/>
                              <w:i/>
                              <w:sz w:val="26"/>
                              <w:szCs w:val="26"/>
                              <w:lang w:val="en-US" w:eastAsia="ru-RU"/>
                            </w:rPr>
                            <m:t>i</m:t>
                          </m:r>
                          <m:ctrlPr>
                            <w:rPr>
                              <w:rFonts w:hint="default" w:ascii="Cambria Math" w:hAnsi="Cambria Math" w:eastAsia="Calibri" w:cs="Times New Roman"/>
                              <w:i/>
                              <w:sz w:val="26"/>
                              <w:szCs w:val="26"/>
                              <w:lang w:eastAsia="ru-RU"/>
                            </w:rPr>
                          </m:ctrlPr>
                        </m:num>
                        <m:den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Cambria Math" w:hAnsi="Cambria Math" w:eastAsia="Calibri" w:cs="Times New Roman"/>
                              <w:b w:val="0"/>
                              <w:i w:val="0"/>
                              <w:sz w:val="26"/>
                              <w:szCs w:val="26"/>
                              <w:lang w:eastAsia="ru-RU"/>
                            </w:rPr>
                            <m:t>ЗР</m:t>
                          </m:r>
                          <m:r>
                            <m:rPr>
                              <m:nor/>
                            </m:rPr>
                            <w:rPr>
                              <w:rFonts w:hint="default" w:ascii="Cambria Math" w:hAnsi="Cambria Math" w:eastAsia="Calibri" w:cs="Times New Roman"/>
                              <w:i/>
                              <w:sz w:val="26"/>
                              <w:szCs w:val="26"/>
                              <w:lang w:val="en-US" w:eastAsia="ru-RU"/>
                            </w:rPr>
                            <m:t>i</m:t>
                          </m:r>
                          <m:ctrlPr>
                            <w:rPr>
                              <w:rFonts w:hint="default" w:ascii="Cambria Math" w:hAnsi="Cambria Math" w:eastAsia="Calibri" w:cs="Times New Roman"/>
                              <w:i/>
                              <w:sz w:val="26"/>
                              <w:szCs w:val="26"/>
                              <w:lang w:eastAsia="ru-RU"/>
                            </w:rPr>
                          </m:ctrlPr>
                        </m:den>
                      </m:f>
                      <m:r>
                        <m:rPr>
                          <m:nor/>
                          <m:sty m:val="p"/>
                        </m:rPr>
                        <w:rPr>
                          <w:rFonts w:hint="default" w:ascii="Cambria Math" w:hAnsi="Cambria Math" w:eastAsia="Calibri" w:cs="Times New Roman"/>
                          <w:b w:val="0"/>
                          <w:i w:val="0"/>
                          <w:sz w:val="26"/>
                          <w:szCs w:val="26"/>
                          <w:lang w:eastAsia="ru-RU"/>
                        </w:rPr>
                        <m:t xml:space="preserve"> × 100%)</m:t>
                      </m:r>
                      <m:ctrlPr>
                        <w:rPr>
                          <w:rFonts w:hint="default" w:ascii="Cambria Math" w:hAnsi="Cambria Math" w:eastAsia="Calibri" w:cs="Times New Roman"/>
                          <w:i/>
                          <w:sz w:val="26"/>
                          <w:szCs w:val="26"/>
                          <w:lang w:eastAsia="ru-RU"/>
                        </w:rPr>
                      </m:ctrlPr>
                    </m:e>
                  </m:nary>
                  <m:ctrlPr>
                    <w:rPr>
                      <w:rFonts w:hint="default" w:ascii="Cambria Math" w:hAnsi="Cambria Math" w:eastAsia="Calibri" w:cs="Times New Roman"/>
                      <w:i/>
                      <w:sz w:val="26"/>
                      <w:szCs w:val="26"/>
                      <w:lang w:eastAsia="ru-RU"/>
                    </w:rPr>
                  </m:ctrlPr>
                </m:num>
                <m:den>
                  <m:r>
                    <m:rPr>
                      <m:nor/>
                    </m:rPr>
                    <w:rPr>
                      <w:rFonts w:hint="default" w:ascii="Cambria Math" w:hAnsi="Cambria Math" w:eastAsia="Calibri" w:cs="Times New Roman"/>
                      <w:i/>
                      <w:sz w:val="26"/>
                      <w:szCs w:val="26"/>
                      <w:lang w:val="en-US" w:eastAsia="ru-RU"/>
                    </w:rPr>
                    <m:t>b</m:t>
                  </m:r>
                  <m:ctrlPr>
                    <w:rPr>
                      <w:rFonts w:hint="default" w:ascii="Cambria Math" w:hAnsi="Cambria Math" w:eastAsia="Calibri" w:cs="Times New Roman"/>
                      <w:i/>
                      <w:sz w:val="26"/>
                      <w:szCs w:val="26"/>
                      <w:lang w:eastAsia="ru-RU"/>
                    </w:rPr>
                  </m:ctrlPr>
                </m:den>
              </m:f>
            </m:oMath>
            <w:r>
              <w:rPr>
                <w:rFonts w:hint="default" w:ascii="Times New Roman" w:hAnsi="Times New Roman" w:eastAsia="Calibri" w:cs="Times New Roman"/>
                <w:i/>
                <w:sz w:val="26"/>
                <w:szCs w:val="26"/>
                <w:lang w:eastAsia="ru-RU"/>
              </w:rPr>
              <w:t xml:space="preserve">  , 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>где</w:t>
            </w:r>
          </w:p>
          <w:p w14:paraId="1D6F24EA">
            <w:pPr>
              <w:spacing w:after="0" w:line="300" w:lineRule="auto"/>
              <w:jc w:val="both"/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>ВР – количество выполненных работ (контрольных точек) в рамках проекта в отчётном периоде;</w:t>
            </w:r>
          </w:p>
          <w:p w14:paraId="061E6280">
            <w:pPr>
              <w:spacing w:after="0" w:line="300" w:lineRule="auto"/>
              <w:jc w:val="both"/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>ЗР – количество запланированных для выполнения работ (контрольных точек) в отчётном периоде;</w:t>
            </w:r>
          </w:p>
          <w:p w14:paraId="0F9549BD">
            <w:pPr>
              <w:spacing w:after="0" w:line="300" w:lineRule="auto"/>
              <w:jc w:val="both"/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en-US" w:eastAsia="ru-RU"/>
              </w:rPr>
              <w:t>i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 xml:space="preserve"> – проект, реализующийся структурным подразделением администрации Валуйского муниципального округа, </w:t>
            </w:r>
            <w:r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  <w:t xml:space="preserve">а также </w:t>
            </w:r>
            <w:r>
              <w:rPr>
                <w:rFonts w:hint="default" w:ascii="Times New Roman" w:hAnsi="Times New Roman" w:cs="Times New Roman" w:eastAsiaTheme="minorHAnsi"/>
                <w:sz w:val="26"/>
                <w:szCs w:val="26"/>
                <w:lang w:eastAsia="en-US"/>
              </w:rPr>
              <w:t>подведомственными им учреждениями и организациями</w:t>
            </w:r>
            <w:r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  <w:t>;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 xml:space="preserve"> </w:t>
            </w:r>
          </w:p>
          <w:p w14:paraId="398A5928">
            <w:pPr>
              <w:spacing w:after="0" w:line="300" w:lineRule="auto"/>
              <w:jc w:val="both"/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en-US" w:eastAsia="ru-RU"/>
              </w:rPr>
              <w:t>b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 xml:space="preserve"> – количество проектов, включённых в портфель и реализующихся структурным подразделением администрации Валуйского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en-US" w:eastAsia="ru-RU"/>
              </w:rPr>
              <w:t xml:space="preserve"> муниципального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 xml:space="preserve"> округа</w:t>
            </w:r>
            <w:r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  <w:t xml:space="preserve">, а также </w:t>
            </w:r>
            <w:r>
              <w:rPr>
                <w:rFonts w:hint="default" w:ascii="Times New Roman" w:hAnsi="Times New Roman" w:cs="Times New Roman" w:eastAsiaTheme="minorHAnsi"/>
                <w:sz w:val="26"/>
                <w:szCs w:val="26"/>
                <w:lang w:eastAsia="en-US"/>
              </w:rPr>
              <w:t>подведомственными им учреждениями и организациями</w:t>
            </w:r>
          </w:p>
        </w:tc>
      </w:tr>
      <w:tr w14:paraId="3E6E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7" w:type="dxa"/>
          </w:tcPr>
          <w:p w14:paraId="4D662BE9">
            <w:pPr>
              <w:spacing w:after="0" w:line="300" w:lineRule="auto"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588" w:type="dxa"/>
            <w:vAlign w:val="center"/>
          </w:tcPr>
          <w:p w14:paraId="5801F80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>Уровень переведённых проектов на стадию реализации, Урп</w:t>
            </w:r>
          </w:p>
        </w:tc>
        <w:tc>
          <w:tcPr>
            <w:tcW w:w="11722" w:type="dxa"/>
          </w:tcPr>
          <w:p w14:paraId="3030C127">
            <w:pPr>
              <w:spacing w:after="0" w:line="30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 xml:space="preserve">Урп = </w:t>
            </w:r>
            <m:oMath>
              <m:f>
                <m:fPr>
                  <m:ctrlPr>
                    <w:rPr>
                      <w:rFonts w:hint="default" w:ascii="Cambria Math" w:hAnsi="Cambria Math" w:eastAsia="Calibri" w:cs="Times New Roman"/>
                      <w:i/>
                      <w:sz w:val="26"/>
                      <w:szCs w:val="26"/>
                      <w:lang w:eastAsia="ru-RU"/>
                    </w:rPr>
                  </m:ctrlPr>
                </m:fPr>
                <m:num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Calibri" w:cs="Times New Roman"/>
                      <w:b w:val="0"/>
                      <w:i w:val="0"/>
                      <w:sz w:val="26"/>
                      <w:szCs w:val="26"/>
                      <w:lang w:eastAsia="ru-RU"/>
                    </w:rPr>
                    <m:t>РП</m:t>
                  </m:r>
                  <m:ctrlPr>
                    <w:rPr>
                      <w:rFonts w:hint="default" w:ascii="Cambria Math" w:hAnsi="Cambria Math" w:eastAsia="Calibri" w:cs="Times New Roman"/>
                      <w:i/>
                      <w:sz w:val="26"/>
                      <w:szCs w:val="26"/>
                      <w:lang w:eastAsia="ru-RU"/>
                    </w:rPr>
                  </m:ctrlPr>
                </m:num>
                <m:den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Calibri" w:cs="Times New Roman"/>
                      <w:b w:val="0"/>
                      <w:i w:val="0"/>
                      <w:sz w:val="26"/>
                      <w:szCs w:val="26"/>
                      <w:lang w:eastAsia="ru-RU"/>
                    </w:rPr>
                    <m:t>ИП</m:t>
                  </m:r>
                  <m:ctrlPr>
                    <w:rPr>
                      <w:rFonts w:hint="default" w:ascii="Cambria Math" w:hAnsi="Cambria Math" w:eastAsia="Calibri" w:cs="Times New Roman"/>
                      <w:i/>
                      <w:sz w:val="26"/>
                      <w:szCs w:val="26"/>
                      <w:lang w:eastAsia="ru-RU"/>
                    </w:rPr>
                  </m:ctrlPr>
                </m:den>
              </m:f>
            </m:oMath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 xml:space="preserve"> </w:t>
            </w:r>
            <m:oMath>
              <m:r>
                <m:rPr>
                  <m:nor/>
                  <m:sty m:val="p"/>
                </m:rPr>
                <w:rPr>
                  <w:rFonts w:hint="default" w:ascii="Cambria Math" w:hAnsi="Cambria Math" w:eastAsia="Calibri" w:cs="Times New Roman"/>
                  <w:b w:val="0"/>
                  <w:i w:val="0"/>
                  <w:sz w:val="26"/>
                  <w:szCs w:val="26"/>
                  <w:lang w:eastAsia="ru-RU"/>
                </w:rPr>
                <m:t>×</m:t>
              </m:r>
            </m:oMath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 xml:space="preserve"> 100%, где</w:t>
            </w:r>
          </w:p>
          <w:p w14:paraId="22C33DF1">
            <w:pPr>
              <w:spacing w:after="0" w:line="300" w:lineRule="auto"/>
              <w:jc w:val="both"/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  <w:t>РП – количество проектов, переведённых в реализацию, из числа проектов, инициированных в отчётный период структурным подразделением администрации Валуйского муниципального округа, а также подведомственными им учреждениями</w:t>
            </w:r>
            <w:r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  <w:t>и организациями;</w:t>
            </w:r>
          </w:p>
          <w:p w14:paraId="268B802D">
            <w:pPr>
              <w:spacing w:after="0" w:line="300" w:lineRule="auto"/>
              <w:jc w:val="both"/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  <w:t>ИП – количество инициированных проектов в отчётный период структурным подразделением администрации Валуйского муниципального округа, а также подведомственными им учреждениями и организациями</w:t>
            </w:r>
            <w:r>
              <w:rPr>
                <w:rFonts w:hint="default" w:ascii="Times New Roman" w:hAnsi="Times New Roman" w:cs="Times New Roman" w:eastAsiaTheme="minorHAnsi"/>
                <w:spacing w:val="-4"/>
                <w:sz w:val="26"/>
                <w:szCs w:val="26"/>
                <w:lang w:eastAsia="en-US"/>
              </w:rPr>
              <w:t>, из числа</w:t>
            </w:r>
            <w:r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  <w:t xml:space="preserve"> включённых в портфель проектов.</w:t>
            </w:r>
          </w:p>
          <w:p w14:paraId="373FC675">
            <w:pPr>
              <w:spacing w:after="0" w:line="300" w:lineRule="auto"/>
              <w:jc w:val="both"/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  <w:t>В случае отсутствия инициированных проектов в отчётном периоде данному показателю присваивается значение 0</w:t>
            </w:r>
          </w:p>
        </w:tc>
      </w:tr>
      <w:tr w14:paraId="4186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7A8AF8BA">
            <w:pPr>
              <w:spacing w:after="0" w:line="300" w:lineRule="auto"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588" w:type="dxa"/>
          </w:tcPr>
          <w:p w14:paraId="70D9C46F">
            <w:pPr>
              <w:spacing w:after="0" w:line="300" w:lineRule="auto"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>Уровень успешно завершенных проектов, Узп</w:t>
            </w:r>
          </w:p>
        </w:tc>
        <w:tc>
          <w:tcPr>
            <w:tcW w:w="11722" w:type="dxa"/>
          </w:tcPr>
          <w:p w14:paraId="2EA30060">
            <w:pPr>
              <w:spacing w:after="0" w:line="30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 xml:space="preserve">Узп = </w:t>
            </w:r>
            <m:oMath>
              <m:f>
                <m:fPr>
                  <m:ctrlPr>
                    <w:rPr>
                      <w:rFonts w:hint="default" w:ascii="Cambria Math" w:hAnsi="Cambria Math" w:eastAsia="Calibri" w:cs="Times New Roman"/>
                      <w:i/>
                      <w:sz w:val="26"/>
                      <w:szCs w:val="26"/>
                      <w:lang w:eastAsia="ru-RU"/>
                    </w:rPr>
                  </m:ctrlPr>
                </m:fPr>
                <m:num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Calibri" w:cs="Times New Roman"/>
                      <w:b w:val="0"/>
                      <w:i w:val="0"/>
                      <w:sz w:val="26"/>
                      <w:szCs w:val="26"/>
                      <w:lang w:eastAsia="ru-RU"/>
                    </w:rPr>
                    <m:t>ЗУП</m:t>
                  </m:r>
                  <m:ctrlPr>
                    <w:rPr>
                      <w:rFonts w:hint="default" w:ascii="Cambria Math" w:hAnsi="Cambria Math" w:eastAsia="Calibri" w:cs="Times New Roman"/>
                      <w:i/>
                      <w:sz w:val="26"/>
                      <w:szCs w:val="26"/>
                      <w:lang w:eastAsia="ru-RU"/>
                    </w:rPr>
                  </m:ctrlPr>
                </m:num>
                <m:den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Calibri" w:cs="Times New Roman"/>
                      <w:b w:val="0"/>
                      <w:i w:val="0"/>
                      <w:sz w:val="26"/>
                      <w:szCs w:val="26"/>
                      <w:lang w:eastAsia="ru-RU"/>
                    </w:rPr>
                    <m:t>ЗП</m:t>
                  </m:r>
                  <m:ctrlPr>
                    <w:rPr>
                      <w:rFonts w:hint="default" w:ascii="Cambria Math" w:hAnsi="Cambria Math" w:eastAsia="Calibri" w:cs="Times New Roman"/>
                      <w:i/>
                      <w:sz w:val="26"/>
                      <w:szCs w:val="26"/>
                      <w:lang w:eastAsia="ru-RU"/>
                    </w:rPr>
                  </m:ctrlPr>
                </m:den>
              </m:f>
            </m:oMath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  <w:t xml:space="preserve"> х 100%, где</w:t>
            </w:r>
          </w:p>
          <w:p w14:paraId="410303A5">
            <w:pPr>
              <w:spacing w:after="0" w:line="300" w:lineRule="auto"/>
              <w:jc w:val="both"/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  <w:t>ЗУП – количество успешно завершённых проектов в отчётном периоде структурным подразделением администрации Валуйского муни</w:t>
            </w:r>
            <w:r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val="en-US" w:eastAsia="ru-RU"/>
              </w:rPr>
              <w:t>ципального</w:t>
            </w:r>
            <w:r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  <w:t xml:space="preserve"> округа, а также подведомственными им учреждениями и организациями</w:t>
            </w:r>
            <w:r>
              <w:rPr>
                <w:rFonts w:hint="default" w:ascii="Times New Roman" w:hAnsi="Times New Roman" w:cs="Times New Roman" w:eastAsiaTheme="minorHAnsi"/>
                <w:spacing w:val="-4"/>
                <w:sz w:val="26"/>
                <w:szCs w:val="26"/>
                <w:lang w:eastAsia="en-US"/>
              </w:rPr>
              <w:t>, из числа</w:t>
            </w:r>
            <w:r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  <w:t xml:space="preserve"> включённых в портфель проектов, исключая проекты, завершённые со значительными и незначительными отклонениями;</w:t>
            </w:r>
          </w:p>
          <w:p w14:paraId="62DB675F">
            <w:pPr>
              <w:spacing w:after="0" w:line="300" w:lineRule="auto"/>
              <w:jc w:val="both"/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  <w:t>ЗП - количество завершённых проектов в отчётный период структурным подразделением администрации Валуйского муниципальногоокруга, а также подведомственными им учреждениями и организациями</w:t>
            </w:r>
            <w:r>
              <w:rPr>
                <w:rFonts w:hint="default" w:ascii="Times New Roman" w:hAnsi="Times New Roman" w:cs="Times New Roman" w:eastAsiaTheme="minorHAnsi"/>
                <w:spacing w:val="-4"/>
                <w:sz w:val="26"/>
                <w:szCs w:val="26"/>
                <w:lang w:eastAsia="en-US"/>
              </w:rPr>
              <w:t>, из числа</w:t>
            </w:r>
            <w:r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  <w:t xml:space="preserve"> включённых в портфель проектов, включая проекты со значительными и незначительными отклонениями.</w:t>
            </w:r>
          </w:p>
          <w:p w14:paraId="3B7E96F5">
            <w:pPr>
              <w:spacing w:after="0" w:line="300" w:lineRule="auto"/>
              <w:jc w:val="both"/>
              <w:rPr>
                <w:rFonts w:hint="default"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pacing w:val="-4"/>
                <w:sz w:val="26"/>
                <w:szCs w:val="26"/>
                <w:lang w:eastAsia="ru-RU"/>
              </w:rPr>
              <w:t>В случае отсутствия завершённых проектов в отчётном периоде данному показателю присваивается значение 0,5</w:t>
            </w:r>
          </w:p>
        </w:tc>
      </w:tr>
    </w:tbl>
    <w:p w14:paraId="03DC0D1C">
      <w:pPr>
        <w:pStyle w:val="11"/>
        <w:tabs>
          <w:tab w:val="left" w:pos="851"/>
        </w:tabs>
        <w:ind w:left="8364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33BB506B">
      <w:pPr>
        <w:pStyle w:val="11"/>
        <w:tabs>
          <w:tab w:val="left" w:pos="851"/>
        </w:tabs>
        <w:ind w:left="8364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13E34815">
      <w:pPr>
        <w:pStyle w:val="11"/>
        <w:tabs>
          <w:tab w:val="left" w:pos="851"/>
        </w:tabs>
        <w:ind w:left="8364"/>
        <w:jc w:val="center"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pPr>
    </w:p>
    <w:p w14:paraId="5C03F771">
      <w:pPr>
        <w:pStyle w:val="11"/>
        <w:tabs>
          <w:tab w:val="left" w:pos="851"/>
        </w:tabs>
        <w:ind w:left="8364"/>
        <w:jc w:val="center"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pPr>
    </w:p>
    <w:p w14:paraId="43E27705">
      <w:pPr>
        <w:pStyle w:val="11"/>
        <w:tabs>
          <w:tab w:val="left" w:pos="851"/>
        </w:tabs>
        <w:ind w:left="8364"/>
        <w:jc w:val="center"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pPr>
    </w:p>
    <w:p w14:paraId="14C8B05E">
      <w:pPr>
        <w:pStyle w:val="11"/>
        <w:tabs>
          <w:tab w:val="left" w:pos="851"/>
        </w:tabs>
        <w:ind w:left="8364"/>
        <w:jc w:val="center"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pPr>
    </w:p>
    <w:p w14:paraId="7482B36C">
      <w:pPr>
        <w:pStyle w:val="11"/>
        <w:tabs>
          <w:tab w:val="left" w:pos="851"/>
        </w:tabs>
        <w:ind w:left="8364"/>
        <w:jc w:val="center"/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</w:pPr>
    </w:p>
    <w:p w14:paraId="1B79E7A9">
      <w:pPr>
        <w:pStyle w:val="11"/>
        <w:tabs>
          <w:tab w:val="left" w:pos="851"/>
        </w:tabs>
        <w:ind w:left="8364"/>
        <w:jc w:val="center"/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</w:pPr>
    </w:p>
    <w:p w14:paraId="020E574D">
      <w:pPr>
        <w:pStyle w:val="11"/>
        <w:tabs>
          <w:tab w:val="left" w:pos="851"/>
        </w:tabs>
        <w:ind w:left="8364"/>
        <w:jc w:val="center"/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</w:pPr>
    </w:p>
    <w:p w14:paraId="3998A6A6">
      <w:pPr>
        <w:pStyle w:val="11"/>
        <w:tabs>
          <w:tab w:val="left" w:pos="851"/>
        </w:tabs>
        <w:ind w:left="8364"/>
        <w:jc w:val="center"/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</w:pPr>
    </w:p>
    <w:p w14:paraId="70311662">
      <w:pPr>
        <w:pStyle w:val="11"/>
        <w:tabs>
          <w:tab w:val="left" w:pos="851"/>
        </w:tabs>
        <w:ind w:left="8364"/>
        <w:jc w:val="center"/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</w:pPr>
    </w:p>
    <w:p w14:paraId="6B44D2BD">
      <w:pPr>
        <w:pStyle w:val="11"/>
        <w:tabs>
          <w:tab w:val="left" w:pos="851"/>
        </w:tabs>
        <w:ind w:left="8364"/>
        <w:jc w:val="center"/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</w:pPr>
    </w:p>
    <w:p w14:paraId="46E8298B">
      <w:pPr>
        <w:pStyle w:val="11"/>
        <w:tabs>
          <w:tab w:val="left" w:pos="851"/>
        </w:tabs>
        <w:ind w:left="8364"/>
        <w:jc w:val="center"/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</w:pPr>
    </w:p>
    <w:p w14:paraId="5F518F4A">
      <w:pPr>
        <w:pStyle w:val="11"/>
        <w:tabs>
          <w:tab w:val="left" w:pos="851"/>
        </w:tabs>
        <w:ind w:left="8364"/>
        <w:jc w:val="center"/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</w:pPr>
    </w:p>
    <w:p w14:paraId="7ED13F12">
      <w:pPr>
        <w:pStyle w:val="11"/>
        <w:tabs>
          <w:tab w:val="left" w:pos="851"/>
        </w:tabs>
        <w:ind w:left="8364"/>
        <w:jc w:val="center"/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</w:pPr>
    </w:p>
    <w:p w14:paraId="07FE46D1">
      <w:pPr>
        <w:pStyle w:val="11"/>
        <w:tabs>
          <w:tab w:val="left" w:pos="851"/>
        </w:tabs>
        <w:ind w:left="8364"/>
        <w:jc w:val="center"/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</w:pPr>
      <w:r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  <w:t>Приложение № 4</w:t>
      </w:r>
    </w:p>
    <w:p w14:paraId="48A267F6">
      <w:pPr>
        <w:pStyle w:val="11"/>
        <w:tabs>
          <w:tab w:val="left" w:pos="851"/>
        </w:tabs>
        <w:ind w:left="8364"/>
        <w:jc w:val="center"/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</w:pPr>
      <w:r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  <w:t>к Положению об управлении</w:t>
      </w:r>
    </w:p>
    <w:p w14:paraId="731DC8E4">
      <w:pPr>
        <w:pStyle w:val="11"/>
        <w:tabs>
          <w:tab w:val="left" w:pos="851"/>
        </w:tabs>
        <w:ind w:left="8364"/>
        <w:jc w:val="center"/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</w:pPr>
      <w:r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  <w:t xml:space="preserve">портфелем проектов </w:t>
      </w:r>
    </w:p>
    <w:p w14:paraId="6B576FC5">
      <w:pPr>
        <w:pStyle w:val="11"/>
        <w:tabs>
          <w:tab w:val="left" w:pos="851"/>
        </w:tabs>
        <w:ind w:left="8364"/>
        <w:jc w:val="center"/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</w:pPr>
      <w:r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  <w:t xml:space="preserve">Валуйского </w:t>
      </w:r>
      <w:r>
        <w:rPr>
          <w:rFonts w:hint="default" w:ascii="Times New Roman" w:hAnsi="Times New Roman" w:cs="Times New Roman" w:eastAsiaTheme="minorHAnsi"/>
          <w:b w:val="0"/>
          <w:sz w:val="26"/>
          <w:szCs w:val="26"/>
          <w:lang w:eastAsia="ru-RU"/>
        </w:rPr>
        <w:t>муниципального</w:t>
      </w:r>
      <w:r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  <w:t xml:space="preserve"> округа</w:t>
      </w:r>
    </w:p>
    <w:p w14:paraId="0960D153">
      <w:pPr>
        <w:pStyle w:val="11"/>
        <w:tabs>
          <w:tab w:val="left" w:pos="851"/>
        </w:tabs>
        <w:ind w:left="8364"/>
        <w:jc w:val="center"/>
        <w:rPr>
          <w:rFonts w:hint="default" w:ascii="Times New Roman" w:hAnsi="Times New Roman" w:cs="Times New Roman" w:eastAsiaTheme="minorHAnsi"/>
          <w:b w:val="0"/>
          <w:sz w:val="26"/>
          <w:szCs w:val="26"/>
          <w:lang w:eastAsia="en-US"/>
        </w:rPr>
      </w:pPr>
    </w:p>
    <w:p w14:paraId="7214F20B">
      <w:pPr>
        <w:pStyle w:val="11"/>
        <w:tabs>
          <w:tab w:val="left" w:pos="851"/>
        </w:tabs>
        <w:jc w:val="center"/>
        <w:rPr>
          <w:rFonts w:hint="default" w:ascii="Times New Roman" w:hAnsi="Times New Roman" w:cs="Times New Roman" w:eastAsiaTheme="minorHAnsi"/>
          <w:sz w:val="26"/>
          <w:szCs w:val="26"/>
          <w:lang w:eastAsia="en-US"/>
        </w:rPr>
      </w:pPr>
    </w:p>
    <w:p w14:paraId="68C22FA8">
      <w:pPr>
        <w:spacing w:after="0" w:line="240" w:lineRule="auto"/>
        <w:jc w:val="center"/>
        <w:rPr>
          <w:rFonts w:hint="default" w:ascii="Times New Roman" w:hAnsi="Times New Roman" w:cs="Times New Roman"/>
          <w:b/>
          <w:spacing w:val="-4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Рейтинг оценки эффективности реализации портфеля проектов Валуйского муниципального округа</w:t>
      </w:r>
    </w:p>
    <w:p w14:paraId="6DF867A5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tbl>
      <w:tblPr>
        <w:tblStyle w:val="10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  <w:gridCol w:w="1843"/>
        <w:gridCol w:w="2126"/>
        <w:gridCol w:w="1985"/>
        <w:gridCol w:w="1276"/>
      </w:tblGrid>
      <w:tr w14:paraId="0A4B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vAlign w:val="center"/>
          </w:tcPr>
          <w:p w14:paraId="364D280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eastAsia="ru-RU"/>
              </w:rPr>
              <w:t>Структурные подразделения</w:t>
            </w:r>
          </w:p>
          <w:p w14:paraId="6B5B24B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eastAsia="ru-RU"/>
              </w:rPr>
              <w:t xml:space="preserve"> администрации Валуйского муниципального округа, подведомственные им учреждениями и организации *</w:t>
            </w:r>
          </w:p>
        </w:tc>
        <w:tc>
          <w:tcPr>
            <w:tcW w:w="1843" w:type="dxa"/>
            <w:vAlign w:val="center"/>
          </w:tcPr>
          <w:p w14:paraId="02D544D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eastAsia="ru-RU"/>
              </w:rPr>
              <w:t>Уровень выполнения работ проектов без отклонений</w:t>
            </w:r>
          </w:p>
        </w:tc>
        <w:tc>
          <w:tcPr>
            <w:tcW w:w="2126" w:type="dxa"/>
            <w:vAlign w:val="center"/>
          </w:tcPr>
          <w:p w14:paraId="3BA9919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eastAsia="ru-RU"/>
              </w:rPr>
              <w:t>Уровень переведённых проектов на стадию реализации</w:t>
            </w:r>
          </w:p>
        </w:tc>
        <w:tc>
          <w:tcPr>
            <w:tcW w:w="1985" w:type="dxa"/>
            <w:vAlign w:val="center"/>
          </w:tcPr>
          <w:p w14:paraId="35E37AD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eastAsia="ru-RU"/>
              </w:rPr>
              <w:t>Уровень успешно завершённых проектов</w:t>
            </w:r>
          </w:p>
        </w:tc>
        <w:tc>
          <w:tcPr>
            <w:tcW w:w="1276" w:type="dxa"/>
            <w:vAlign w:val="center"/>
          </w:tcPr>
          <w:p w14:paraId="333E45B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eastAsia="ru-RU"/>
              </w:rPr>
              <w:t>ИТОГО**</w:t>
            </w:r>
          </w:p>
        </w:tc>
      </w:tr>
      <w:tr w14:paraId="0BFD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</w:tcPr>
          <w:p w14:paraId="518515D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09F0315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2A37216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20F3F7A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6FF64E8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</w:tr>
      <w:tr w14:paraId="28BF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</w:tcPr>
          <w:p w14:paraId="36F8D66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0AFBE1C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3576B8C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4B24099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4D11F5D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</w:tr>
      <w:tr w14:paraId="17A6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</w:tcPr>
          <w:p w14:paraId="0776C8F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26FDD36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1D15177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0FFCFD8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1BF2FC8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</w:tr>
      <w:tr w14:paraId="3862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</w:tcPr>
          <w:p w14:paraId="5A599D8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4338BC6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5124CCC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416AC8B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6E09A78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</w:tr>
      <w:tr w14:paraId="6090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</w:tcPr>
          <w:p w14:paraId="0D9CB5E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2D3DC14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077FE2E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2285748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3DBEC2C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</w:tr>
      <w:tr w14:paraId="7FD1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</w:tcPr>
          <w:p w14:paraId="728D48A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3C0A071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407B3D2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2745B08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76DCDA1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</w:tr>
      <w:tr w14:paraId="3685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</w:tcPr>
          <w:p w14:paraId="752117B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788848F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49A5D62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54D7A1D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7582128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3F63CAD6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6"/>
          <w:szCs w:val="26"/>
        </w:rPr>
      </w:pPr>
    </w:p>
    <w:p w14:paraId="2C48DB1A">
      <w:pPr>
        <w:spacing w:after="0" w:line="240" w:lineRule="auto"/>
        <w:jc w:val="both"/>
        <w:rPr>
          <w:rFonts w:hint="default" w:ascii="Times New Roman" w:hAnsi="Times New Roman" w:cs="Times New Roman"/>
          <w:sz w:val="18"/>
          <w:szCs w:val="18"/>
          <w:lang w:eastAsia="ru-RU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 xml:space="preserve">* </w:t>
      </w:r>
      <w:r>
        <w:rPr>
          <w:rFonts w:hint="default" w:ascii="Times New Roman" w:hAnsi="Times New Roman" w:cs="Times New Roman"/>
          <w:sz w:val="18"/>
          <w:szCs w:val="18"/>
          <w:lang w:eastAsia="ru-RU"/>
        </w:rPr>
        <w:t>структурные подразделения администрации Валуйского муниципального округа, а также подведомственные им учреждения и организации (при условии наличия у них проектов) указываются по убыванию в зависимости от итоговых значений (графа «ИТОГО»)</w:t>
      </w:r>
    </w:p>
    <w:p w14:paraId="26E5B1D3">
      <w:pPr>
        <w:spacing w:after="0" w:line="240" w:lineRule="auto"/>
        <w:jc w:val="both"/>
        <w:rPr>
          <w:rFonts w:hint="default" w:ascii="Times New Roman" w:hAnsi="Times New Roman" w:cs="Times New Roman"/>
          <w:sz w:val="18"/>
          <w:szCs w:val="18"/>
          <w:lang w:eastAsia="ru-RU"/>
        </w:rPr>
      </w:pPr>
    </w:p>
    <w:p w14:paraId="45158128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  <w:lang w:eastAsia="ru-RU"/>
        </w:rPr>
        <w:t>** итоговое значение определяется путём суммирования значений указанных показателей</w:t>
      </w:r>
    </w:p>
    <w:sectPr>
      <w:pgSz w:w="16838" w:h="11906" w:orient="landscape"/>
      <w:pgMar w:top="1134" w:right="567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Book">
    <w:altName w:val="Yu Gothic UI"/>
    <w:panose1 w:val="020B0503020102020204"/>
    <w:charset w:val="CC"/>
    <w:family w:val="swiss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8853247"/>
      <w:docPartObj>
        <w:docPartGallery w:val="autotext"/>
      </w:docPartObj>
    </w:sdtPr>
    <w:sdtContent>
      <w:p w14:paraId="6352CB13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2A523DA9">
    <w:pPr>
      <w:pStyle w:val="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70F63"/>
    <w:multiLevelType w:val="multilevel"/>
    <w:tmpl w:val="79270F63"/>
    <w:lvl w:ilvl="0" w:tentative="0">
      <w:start w:val="1"/>
      <w:numFmt w:val="decimal"/>
      <w:lvlText w:val="%1."/>
      <w:lvlJc w:val="left"/>
      <w:pPr>
        <w:ind w:left="700" w:hanging="360"/>
      </w:pPr>
    </w:lvl>
    <w:lvl w:ilvl="1" w:tentative="0">
      <w:start w:val="1"/>
      <w:numFmt w:val="lowerLetter"/>
      <w:lvlText w:val="%2."/>
      <w:lvlJc w:val="left"/>
      <w:pPr>
        <w:ind w:left="1516" w:hanging="360"/>
      </w:pPr>
    </w:lvl>
    <w:lvl w:ilvl="2" w:tentative="0">
      <w:start w:val="1"/>
      <w:numFmt w:val="lowerRoman"/>
      <w:lvlText w:val="%3."/>
      <w:lvlJc w:val="right"/>
      <w:pPr>
        <w:ind w:left="2236" w:hanging="180"/>
      </w:pPr>
    </w:lvl>
    <w:lvl w:ilvl="3" w:tentative="0">
      <w:start w:val="1"/>
      <w:numFmt w:val="decimal"/>
      <w:lvlText w:val="%4."/>
      <w:lvlJc w:val="left"/>
      <w:pPr>
        <w:ind w:left="2956" w:hanging="360"/>
      </w:pPr>
    </w:lvl>
    <w:lvl w:ilvl="4" w:tentative="0">
      <w:start w:val="1"/>
      <w:numFmt w:val="lowerLetter"/>
      <w:lvlText w:val="%5."/>
      <w:lvlJc w:val="left"/>
      <w:pPr>
        <w:ind w:left="3676" w:hanging="360"/>
      </w:pPr>
    </w:lvl>
    <w:lvl w:ilvl="5" w:tentative="0">
      <w:start w:val="1"/>
      <w:numFmt w:val="lowerRoman"/>
      <w:lvlText w:val="%6."/>
      <w:lvlJc w:val="right"/>
      <w:pPr>
        <w:ind w:left="4396" w:hanging="180"/>
      </w:pPr>
    </w:lvl>
    <w:lvl w:ilvl="6" w:tentative="0">
      <w:start w:val="1"/>
      <w:numFmt w:val="decimal"/>
      <w:lvlText w:val="%7."/>
      <w:lvlJc w:val="left"/>
      <w:pPr>
        <w:ind w:left="5116" w:hanging="360"/>
      </w:pPr>
    </w:lvl>
    <w:lvl w:ilvl="7" w:tentative="0">
      <w:start w:val="1"/>
      <w:numFmt w:val="lowerLetter"/>
      <w:lvlText w:val="%8."/>
      <w:lvlJc w:val="left"/>
      <w:pPr>
        <w:ind w:left="5836" w:hanging="360"/>
      </w:pPr>
    </w:lvl>
    <w:lvl w:ilvl="8" w:tentative="0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98"/>
    <w:rsid w:val="00001B44"/>
    <w:rsid w:val="0000456C"/>
    <w:rsid w:val="00031D27"/>
    <w:rsid w:val="00054ED8"/>
    <w:rsid w:val="0008584B"/>
    <w:rsid w:val="000905EB"/>
    <w:rsid w:val="00093D8A"/>
    <w:rsid w:val="000A4134"/>
    <w:rsid w:val="000A4E0B"/>
    <w:rsid w:val="000A5E89"/>
    <w:rsid w:val="000C2C7F"/>
    <w:rsid w:val="000D307A"/>
    <w:rsid w:val="000D683B"/>
    <w:rsid w:val="000E138F"/>
    <w:rsid w:val="000E25F2"/>
    <w:rsid w:val="000E4BAE"/>
    <w:rsid w:val="000F55D1"/>
    <w:rsid w:val="00111A98"/>
    <w:rsid w:val="00125CC4"/>
    <w:rsid w:val="00145CFA"/>
    <w:rsid w:val="0014696C"/>
    <w:rsid w:val="001662D3"/>
    <w:rsid w:val="00173F44"/>
    <w:rsid w:val="00176EC2"/>
    <w:rsid w:val="00181305"/>
    <w:rsid w:val="00191980"/>
    <w:rsid w:val="00192503"/>
    <w:rsid w:val="001A58A2"/>
    <w:rsid w:val="001B242B"/>
    <w:rsid w:val="001C3E4D"/>
    <w:rsid w:val="001C7C56"/>
    <w:rsid w:val="0024425A"/>
    <w:rsid w:val="00251FB8"/>
    <w:rsid w:val="00263712"/>
    <w:rsid w:val="0026616D"/>
    <w:rsid w:val="00276E17"/>
    <w:rsid w:val="002808F9"/>
    <w:rsid w:val="00282B9A"/>
    <w:rsid w:val="002A19A6"/>
    <w:rsid w:val="002A3407"/>
    <w:rsid w:val="002B6302"/>
    <w:rsid w:val="002C009B"/>
    <w:rsid w:val="002C3B16"/>
    <w:rsid w:val="002C5866"/>
    <w:rsid w:val="002C757E"/>
    <w:rsid w:val="002C7796"/>
    <w:rsid w:val="002E28AB"/>
    <w:rsid w:val="002E5032"/>
    <w:rsid w:val="00307AB0"/>
    <w:rsid w:val="00320C5E"/>
    <w:rsid w:val="00322EAF"/>
    <w:rsid w:val="0034702F"/>
    <w:rsid w:val="00347D1E"/>
    <w:rsid w:val="003A4006"/>
    <w:rsid w:val="003B7B84"/>
    <w:rsid w:val="003C4A60"/>
    <w:rsid w:val="003D610A"/>
    <w:rsid w:val="003E38FB"/>
    <w:rsid w:val="003E6BC9"/>
    <w:rsid w:val="00415C5D"/>
    <w:rsid w:val="00422E65"/>
    <w:rsid w:val="00423F30"/>
    <w:rsid w:val="00441C72"/>
    <w:rsid w:val="00441CBF"/>
    <w:rsid w:val="00460BD6"/>
    <w:rsid w:val="00485FF4"/>
    <w:rsid w:val="004904BC"/>
    <w:rsid w:val="00491832"/>
    <w:rsid w:val="004B4D5C"/>
    <w:rsid w:val="004C6E1E"/>
    <w:rsid w:val="004D7E58"/>
    <w:rsid w:val="004E2981"/>
    <w:rsid w:val="004F0E1B"/>
    <w:rsid w:val="00535ABA"/>
    <w:rsid w:val="0053753D"/>
    <w:rsid w:val="00551667"/>
    <w:rsid w:val="00556ADA"/>
    <w:rsid w:val="00573880"/>
    <w:rsid w:val="005C751D"/>
    <w:rsid w:val="005D1566"/>
    <w:rsid w:val="005D248F"/>
    <w:rsid w:val="005D6407"/>
    <w:rsid w:val="005D6FAC"/>
    <w:rsid w:val="005D7506"/>
    <w:rsid w:val="00612055"/>
    <w:rsid w:val="00631D0D"/>
    <w:rsid w:val="00635754"/>
    <w:rsid w:val="00657047"/>
    <w:rsid w:val="00667865"/>
    <w:rsid w:val="006919B2"/>
    <w:rsid w:val="006A5696"/>
    <w:rsid w:val="006B2C73"/>
    <w:rsid w:val="006C1230"/>
    <w:rsid w:val="006C1257"/>
    <w:rsid w:val="006D6D97"/>
    <w:rsid w:val="006D7307"/>
    <w:rsid w:val="006E3D42"/>
    <w:rsid w:val="00720A0E"/>
    <w:rsid w:val="007419A2"/>
    <w:rsid w:val="0075076A"/>
    <w:rsid w:val="00752CAC"/>
    <w:rsid w:val="00755554"/>
    <w:rsid w:val="00783AC1"/>
    <w:rsid w:val="007A7089"/>
    <w:rsid w:val="007B6BFF"/>
    <w:rsid w:val="007C12E4"/>
    <w:rsid w:val="007E180B"/>
    <w:rsid w:val="007F33DD"/>
    <w:rsid w:val="00810A91"/>
    <w:rsid w:val="008163D5"/>
    <w:rsid w:val="008210D9"/>
    <w:rsid w:val="00823FE9"/>
    <w:rsid w:val="00850E03"/>
    <w:rsid w:val="00853803"/>
    <w:rsid w:val="00870A7C"/>
    <w:rsid w:val="00884B58"/>
    <w:rsid w:val="008915D3"/>
    <w:rsid w:val="008A345A"/>
    <w:rsid w:val="008C0D6C"/>
    <w:rsid w:val="008C6F17"/>
    <w:rsid w:val="008C70C4"/>
    <w:rsid w:val="008D6624"/>
    <w:rsid w:val="0090069B"/>
    <w:rsid w:val="00907C41"/>
    <w:rsid w:val="0091483A"/>
    <w:rsid w:val="00920377"/>
    <w:rsid w:val="00942034"/>
    <w:rsid w:val="0094426B"/>
    <w:rsid w:val="00954045"/>
    <w:rsid w:val="0096736B"/>
    <w:rsid w:val="00975CCE"/>
    <w:rsid w:val="00977F96"/>
    <w:rsid w:val="009827B0"/>
    <w:rsid w:val="009934BC"/>
    <w:rsid w:val="009A2D0D"/>
    <w:rsid w:val="009B42E9"/>
    <w:rsid w:val="009B47AD"/>
    <w:rsid w:val="009C4482"/>
    <w:rsid w:val="00A1308E"/>
    <w:rsid w:val="00A209D8"/>
    <w:rsid w:val="00A210D6"/>
    <w:rsid w:val="00A24267"/>
    <w:rsid w:val="00A341AA"/>
    <w:rsid w:val="00A525A8"/>
    <w:rsid w:val="00A563D0"/>
    <w:rsid w:val="00A87AA7"/>
    <w:rsid w:val="00AA11EB"/>
    <w:rsid w:val="00AA37A8"/>
    <w:rsid w:val="00AC4203"/>
    <w:rsid w:val="00AD3816"/>
    <w:rsid w:val="00B42837"/>
    <w:rsid w:val="00B50FEA"/>
    <w:rsid w:val="00B515BF"/>
    <w:rsid w:val="00B56493"/>
    <w:rsid w:val="00B606CA"/>
    <w:rsid w:val="00B70FBD"/>
    <w:rsid w:val="00B712C0"/>
    <w:rsid w:val="00B73EEE"/>
    <w:rsid w:val="00B77120"/>
    <w:rsid w:val="00BA4E27"/>
    <w:rsid w:val="00BB634A"/>
    <w:rsid w:val="00BC2719"/>
    <w:rsid w:val="00BE48BD"/>
    <w:rsid w:val="00BF2F06"/>
    <w:rsid w:val="00BF5FFC"/>
    <w:rsid w:val="00BF684F"/>
    <w:rsid w:val="00BF696F"/>
    <w:rsid w:val="00C0196D"/>
    <w:rsid w:val="00C1644D"/>
    <w:rsid w:val="00C17915"/>
    <w:rsid w:val="00C2095F"/>
    <w:rsid w:val="00C255A7"/>
    <w:rsid w:val="00C26C1B"/>
    <w:rsid w:val="00C2757F"/>
    <w:rsid w:val="00C340E8"/>
    <w:rsid w:val="00C36084"/>
    <w:rsid w:val="00C408E2"/>
    <w:rsid w:val="00C42259"/>
    <w:rsid w:val="00C535A8"/>
    <w:rsid w:val="00C540EC"/>
    <w:rsid w:val="00C61241"/>
    <w:rsid w:val="00C8156B"/>
    <w:rsid w:val="00C81D82"/>
    <w:rsid w:val="00C82A8C"/>
    <w:rsid w:val="00C8406A"/>
    <w:rsid w:val="00CA0CB5"/>
    <w:rsid w:val="00CD231E"/>
    <w:rsid w:val="00CD49B6"/>
    <w:rsid w:val="00CD644A"/>
    <w:rsid w:val="00CD6FBC"/>
    <w:rsid w:val="00CF005B"/>
    <w:rsid w:val="00CF0DE2"/>
    <w:rsid w:val="00CF7F00"/>
    <w:rsid w:val="00D031BA"/>
    <w:rsid w:val="00D13CE3"/>
    <w:rsid w:val="00D40363"/>
    <w:rsid w:val="00D618DB"/>
    <w:rsid w:val="00D673AD"/>
    <w:rsid w:val="00D92F71"/>
    <w:rsid w:val="00DA7BB9"/>
    <w:rsid w:val="00DB4517"/>
    <w:rsid w:val="00DB6F71"/>
    <w:rsid w:val="00DC1F13"/>
    <w:rsid w:val="00DD18ED"/>
    <w:rsid w:val="00DE7043"/>
    <w:rsid w:val="00E022CF"/>
    <w:rsid w:val="00E1372B"/>
    <w:rsid w:val="00E16303"/>
    <w:rsid w:val="00E1704A"/>
    <w:rsid w:val="00E24FAE"/>
    <w:rsid w:val="00E44300"/>
    <w:rsid w:val="00E52FF2"/>
    <w:rsid w:val="00E547DA"/>
    <w:rsid w:val="00E6424A"/>
    <w:rsid w:val="00E6541C"/>
    <w:rsid w:val="00E66CA3"/>
    <w:rsid w:val="00E76F7E"/>
    <w:rsid w:val="00E840C0"/>
    <w:rsid w:val="00E906D6"/>
    <w:rsid w:val="00EB4C8A"/>
    <w:rsid w:val="00EB5561"/>
    <w:rsid w:val="00EC2255"/>
    <w:rsid w:val="00ED0877"/>
    <w:rsid w:val="00ED63B9"/>
    <w:rsid w:val="00EE1747"/>
    <w:rsid w:val="00F062A7"/>
    <w:rsid w:val="00F3208F"/>
    <w:rsid w:val="00F40E82"/>
    <w:rsid w:val="00F777A9"/>
    <w:rsid w:val="00FA2AC8"/>
    <w:rsid w:val="00FB6479"/>
    <w:rsid w:val="00FC4846"/>
    <w:rsid w:val="00FC5F75"/>
    <w:rsid w:val="00FD6B59"/>
    <w:rsid w:val="00FE3FE7"/>
    <w:rsid w:val="068B7FCC"/>
    <w:rsid w:val="06C84AF2"/>
    <w:rsid w:val="11751BB4"/>
    <w:rsid w:val="210C7C53"/>
    <w:rsid w:val="2A0A1C21"/>
    <w:rsid w:val="340C5542"/>
    <w:rsid w:val="5885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1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3"/>
    <w:qFormat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12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3">
    <w:name w:val="Верх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Нижний колонтитул Знак"/>
    <w:basedOn w:val="2"/>
    <w:link w:val="9"/>
    <w:qFormat/>
    <w:uiPriority w:val="99"/>
  </w:style>
  <w:style w:type="character" w:customStyle="1" w:styleId="17">
    <w:name w:val="Текст примечания Знак"/>
    <w:basedOn w:val="2"/>
    <w:link w:val="6"/>
    <w:semiHidden/>
    <w:uiPriority w:val="99"/>
    <w:rPr>
      <w:sz w:val="20"/>
      <w:szCs w:val="20"/>
    </w:rPr>
  </w:style>
  <w:style w:type="character" w:customStyle="1" w:styleId="18">
    <w:name w:val="Тема примечания Знак"/>
    <w:basedOn w:val="17"/>
    <w:link w:val="7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17120-E888-46AD-B429-2EC9BF35D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Администрация Губернатора Белгородской области</Company>
  <Pages>7</Pages>
  <Words>586</Words>
  <Characters>4438</Characters>
  <Lines>38</Lines>
  <Paragraphs>10</Paragraphs>
  <TotalTime>5</TotalTime>
  <ScaleCrop>false</ScaleCrop>
  <LinksUpToDate>false</LinksUpToDate>
  <CharactersWithSpaces>5066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2017-07-05T06:52:00Z</dcterms:created>
  <dc:creator>Чистякова Маргарита Константиновна</dc:creator>
  <cp:lastModifiedBy>Экономика2</cp:lastModifiedBy>
  <cp:lastPrinted>2026-05-13T07:59:45Z</cp:lastPrinted>
  <dcterms:modified xsi:type="dcterms:W3CDTF">2026-05-13T08:02:38Z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1CFF46029AC345DF87E5561FB51C36B4_12</vt:lpwstr>
  </property>
  <property fmtid="{D5CDD505-2E9C-101B-9397-08002B2CF9AE}" pid="4" name="KSOTemplateDocerSaveRecord">
    <vt:lpwstr>eyJoZGlkIjoiY2MxMDY1ZWI5ZjBiMmQ3YWY1ODYxNWZmNDRjOThlMjkifQ==</vt:lpwstr>
  </property>
</Properties>
</file>