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sz w:val="32"/>
          <w:szCs w:val="32"/>
        </w:rPr>
      </w:pPr>
      <w:r w:rsidRPr="005F556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0D14A" id="Прямоугольник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 w:rsidRPr="005F5569">
        <w:rPr>
          <w:rFonts w:ascii="Times New Roman" w:hAnsi="Times New Roman" w:cs="Times New Roman"/>
          <w:b/>
          <w:sz w:val="32"/>
          <w:szCs w:val="32"/>
        </w:rPr>
        <w:t>БЕЛГОРОДСКАЯ ОБЛАСТЬ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ar-SA" w:bidi="ru-RU"/>
        </w:rPr>
      </w:pPr>
      <w:r w:rsidRPr="005F5569">
        <w:rPr>
          <w:rFonts w:ascii="Times New Roman" w:hAnsi="Times New Roman" w:cs="Times New Roman"/>
          <w:b/>
          <w:sz w:val="32"/>
          <w:szCs w:val="32"/>
        </w:rPr>
        <w:t>АДМИНИСТРАЦИЯ ВАЛУЙСКОГО МУНИЦИПАЛЬНОГО ОКРУГА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Albertus Medium" w:hAnsi="Times New Roman" w:cs="Times New Roman"/>
          <w:b/>
          <w:color w:val="000000"/>
          <w:sz w:val="32"/>
          <w:szCs w:val="32"/>
          <w:lang w:eastAsia="zh-CN"/>
        </w:rPr>
      </w:pPr>
      <w:r w:rsidRPr="005F556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D91919" w:rsidP="005F5569">
      <w:pPr>
        <w:tabs>
          <w:tab w:val="num" w:pos="432"/>
        </w:tabs>
        <w:spacing w:after="0" w:line="240" w:lineRule="auto"/>
        <w:ind w:firstLine="709"/>
        <w:rPr>
          <w:rFonts w:ascii="Times New Roman" w:eastAsia="Albertus Medium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05 мая</w:t>
      </w:r>
      <w:r w:rsidR="005F5569" w:rsidRPr="005F5569">
        <w:rPr>
          <w:rFonts w:ascii="Times New Roman" w:hAnsi="Times New Roman" w:cs="Times New Roman"/>
          <w:b/>
          <w:sz w:val="28"/>
          <w:szCs w:val="28"/>
        </w:rPr>
        <w:t xml:space="preserve"> 2026 года № </w:t>
      </w:r>
      <w:r w:rsidR="003309E4">
        <w:rPr>
          <w:rFonts w:ascii="Times New Roman" w:hAnsi="Times New Roman" w:cs="Times New Roman"/>
          <w:b/>
          <w:sz w:val="28"/>
          <w:szCs w:val="28"/>
        </w:rPr>
        <w:t>6</w:t>
      </w:r>
      <w:r w:rsidR="000F7317">
        <w:rPr>
          <w:rFonts w:ascii="Times New Roman" w:hAnsi="Times New Roman" w:cs="Times New Roman"/>
          <w:b/>
          <w:sz w:val="28"/>
          <w:szCs w:val="28"/>
        </w:rPr>
        <w:t>80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Albertus Medium" w:hAnsi="Times New Roman" w:cs="Times New Roman"/>
          <w:b/>
          <w:color w:val="000000"/>
          <w:sz w:val="32"/>
          <w:szCs w:val="32"/>
          <w:lang w:eastAsia="ar-SA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</w:p>
    <w:p w:rsidR="000F7317" w:rsidRPr="000F7317" w:rsidRDefault="000F7317" w:rsidP="000F7317">
      <w:pPr>
        <w:pStyle w:val="aff"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73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внесении изменений в постановление администрации </w:t>
      </w:r>
    </w:p>
    <w:p w:rsidR="005F5569" w:rsidRPr="005F5569" w:rsidRDefault="000F7317" w:rsidP="000F7317">
      <w:pPr>
        <w:pStyle w:val="aff"/>
        <w:tabs>
          <w:tab w:val="left" w:pos="708"/>
        </w:tabs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F73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Валуйского муниципального округа от 2 апреля 2026 года № 457</w:t>
      </w:r>
    </w:p>
    <w:p w:rsidR="005F5569" w:rsidRPr="005F5569" w:rsidRDefault="005F5569" w:rsidP="005F5569">
      <w:pPr>
        <w:pStyle w:val="aff"/>
        <w:tabs>
          <w:tab w:val="left" w:pos="708"/>
        </w:tabs>
        <w:rPr>
          <w:rFonts w:ascii="Times New Roman" w:eastAsia="SimSun" w:hAnsi="Times New Roman" w:cs="Times New Roman"/>
          <w:b/>
          <w:sz w:val="32"/>
          <w:szCs w:val="32"/>
          <w:lang w:eastAsia="ar-SA"/>
        </w:rPr>
      </w:pPr>
    </w:p>
    <w:p w:rsidR="005F5569" w:rsidRDefault="005F5569" w:rsidP="005F5569">
      <w:pPr>
        <w:pStyle w:val="aff"/>
        <w:tabs>
          <w:tab w:val="left" w:pos="708"/>
        </w:tabs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BE0F67" w:rsidRPr="005F5569" w:rsidRDefault="00BE0F67" w:rsidP="005F5569">
      <w:pPr>
        <w:pStyle w:val="aff"/>
        <w:tabs>
          <w:tab w:val="left" w:pos="708"/>
        </w:tabs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D91919" w:rsidRPr="00D91919" w:rsidRDefault="00D91919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организационно-штатными изменениями в администрации Валуйского муниципального округа,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</w:t>
      </w: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0F7317" w:rsidRPr="000F7317" w:rsidRDefault="000F7317" w:rsidP="000F7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7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постановляю: </w:t>
      </w:r>
    </w:p>
    <w:p w:rsidR="000F7317" w:rsidRPr="000F7317" w:rsidRDefault="000F7317" w:rsidP="000F7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7317">
        <w:rPr>
          <w:rFonts w:ascii="Times New Roman" w:eastAsia="Times New Roman" w:hAnsi="Times New Roman" w:cs="Times New Roman"/>
          <w:sz w:val="28"/>
          <w:szCs w:val="20"/>
          <w:lang w:eastAsia="ru-RU"/>
        </w:rPr>
        <w:t>1. Внести следующие изменения в состав межведомственного Консилиума по организации и реализации комплексной реабилитации несовершеннолетних и лиц в возрасте до 21 года, зарегистрированных и проживающих на территории Валуйского муниципального округа, получивших ранение на территории Белгородской области (далее – Консилиум), утвержденный постановлением администрации Валуйского муниципального округа от 2 апреля 2026 года № 457 «О создании межведомственного Консилиума по организации и реализации комплексной реабилитации несовершеннолетних и лиц в возрасте до 21 года, зарегистрированных и проживающих на территории Валуйского муниципального округа, получивших ранение на территории Белгородской области»:</w:t>
      </w:r>
    </w:p>
    <w:p w:rsidR="000F7317" w:rsidRPr="000F7317" w:rsidRDefault="000F7317" w:rsidP="000F7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7317">
        <w:rPr>
          <w:rFonts w:ascii="Times New Roman" w:eastAsia="Times New Roman" w:hAnsi="Times New Roman" w:cs="Times New Roman"/>
          <w:sz w:val="28"/>
          <w:szCs w:val="20"/>
          <w:lang w:eastAsia="ru-RU"/>
        </w:rPr>
        <w:t>а) Ввести в состав Консилиума Аверьянову Лилию Викторовну – директора областного государственного автономного профессионального образовательного учреждения «Валуйский колледж» (по согласованию), членом комиссии;</w:t>
      </w:r>
    </w:p>
    <w:p w:rsidR="000F7317" w:rsidRPr="000F7317" w:rsidRDefault="000F7317" w:rsidP="000F7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7317">
        <w:rPr>
          <w:rFonts w:ascii="Times New Roman" w:eastAsia="Times New Roman" w:hAnsi="Times New Roman" w:cs="Times New Roman"/>
          <w:sz w:val="28"/>
          <w:szCs w:val="20"/>
          <w:lang w:eastAsia="ru-RU"/>
        </w:rPr>
        <w:t>б) Ввести в состав Консилиума Волохову Валентину Васильевну – директора областного государственного автономного профессионального образовательного учреждения «Валуйский индустриальный техникум» (по согласованию), членом комиссии.</w:t>
      </w:r>
    </w:p>
    <w:p w:rsidR="000F7317" w:rsidRPr="000F7317" w:rsidRDefault="000F7317" w:rsidP="000F7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7317">
        <w:rPr>
          <w:rFonts w:ascii="Times New Roman" w:eastAsia="Times New Roman" w:hAnsi="Times New Roman" w:cs="Times New Roman"/>
          <w:sz w:val="28"/>
          <w:szCs w:val="20"/>
          <w:lang w:eastAsia="ru-RU"/>
        </w:rPr>
        <w:t>2. Опубликовать настоящее постановление в газете «Валуйская звезда» и сетевом издании «Валуйская звезда» (val-zvezda31.ru) в течение десяти календарных дней со дня принятия.</w:t>
      </w:r>
    </w:p>
    <w:p w:rsidR="000F7317" w:rsidRPr="000F7317" w:rsidRDefault="000F7317" w:rsidP="000F7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7317">
        <w:rPr>
          <w:rFonts w:ascii="Times New Roman" w:eastAsia="Times New Roman" w:hAnsi="Times New Roman" w:cs="Times New Roman"/>
          <w:sz w:val="28"/>
          <w:szCs w:val="20"/>
          <w:lang w:eastAsia="ru-RU"/>
        </w:rPr>
        <w:t>3. Управлению социальной защиты населения администрации Валуйского муницип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ального округа (Антипова Т.Н.):</w:t>
      </w:r>
    </w:p>
    <w:p w:rsidR="000F7317" w:rsidRPr="000F7317" w:rsidRDefault="000F7317" w:rsidP="000F7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731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:rsidR="000F7317" w:rsidRPr="000F7317" w:rsidRDefault="000F7317" w:rsidP="000F7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7317">
        <w:rPr>
          <w:rFonts w:ascii="Times New Roman" w:eastAsia="Times New Roman" w:hAnsi="Times New Roman" w:cs="Times New Roman"/>
          <w:sz w:val="28"/>
          <w:szCs w:val="20"/>
          <w:lang w:eastAsia="ru-RU"/>
        </w:rPr>
        <w:t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3309E4" w:rsidRPr="000F7317" w:rsidRDefault="000F7317" w:rsidP="000F7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0F731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И.В.</w:t>
      </w:r>
    </w:p>
    <w:p w:rsidR="003309E4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7317" w:rsidRDefault="000F7317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администрации</w:t>
      </w: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Валуйского муниципального округа                                              А.И. Дыбов</w:t>
      </w: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7837" w:rsidRDefault="0011783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7317" w:rsidRDefault="000F731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7317" w:rsidRDefault="000F731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7317" w:rsidRDefault="000F731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D91919" w:rsidSect="005F55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D7" w:rsidRDefault="00D962D7">
      <w:pPr>
        <w:spacing w:after="0" w:line="240" w:lineRule="auto"/>
      </w:pPr>
      <w:r>
        <w:separator/>
      </w:r>
    </w:p>
  </w:endnote>
  <w:endnote w:type="continuationSeparator" w:id="0">
    <w:p w:rsidR="00D962D7" w:rsidRDefault="00D9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ertus Medium">
    <w:altName w:val="Candara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D7" w:rsidRDefault="00D962D7">
      <w:pPr>
        <w:spacing w:after="0" w:line="240" w:lineRule="auto"/>
      </w:pPr>
      <w:r>
        <w:separator/>
      </w:r>
    </w:p>
  </w:footnote>
  <w:footnote w:type="continuationSeparator" w:id="0">
    <w:p w:rsidR="00D962D7" w:rsidRDefault="00D96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231"/>
    <w:multiLevelType w:val="multilevel"/>
    <w:tmpl w:val="2E4A55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0A87BA5"/>
    <w:multiLevelType w:val="hybridMultilevel"/>
    <w:tmpl w:val="522836DC"/>
    <w:lvl w:ilvl="0" w:tplc="FBD83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0C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601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262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4C30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B863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630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24C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A2A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4047B"/>
    <w:multiLevelType w:val="hybridMultilevel"/>
    <w:tmpl w:val="B1E42888"/>
    <w:lvl w:ilvl="0" w:tplc="623AE6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F0EE2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DAF0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3AA2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AA5A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6825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32BF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FCAC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8402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0B"/>
    <w:rsid w:val="000418C5"/>
    <w:rsid w:val="000B6186"/>
    <w:rsid w:val="000F6A59"/>
    <w:rsid w:val="000F7317"/>
    <w:rsid w:val="00117837"/>
    <w:rsid w:val="001850CF"/>
    <w:rsid w:val="001B557C"/>
    <w:rsid w:val="001D217C"/>
    <w:rsid w:val="00213C5A"/>
    <w:rsid w:val="002413F7"/>
    <w:rsid w:val="00273DC8"/>
    <w:rsid w:val="00286050"/>
    <w:rsid w:val="002B7042"/>
    <w:rsid w:val="002D5FC2"/>
    <w:rsid w:val="00323FD6"/>
    <w:rsid w:val="00325FCA"/>
    <w:rsid w:val="003309E4"/>
    <w:rsid w:val="0034202B"/>
    <w:rsid w:val="004137FE"/>
    <w:rsid w:val="004443AB"/>
    <w:rsid w:val="00461476"/>
    <w:rsid w:val="00491F7D"/>
    <w:rsid w:val="00494544"/>
    <w:rsid w:val="004F3AD9"/>
    <w:rsid w:val="0051053D"/>
    <w:rsid w:val="00523955"/>
    <w:rsid w:val="00581911"/>
    <w:rsid w:val="005D25DB"/>
    <w:rsid w:val="005E350B"/>
    <w:rsid w:val="005F5569"/>
    <w:rsid w:val="0060408D"/>
    <w:rsid w:val="0063653F"/>
    <w:rsid w:val="006803B5"/>
    <w:rsid w:val="00696DFB"/>
    <w:rsid w:val="00743F1F"/>
    <w:rsid w:val="00745A0C"/>
    <w:rsid w:val="00793664"/>
    <w:rsid w:val="007C552C"/>
    <w:rsid w:val="007F7E54"/>
    <w:rsid w:val="00827EC8"/>
    <w:rsid w:val="00875AC2"/>
    <w:rsid w:val="00880128"/>
    <w:rsid w:val="00893FE7"/>
    <w:rsid w:val="008B600D"/>
    <w:rsid w:val="00905A2F"/>
    <w:rsid w:val="00931326"/>
    <w:rsid w:val="009538F9"/>
    <w:rsid w:val="0096086B"/>
    <w:rsid w:val="009A12EE"/>
    <w:rsid w:val="00A149BC"/>
    <w:rsid w:val="00A231B9"/>
    <w:rsid w:val="00A25E27"/>
    <w:rsid w:val="00A82A70"/>
    <w:rsid w:val="00A96501"/>
    <w:rsid w:val="00AA4B27"/>
    <w:rsid w:val="00AA5427"/>
    <w:rsid w:val="00AE1D88"/>
    <w:rsid w:val="00B06AA5"/>
    <w:rsid w:val="00B40339"/>
    <w:rsid w:val="00B44562"/>
    <w:rsid w:val="00BB19B8"/>
    <w:rsid w:val="00BE0F67"/>
    <w:rsid w:val="00BF5243"/>
    <w:rsid w:val="00C14614"/>
    <w:rsid w:val="00C637F0"/>
    <w:rsid w:val="00CC1B23"/>
    <w:rsid w:val="00D3628A"/>
    <w:rsid w:val="00D820F6"/>
    <w:rsid w:val="00D91919"/>
    <w:rsid w:val="00D962D7"/>
    <w:rsid w:val="00DD409C"/>
    <w:rsid w:val="00DE47C6"/>
    <w:rsid w:val="00E44A8B"/>
    <w:rsid w:val="00E7231A"/>
    <w:rsid w:val="00E76458"/>
    <w:rsid w:val="00ED09D7"/>
    <w:rsid w:val="00F3007B"/>
    <w:rsid w:val="00FD01F2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A651"/>
  <w15:docId w15:val="{7E8B6143-87B0-4DD5-87CC-33E9BAB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E35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E350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E350B"/>
    <w:rPr>
      <w:sz w:val="24"/>
      <w:szCs w:val="24"/>
    </w:rPr>
  </w:style>
  <w:style w:type="character" w:customStyle="1" w:styleId="QuoteChar">
    <w:name w:val="Quote Char"/>
    <w:uiPriority w:val="29"/>
    <w:rsid w:val="005E350B"/>
    <w:rPr>
      <w:i/>
    </w:rPr>
  </w:style>
  <w:style w:type="character" w:customStyle="1" w:styleId="IntenseQuoteChar">
    <w:name w:val="Intense Quote Char"/>
    <w:uiPriority w:val="30"/>
    <w:rsid w:val="005E350B"/>
    <w:rPr>
      <w:i/>
    </w:rPr>
  </w:style>
  <w:style w:type="character" w:customStyle="1" w:styleId="HeaderChar">
    <w:name w:val="Header Char"/>
    <w:basedOn w:val="a0"/>
    <w:uiPriority w:val="99"/>
    <w:rsid w:val="005E350B"/>
  </w:style>
  <w:style w:type="character" w:customStyle="1" w:styleId="CaptionChar">
    <w:name w:val="Caption Char"/>
    <w:basedOn w:val="a0"/>
    <w:link w:val="1"/>
    <w:uiPriority w:val="35"/>
    <w:rsid w:val="005E350B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E350B"/>
    <w:rPr>
      <w:sz w:val="18"/>
    </w:rPr>
  </w:style>
  <w:style w:type="character" w:customStyle="1" w:styleId="EndnoteTextChar">
    <w:name w:val="Endnote Text Char"/>
    <w:uiPriority w:val="99"/>
    <w:rsid w:val="005E350B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5E35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E35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E35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E35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E35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E350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E35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E350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E35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E350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E350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E35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E35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E35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350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E350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E35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E35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E350B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5E350B"/>
  </w:style>
  <w:style w:type="paragraph" w:customStyle="1" w:styleId="13">
    <w:name w:val="Нижний колонтитул1"/>
    <w:basedOn w:val="a"/>
    <w:link w:val="ab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E350B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5E350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5E350B"/>
  </w:style>
  <w:style w:type="table" w:customStyle="1" w:styleId="TableGridLight">
    <w:name w:val="Table Grid Light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E350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E350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E350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E350B"/>
    <w:rPr>
      <w:sz w:val="18"/>
    </w:rPr>
  </w:style>
  <w:style w:type="character" w:styleId="af">
    <w:name w:val="footnote reference"/>
    <w:basedOn w:val="a0"/>
    <w:uiPriority w:val="99"/>
    <w:unhideWhenUsed/>
    <w:rsid w:val="005E35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E350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E350B"/>
    <w:rPr>
      <w:sz w:val="20"/>
    </w:rPr>
  </w:style>
  <w:style w:type="character" w:styleId="af2">
    <w:name w:val="endnote reference"/>
    <w:basedOn w:val="a0"/>
    <w:uiPriority w:val="99"/>
    <w:semiHidden/>
    <w:unhideWhenUsed/>
    <w:rsid w:val="005E350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E350B"/>
    <w:pPr>
      <w:spacing w:after="57"/>
    </w:pPr>
  </w:style>
  <w:style w:type="paragraph" w:styleId="23">
    <w:name w:val="toc 2"/>
    <w:basedOn w:val="a"/>
    <w:next w:val="a"/>
    <w:uiPriority w:val="39"/>
    <w:unhideWhenUsed/>
    <w:rsid w:val="005E35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E35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E35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E35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E35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E35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E350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E350B"/>
    <w:pPr>
      <w:spacing w:after="57"/>
      <w:ind w:left="2268"/>
    </w:pPr>
  </w:style>
  <w:style w:type="paragraph" w:styleId="af3">
    <w:name w:val="TOC Heading"/>
    <w:uiPriority w:val="39"/>
    <w:unhideWhenUsed/>
    <w:rsid w:val="005E350B"/>
  </w:style>
  <w:style w:type="paragraph" w:styleId="af4">
    <w:name w:val="table of figures"/>
    <w:basedOn w:val="a"/>
    <w:next w:val="a"/>
    <w:uiPriority w:val="99"/>
    <w:unhideWhenUsed/>
    <w:rsid w:val="005E350B"/>
    <w:pPr>
      <w:spacing w:after="0"/>
    </w:pPr>
  </w:style>
  <w:style w:type="paragraph" w:styleId="af5">
    <w:name w:val="List Paragraph"/>
    <w:basedOn w:val="a"/>
    <w:uiPriority w:val="34"/>
    <w:qFormat/>
    <w:rsid w:val="005E350B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5E350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E350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5E350B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350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350B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5E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E350B"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rsid w:val="005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uiPriority w:val="39"/>
    <w:rsid w:val="005E35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header"/>
    <w:basedOn w:val="a"/>
    <w:link w:val="15"/>
    <w:uiPriority w:val="99"/>
    <w:unhideWhenUsed/>
    <w:qFormat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f"/>
    <w:uiPriority w:val="99"/>
    <w:rsid w:val="004F3AD9"/>
  </w:style>
  <w:style w:type="paragraph" w:styleId="aff0">
    <w:name w:val="footer"/>
    <w:basedOn w:val="a"/>
    <w:link w:val="16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f0"/>
    <w:uiPriority w:val="99"/>
    <w:rsid w:val="004F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B0CA-284C-4275-99BD-E9683A40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Делопроизв4</cp:lastModifiedBy>
  <cp:revision>14</cp:revision>
  <cp:lastPrinted>2026-04-15T09:24:00Z</cp:lastPrinted>
  <dcterms:created xsi:type="dcterms:W3CDTF">2026-04-16T08:31:00Z</dcterms:created>
  <dcterms:modified xsi:type="dcterms:W3CDTF">2026-05-06T13:20:00Z</dcterms:modified>
</cp:coreProperties>
</file>