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>
      <w:pPr>
        <w:pStyle w:val="29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«Выдача разрешения на установку и эксплуатацию рекламной конструкции на территории Валуйского городского округа, аннулирование такого разрешения»</w:t>
      </w:r>
    </w:p>
    <w:p>
      <w:pPr>
        <w:pStyle w:val="29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Административный регламент регулирует отношения, возникающие в связи с предоставлением муниципальной услуги «Выдача разрешения на установку и эксплуатацию рекламной конструкции, аннулирование такого разрешения» (далее – муниципальная услуга) отделом по управлению муниципальной собственностью и жилищным вопросам администрации Валуйского городского округа (далее – Уполномоченным органом).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(бездействия) Уполномоченного органа, должностных лиц Уполномоченного органа.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Основные термины и определения, используемые в настоящем Административном регламенте: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 – 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РПГУ –  Государственная информационная система соответствующего муниципального образования «Портал государственных и муниципальных услуг (функций) Белгородской области», расположенная в информационно-коммуникационной сети «Интернет» по адресу: </w:t>
      </w:r>
      <w:r>
        <w:fldChar w:fldCharType="begin"/>
      </w:r>
      <w:r>
        <w:instrText xml:space="preserve"> HYPERLINK "http://www.gosuslugi31.ru"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>
        <w:rPr>
          <w:rStyle w:val="9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9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gosuslugi</w:t>
      </w:r>
      <w:r>
        <w:rPr>
          <w:rStyle w:val="9"/>
          <w:rFonts w:ascii="Times New Roman" w:hAnsi="Times New Roman" w:cs="Times New Roman"/>
          <w:color w:val="auto"/>
          <w:sz w:val="28"/>
          <w:szCs w:val="28"/>
          <w:u w:val="none"/>
        </w:rPr>
        <w:t>31.</w:t>
      </w:r>
      <w:r>
        <w:rPr>
          <w:rStyle w:val="9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>
        <w:rPr>
          <w:rStyle w:val="9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www.gosuslugi.ru.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кабинет – сервис ЕПГУ, РПГУ, позволяющий Заявителю получать информацию о ходе обработки запросов, поданных посредством ЕПГУ, РПГУ.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СЭД – система электронного документооборота.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Круг заявителей и основания получения государственной услуги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(далее – Заявители).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Категории Заявителей: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1.2.2.1. Собственник земельного участка, здания или иного недвижимого имущества, к которому присоединяется рекламная конструкция.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1.2.2.5. Доверительный управляющий недвижимого имущества, к которому присоединяется рекламная конструкция.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1.2.2.6. Владелец рекламной конструкции.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6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Муниципальная услуга «Выдача разрешения на установку и эксплуатацию рекламной конструкции на территории Валуйского городского округа, аннулирование такого разрешения».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Органом, ответственным за предоставление муниципальной услуги, является Уполномоченный орган.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 случае подачи запроса через ГАУ БО «МФЦ» решение об отказе в приеме запроса и документов и (или) информации, необходимых для предоставления государственной услуги не может быть принято должностным лицом ГАУ БО «МФЦ».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>
      <w:pPr>
        <w:pStyle w:val="3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 решение о выдаче разрешения на установку и эксплуатацию рекламной конструкции на территории Валуйского городского округа (</w:t>
      </w:r>
      <w:r>
        <w:fldChar w:fldCharType="begin"/>
      </w:r>
      <w:r>
        <w:instrText xml:space="preserve"> HYPERLINK \l "P700"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–решение об отказе в предоставлении муниципальной услуги (</w:t>
      </w:r>
      <w:r>
        <w:fldChar w:fldCharType="begin"/>
      </w:r>
      <w:r>
        <w:instrText xml:space="preserve"> HYPERLINK \l "P700"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приложение  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решение об аннулировании разрешения на установку и эксплуатацию рекламной конструкции на территории Валуйского городского округа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fldChar w:fldCharType="begin"/>
      </w:r>
      <w:r>
        <w:instrText xml:space="preserve"> HYPERLINK \l "P700"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приложение  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Решения о предоставлении государственной услуги, указанные в п.2.3.1. настоящего административного регламента, имеют следующие реквизиты: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должностного лица, уполномоченного на подписание результата предоставления государственной услуги.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Факт получения заявителем результата предоставления муниципальной услуги фиксируется в системе электронного документооборота (далее – СЭД).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Способ получения результата предоставления государственной услуги: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электронного документа, заверенного цифровой подписью в личном кабинете ЕПГУ или РПГУ;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экземпляра электронного документа, распечатанного на бумажном носителе, заверенного подписью и печатью ГАУ БО «МФЦ»/ Уполномоченного органа.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</w:t>
      </w:r>
    </w:p>
    <w:p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Выдача разрешения на установку и эксплуатацию рекламной конструкции, либо обоснованный отказ в его выдаче предоставляется в течение 12 (двенадцати) рабочих дней.</w:t>
      </w:r>
    </w:p>
    <w:p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Аннулирование разрешения на установку и эксплуатацию рекламной конструкции предоставляется в течение 7 (семи) рабочих дней.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2.5. Правовые основания предоставления муниципальной услуги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государственной (муниципальной) услуги: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fldChar w:fldCharType="begin"/>
      </w:r>
      <w:r>
        <w:instrText xml:space="preserve"> HYPERLINK "consultantplus://offline/ref=AF4A924709C75329D9A45D68F6CB58A852FD3A16A0546465FC5CFFF87418DD424539849184402E4C1A1768j1o8O"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Федеральный </w:t>
      </w:r>
      <w:r>
        <w:fldChar w:fldCharType="begin"/>
      </w:r>
      <w:r>
        <w:instrText xml:space="preserve"> HYPERLINK "consultantplus://offline/ref=AF4A924709C75329D9A45D68F6CB58A854F4391BAC013367AD09F1FD7C4887524170D394984836521E09681A24jEoFO"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13 марта 2006 года № 38-ФЗ «О рекламе»;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Налоговый </w:t>
      </w:r>
      <w:r>
        <w:fldChar w:fldCharType="begin"/>
      </w:r>
      <w:r>
        <w:instrText xml:space="preserve"> HYPERLINK "consultantplus://offline/ref=AF4A924709C75329D9A45D68F6CB58A854F43B10AE073367AD09F1FD7C4887524170D394984836521E09681A24jEoFO"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Федеральный </w:t>
      </w:r>
      <w:r>
        <w:fldChar w:fldCharType="begin"/>
      </w:r>
      <w:r>
        <w:instrText xml:space="preserve"> HYPERLINK "consultantplus://offline/ref=AF4A924709C75329D9A45D68F6CB58A854F53912AE003367AD09F1FD7C4887524170D394984836521E09681A24jEoFO"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Федеральный </w:t>
      </w:r>
      <w:r>
        <w:fldChar w:fldCharType="begin"/>
      </w:r>
      <w:r>
        <w:instrText xml:space="preserve"> HYPERLINK "consultantplus://offline/ref=AF4A924709C75329D9A45D68F6CB58A853FD3412A2013367AD09F1FD7C4887524170D394984836521E09681A24jEoFO"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Перечень нормативных правовых актов, регулирующих предоставление государственной услуги размещается в информационно-телекоммуникационной сети «Интернет» на официальном сайте администрации Валуйского городского округа www.val-adm.ru, на ЕПГУ, на РПГУ, в федеральном реестре.</w:t>
      </w:r>
    </w:p>
    <w:p>
      <w:pPr>
        <w:pStyle w:val="29"/>
        <w:ind w:firstLine="709"/>
        <w:jc w:val="center"/>
        <w:outlineLvl w:val="2"/>
        <w:rPr>
          <w:sz w:val="28"/>
          <w:szCs w:val="28"/>
        </w:rPr>
      </w:pP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 Исчерпывающий перечень документов, </w:t>
      </w: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необходимых для предоставления муниципальной услуги, </w:t>
      </w: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подлежащих представлению Заявителем</w:t>
      </w:r>
    </w:p>
    <w:p>
      <w:pPr>
        <w:pStyle w:val="3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В целях получения государственной услуги Заявителем предоставляются следующие документы: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документ, удостоверяющий личность Заявителя или представителя Заявителя (предоставляется в случае личного обращения в уполномоченный орган или МФЦ). При обращении посредством ЕПГУ, сведения из документа, удостоверяющего личность, проверяются при подтверждении учетной записи в Единой системе идентификации и аутентификации;</w:t>
      </w:r>
    </w:p>
    <w:p>
      <w:pPr>
        <w:pStyle w:val="33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документ, подтверждающий полномочия представителя (предоставляется </w:t>
      </w:r>
      <w:r>
        <w:rPr>
          <w:rFonts w:ascii="Times New Roman" w:hAnsi="Times New Roman"/>
          <w:sz w:val="28"/>
          <w:szCs w:val="28"/>
        </w:rPr>
        <w:t xml:space="preserve">личного </w:t>
      </w:r>
      <w:r>
        <w:rPr>
          <w:rFonts w:ascii="Times New Roman" w:hAnsi="Times New Roman"/>
          <w:color w:val="000000"/>
          <w:sz w:val="28"/>
          <w:szCs w:val="28"/>
        </w:rPr>
        <w:t>в случае обращения представителя</w:t>
      </w:r>
      <w:r>
        <w:rPr>
          <w:rFonts w:ascii="Times New Roman" w:hAnsi="Times New Roman"/>
          <w:sz w:val="28"/>
          <w:szCs w:val="28"/>
        </w:rPr>
        <w:t xml:space="preserve"> в уполномоченный орган или МФЦ)</w:t>
      </w:r>
      <w:r>
        <w:rPr>
          <w:rFonts w:ascii="Times New Roman" w:hAnsi="Times New Roman"/>
          <w:color w:val="000000"/>
          <w:sz w:val="28"/>
          <w:szCs w:val="28"/>
        </w:rPr>
        <w:t xml:space="preserve">. При обращении посредством ЕПГУ, РПГУ прикладывается документ,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SIG.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Исчерпывающий перечень документов, необходимых для выдачи разрешения на установку и эксплуатацию рекламной конструкции, которые предоставляются Заявителем либо его уполномоченным представителем самостоятельно:</w:t>
      </w:r>
    </w:p>
    <w:p>
      <w:pPr>
        <w:pStyle w:val="17"/>
        <w:widowControl w:val="0"/>
        <w:ind w:firstLine="708"/>
        <w:jc w:val="both"/>
      </w:pPr>
      <w:r>
        <w:t xml:space="preserve">2.6.2.1. В случае размещения </w:t>
      </w:r>
      <w:r>
        <w:rPr>
          <w:szCs w:val="28"/>
        </w:rPr>
        <w:t xml:space="preserve">рекламной конструкции </w:t>
      </w:r>
      <w:r>
        <w:t>на здании, ином недвижимом имуществе (за исключением земельного участка), не являющихся муниципальной собственностью:</w:t>
      </w:r>
    </w:p>
    <w:p>
      <w:pPr>
        <w:pStyle w:val="17"/>
        <w:widowControl w:val="0"/>
        <w:ind w:firstLine="708"/>
        <w:jc w:val="both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739"/>
        <w:gridCol w:w="4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4739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Наименование документа</w:t>
            </w:r>
          </w:p>
        </w:tc>
        <w:tc>
          <w:tcPr>
            <w:tcW w:w="4162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Требования к документу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60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739" w:type="dxa"/>
            <w:vAlign w:val="center"/>
          </w:tcPr>
          <w:p>
            <w:pPr>
              <w:pStyle w:val="30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Заявление на выдачу разрешения на установку и эксплуатацию рекламной конструкции.</w:t>
            </w:r>
          </w:p>
          <w:p>
            <w:pPr>
              <w:pStyle w:val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      </w:r>
          </w:p>
        </w:tc>
        <w:tc>
          <w:tcPr>
            <w:tcW w:w="4162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Заявление подается в одном экземпляре (по форме согласно приложению № 1 к настоящему Административному регламенту)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739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Эскиз рекламной конструкции:</w:t>
            </w:r>
          </w:p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2"/>
              </w:rPr>
              <w:t>– 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титульный лист;</w:t>
            </w:r>
          </w:p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2"/>
              </w:rPr>
              <w:t>– 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ситуационный план размещения рекламной конструкции на территории города Валуйки с отображением на листе эскиза размещения рекламной конструкции в городской среде;</w:t>
            </w:r>
          </w:p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2"/>
              </w:rPr>
              <w:t>– 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эскиз рекламной конструкции в городской среде (фотофиксация до и после размещения рекламной конструкции (дневной и ночной виды));</w:t>
            </w:r>
          </w:p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2"/>
              </w:rPr>
              <w:t>– 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технические характеристики рекламной конструкции (проектная документация), выполненные в соответствии с </w:t>
            </w:r>
            <w:r>
              <w:rPr>
                <w:rFonts w:ascii="Times New Roman" w:hAnsi="Times New Roman" w:cs="Times New Roman"/>
                <w:szCs w:val="22"/>
              </w:rPr>
              <w:t>требованиями технических регламентов, строительных норм и правил (СНиП) и других нормативных требований.</w:t>
            </w:r>
            <w:r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  <w:tc>
          <w:tcPr>
            <w:tcW w:w="4162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Предоставляется оригинал в двух экземплярах (один экземпляр возвращается Заявителю.</w:t>
            </w:r>
          </w:p>
          <w:p>
            <w:pPr>
              <w:pStyle w:val="3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Эскиз рекламной конструкции предоставляется на </w:t>
            </w:r>
            <w:r>
              <w:rPr>
                <w:rFonts w:ascii="Times New Roman" w:hAnsi="Times New Roman" w:cs="Times New Roman"/>
                <w:szCs w:val="22"/>
              </w:rPr>
              <w:t xml:space="preserve">формате А4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60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4739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Протокол общего собрания собственников помещений в многоквартирном доме,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доме.</w:t>
            </w:r>
          </w:p>
        </w:tc>
        <w:tc>
          <w:tcPr>
            <w:tcW w:w="4162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Предоставляется копия документа, заверенная в установленном порядке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560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4739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Договор на установку и эксплуатацию рекламной конструкции с лицом, уполномоченным общим собранием собственников помещений в многоквартирном доме на его заключение,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доме.</w:t>
            </w:r>
          </w:p>
        </w:tc>
        <w:tc>
          <w:tcPr>
            <w:tcW w:w="4162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Предоставляется копия документа, заверенная в установленном порядке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4739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Согласие собственника  или иного законного владельца соответствующего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</w:t>
            </w:r>
          </w:p>
        </w:tc>
        <w:tc>
          <w:tcPr>
            <w:tcW w:w="4162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Предоставляется оригинал документа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по рекомендуемой форме согласно приложению № 2 к настоящему Административному регламенту)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4739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Договор на установку и эксплуатацию рекламной конструкции с собственником имущества или с иным законным владельцем  соответствующего имущества, если Заявитель не является собственником или иным законным владельцем недвижимого имущества.</w:t>
            </w:r>
          </w:p>
        </w:tc>
        <w:tc>
          <w:tcPr>
            <w:tcW w:w="4162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Предоставляется копия документа, заверенная в установленном порядке</w:t>
            </w:r>
          </w:p>
        </w:tc>
      </w:tr>
    </w:tbl>
    <w:p>
      <w:pPr>
        <w:pStyle w:val="17"/>
        <w:widowControl w:val="0"/>
        <w:ind w:firstLine="720"/>
        <w:jc w:val="both"/>
      </w:pPr>
    </w:p>
    <w:p>
      <w:pPr>
        <w:pStyle w:val="17"/>
        <w:widowControl w:val="0"/>
        <w:ind w:firstLine="720"/>
        <w:jc w:val="both"/>
        <w:rPr>
          <w:szCs w:val="28"/>
        </w:rPr>
      </w:pPr>
      <w:r>
        <w:rPr>
          <w:szCs w:val="28"/>
        </w:rPr>
        <w:t>2.6.2.2. В случае размещения рекламной конструкции на земельном участке, не являющемся муниципальной собственностью:</w:t>
      </w:r>
    </w:p>
    <w:p>
      <w:pPr>
        <w:pStyle w:val="17"/>
        <w:widowControl w:val="0"/>
        <w:ind w:firstLine="720"/>
        <w:jc w:val="both"/>
        <w:rPr>
          <w:strike/>
          <w:color w:val="FF0000"/>
          <w:sz w:val="22"/>
          <w:szCs w:val="22"/>
        </w:rPr>
      </w:pPr>
    </w:p>
    <w:tbl>
      <w:tblPr>
        <w:tblStyle w:val="8"/>
        <w:tblW w:w="0" w:type="auto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701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4701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Наименование документа</w:t>
            </w:r>
          </w:p>
        </w:tc>
        <w:tc>
          <w:tcPr>
            <w:tcW w:w="4225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Требования к документу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02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701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Заявление на выдачу разрешения на установку и эксплуатацию рекламной конструкции.</w:t>
            </w:r>
          </w:p>
          <w:p>
            <w:pPr>
              <w:pStyle w:val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      </w:r>
          </w:p>
        </w:tc>
        <w:tc>
          <w:tcPr>
            <w:tcW w:w="4225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Заявление подается в одном экземпляре  (по форме согласно приложению № 1 к настоящему Административному регламенту)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02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701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2"/>
              </w:rPr>
              <w:t>Проектная документация рекламной конструкции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с указанием, технических характеристик рекламной конструкции, размеров рекламной конструкции, выполненная в соответствии с </w:t>
            </w:r>
            <w:r>
              <w:rPr>
                <w:rFonts w:ascii="Times New Roman" w:hAnsi="Times New Roman" w:cs="Times New Roman"/>
                <w:szCs w:val="22"/>
              </w:rPr>
              <w:t>требованиями технических регламентов, строительных норм и правил (СНиП) и других нормативных требований.</w:t>
            </w:r>
          </w:p>
        </w:tc>
        <w:tc>
          <w:tcPr>
            <w:tcW w:w="4225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Предоставляется оригинал в двух экземплярах (один экземпляр возвращается Заявителю.</w:t>
            </w:r>
          </w:p>
          <w:p>
            <w:pPr>
              <w:pStyle w:val="3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Эскиз рекламной конструкции предоставляется на </w:t>
            </w:r>
            <w:r>
              <w:rPr>
                <w:rFonts w:ascii="Times New Roman" w:hAnsi="Times New Roman" w:cs="Times New Roman"/>
                <w:szCs w:val="22"/>
              </w:rPr>
              <w:t xml:space="preserve">формате А4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2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701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Согласие собственника  или иного законного владельца земельного участка на размещение рекламной конструкции, если Заявитель не является собственником или иным законным владельцем земельного участка.</w:t>
            </w:r>
          </w:p>
        </w:tc>
        <w:tc>
          <w:tcPr>
            <w:tcW w:w="4225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Предоставляется оригинал документа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по рекомендуемой форме согласно приложению  № 2 к настоящему Административному регламенту)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602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701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Договор на установку и эксплуатацию рекламной конструкции с собственником земельного участка или с иным законным владельцем земельного участка, если Заявитель не является собственником или иным законным владельцем земельного участка.</w:t>
            </w:r>
          </w:p>
        </w:tc>
        <w:tc>
          <w:tcPr>
            <w:tcW w:w="4225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Предоставляется копия документа, заверенная в установленном порядке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02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701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Протокол общего собрания собственников помещений в многоквартирном доме,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доме.</w:t>
            </w:r>
          </w:p>
        </w:tc>
        <w:tc>
          <w:tcPr>
            <w:tcW w:w="4225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Предоставляется копия документа, заверенная в установленном порядке</w:t>
            </w:r>
          </w:p>
        </w:tc>
      </w:tr>
    </w:tbl>
    <w:p>
      <w:pPr>
        <w:pStyle w:val="17"/>
        <w:widowControl w:val="0"/>
        <w:ind w:firstLine="720"/>
        <w:jc w:val="both"/>
      </w:pPr>
    </w:p>
    <w:p>
      <w:pPr>
        <w:pStyle w:val="17"/>
        <w:widowControl w:val="0"/>
        <w:ind w:firstLine="720"/>
        <w:jc w:val="both"/>
      </w:pPr>
      <w:r>
        <w:t>2.6.2.3. В случае размещения</w:t>
      </w:r>
      <w:r>
        <w:rPr>
          <w:szCs w:val="28"/>
        </w:rPr>
        <w:t xml:space="preserve"> рекламной конструкции </w:t>
      </w:r>
      <w:r>
        <w:t>на земельном участке, здании, ином недвижимом имуществе, являющихся муниципальной собственностью:</w:t>
      </w:r>
    </w:p>
    <w:p>
      <w:pPr>
        <w:pStyle w:val="17"/>
        <w:widowControl w:val="0"/>
        <w:ind w:firstLine="720"/>
        <w:jc w:val="both"/>
      </w:pPr>
    </w:p>
    <w:tbl>
      <w:tblPr>
        <w:tblStyle w:val="8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678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4678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Наименование документа</w:t>
            </w:r>
          </w:p>
        </w:tc>
        <w:tc>
          <w:tcPr>
            <w:tcW w:w="4225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Требования к документу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567" w:type="dxa"/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678" w:type="dxa"/>
          </w:tcPr>
          <w:p>
            <w:pPr>
              <w:pStyle w:val="3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Заявление на выдачу разрешения на установку и эксплуатацию рекламной конструкции (подается победителем, признанным по итогам конкурса на право заключения договора на установку и эксплуатацию рекламной конструкции).</w:t>
            </w:r>
          </w:p>
          <w:p>
            <w:pPr>
              <w:pStyle w:val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      </w:r>
          </w:p>
        </w:tc>
        <w:tc>
          <w:tcPr>
            <w:tcW w:w="4225" w:type="dxa"/>
            <w:vAlign w:val="center"/>
          </w:tcPr>
          <w:p>
            <w:pPr>
              <w:pStyle w:val="3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Заявление подается в одном экземпляре  (по форме согласно приложению № 1 </w:t>
            </w:r>
            <w:r>
              <w:rPr>
                <w:rFonts w:ascii="Times New Roman" w:hAnsi="Times New Roman" w:cs="Times New Roman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Cs w:val="22"/>
              </w:rPr>
              <w:t>к настоящему Административному регламенту)</w:t>
            </w:r>
          </w:p>
        </w:tc>
      </w:tr>
    </w:tbl>
    <w:p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bookmarkStart w:id="1" w:name="sub_10029"/>
      <w:r>
        <w:rPr>
          <w:rFonts w:ascii="Times New Roman" w:hAnsi="Times New Roman" w:cs="Times New Roman"/>
          <w:sz w:val="28"/>
          <w:szCs w:val="28"/>
        </w:rPr>
        <w:t>Заявление может быть:</w:t>
      </w:r>
    </w:p>
    <w:bookmarkEnd w:id="1"/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направлено в письменном виде по почте или курьером;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направлено в форме электронного документа посредством использования ЕПГУ, РПГУ (подписывается электронной подписью);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представлено лично (или через представителя по доверенности, оформленной в установленном порядке) в Уполномоченный орган или МФЦ.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1"/>
      <w:r>
        <w:rPr>
          <w:rFonts w:ascii="Times New Roman" w:hAnsi="Times New Roman" w:cs="Times New Roman"/>
          <w:sz w:val="28"/>
          <w:szCs w:val="28"/>
        </w:rPr>
        <w:t>2.6.4. Заявление в обязательном порядке должно содержать: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дату подачи заявления;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фамилию, имя, отчество и паспортные данные физического лица, либо полное наименование юридического лица, с указанием руководителя организации;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юридический, почтовый адрес, адрес электронной почты, телефон;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ОГРН или ОГРНИП, ИНН, ОКАТО;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суть (просьбу лица) обращения;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адрес размещения рекламной конструкции;</w:t>
      </w:r>
    </w:p>
    <w:bookmarkEnd w:id="2"/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характеристики рекламной конструкции;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личную подпись Заявителя.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 форме электронного документа в личном кабинете на ЕПГУ;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 бумажном носителе в виде распечатанного экземпляра электронного документа в уполномоченном органе, МФЦ.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 Если заявление и документы поданы в электронном виде, Заявителю направляется через личный кабинет уведомление о получении заявления Уполномоченным органом с номером и датой регистрации, в дальнейшем по предоставленному номеру и дате регистрации можно осуществлять мониторинг хода предоставления муниципальной услуги.</w:t>
      </w:r>
    </w:p>
    <w:p>
      <w:pPr>
        <w:pStyle w:val="17"/>
        <w:widowControl w:val="0"/>
        <w:ind w:firstLine="720"/>
        <w:jc w:val="both"/>
        <w:rPr>
          <w:szCs w:val="28"/>
        </w:rPr>
      </w:pPr>
      <w:r>
        <w:rPr>
          <w:szCs w:val="28"/>
        </w:rPr>
        <w:t>2.6.6. Исчерпывающий перечень документов, необходимых для аннулирования разрешения на установку и эксплуатацию рекламной конструкции, которые предоставляются Заявителем самостоятельно:</w:t>
      </w:r>
    </w:p>
    <w:p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2.6.6.1. Для получения решения об аннулировании разрешения на установку и эксплуатацию рекламной конструкции Заявитель предоставляет уведомление в письменной форме от владельца рекламной конструкции о своем отказе от дальнейшего использования разрешения (по рекомендуемой форме согласно приложению № 3 к настоящему Административному регламенту) либо копию документа, подтверждающего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2.6.7. Уведомление может быть: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направлено в письменном виде по почте или курьером;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представлено лично (или через представителя, по доверенности, оформленной в установленном порядке) в Уполномоченный орган или МФЦ;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eastAsia="Calibri" w:cs="Times New Roman"/>
          <w:sz w:val="28"/>
          <w:szCs w:val="28"/>
        </w:rPr>
        <w:t>направлено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включая ЕПГУ.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2.6.8. Уведомление в обязательном порядке должно содержать: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дату подачи уведомления;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фамилию, имя, отчество и паспортные данные физического лица либо полное наименование юридического лица с указанием руководителя организации;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юридический, почтовый адрес, адрес электронной почты, телефон;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ОГРН или ОГРНИП, ИНН, ОКАТО;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суть (просьбу лица) обращения;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адрес размещения рекламной конструкции;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вид рекламной конструкции;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личную подпись Заявителя.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2.6.9. Решение об аннулировании разрешения на установку и эксплуатацию рекламной конструкции принимается: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bCs/>
          <w:sz w:val="28"/>
          <w:szCs w:val="28"/>
        </w:rPr>
        <w:t>владельцем рекламной конструкции уведомления в письменной форме о своем отказе от дальнейшего использования разрешения;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bCs/>
          <w:sz w:val="28"/>
          <w:szCs w:val="28"/>
        </w:rPr>
        <w:t>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2.6.10.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специалистами Уполномоченного органа, ответственными за предоставление муниципальной услуги, и которые Заявитель вправе представить самостоятельно:</w:t>
      </w:r>
    </w:p>
    <w:p>
      <w:pPr>
        <w:widowControl w:val="0"/>
        <w:tabs>
          <w:tab w:val="left" w:pos="0"/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выписка из Единого государственного реестра юридических лиц (индивидуальных предпринимателей), в случае подачи заявки юридическим лицом (индивидуальным предпринимателем);</w:t>
      </w:r>
    </w:p>
    <w:p>
      <w:pPr>
        <w:widowControl w:val="0"/>
        <w:tabs>
          <w:tab w:val="left" w:pos="0"/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сведения о правах на недвижимое имущество, к которому предполагается присоединять рекламную конструкцию;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 Государственной информационной системы о государственных и муниципальных платежах (ГИС ГМП)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подтверждающие оплату государственной пошлины за выдачу разрешения на установку и эксплуатацию рекламной конструкции в Управлении Федерального казначейства по Белгородской области;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договор на установку и эксплуатацию рекламной конструкции на территории Валуйского городского округа, заключенный между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победителем аукциона.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2.6.11. Уполномоченный орган, МФЦ не вправе требовать от Заявителя: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fldChar w:fldCharType="begin"/>
      </w:r>
      <w:r>
        <w:instrText xml:space="preserve"> HYPERLINK "consultantplus://offline/ref=611F34838FDEB79423F715A570DB778F076A954CC7584E11B4F2EF11B9804288D54309DD873DDAE05D27CF26FDBEDF0875ADD93ED740A004z546L"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1 статьи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 (далее – Федеральный закон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№ 210-ФЗ) государственных и муниципальных услуг, в соответствии с нормативными правовыми актами Российской Федерации, нормативными правовыми актами Белгородской области, муниципальными правовыми актами, за исключением документов, включенных в определенный </w:t>
      </w:r>
      <w:r>
        <w:fldChar w:fldCharType="begin"/>
      </w:r>
      <w:r>
        <w:instrText xml:space="preserve"> HYPERLINK "consultantplus://offline/ref=611F34838FDEB79423F715A570DB778F076A954CC7584E11B4F2EF11B9804288D54309D884368EB019799677BDF5D3086FB1D83CzC4BL"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6 статьи 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fldChar w:fldCharType="begin"/>
      </w:r>
      <w:r>
        <w:instrText xml:space="preserve"> HYPERLINK "consultantplus://offline/ref=611F34838FDEB79423F70BA866B72D820761CD43CD5A4C4FEBADB44CEE8948DF920C509FC330DBE15D2C9E74B2BF834C24BED83AD743A01856161Dz04DL"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указанных в </w:t>
      </w:r>
      <w:r>
        <w:fldChar w:fldCharType="begin"/>
      </w:r>
      <w:r>
        <w:instrText xml:space="preserve"> HYPERLINK "consultantplus://offline/ref=611F34838FDEB79423F715A570DB778F076A954CC7584E11B4F2EF11B9804288D54309DE8E3DD1B50C68CE7AB9EFCC0971ADDA3ECBz440L"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4 части 1 статьи 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r>
        <w:fldChar w:fldCharType="begin"/>
      </w:r>
      <w:r>
        <w:instrText xml:space="preserve"> HYPERLINK "consultantplus://offline/ref=611F34838FDEB79423F715A570DB778F076A954CC7584E11B4F2EF11B9804288D54309DF8234D1B50C68CE7AB9EFCC0971ADDA3ECBz440L"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пунктом 7.2 части 1 статьи 16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pStyle w:val="29"/>
        <w:jc w:val="center"/>
        <w:outlineLvl w:val="2"/>
        <w:rPr>
          <w:sz w:val="28"/>
          <w:szCs w:val="28"/>
        </w:rPr>
      </w:pP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Исчерпывающий перечень оснований </w:t>
      </w: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для отказа в приеме к рассмотрению документов, необходимых </w:t>
      </w: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Основания для отказа в приеме документов, необходимых для выдачи разрешения на установку и эксплуатацию рекламной конструкции: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заявление представлено неуполномоченным лицом;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некорректное заполнение обязательных полей в форме запроса о предоставлении услуги (недостоверное, неправильное либо неполное);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представление неполного комплекта документов, необходимых для предоставления услуги;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несоблюдение установленных </w:t>
      </w:r>
      <w:r>
        <w:fldChar w:fldCharType="begin"/>
      </w:r>
      <w:r>
        <w:instrText xml:space="preserve"> HYPERLINK "consultantplus://offline/ref=AF4A924709C75329D9A45D68F6CB58A854F53B11A90B3367AD09F1FD7C48875253708B989A40285A101C3E4B62B86707480E76AC355FBB8Aj1o9O"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11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от 06 апреля 2011 года № 63-ФЗ «Об электронной подписи» условий признания действительности усиленной квалифицированной электронной подписи;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Основания для отказа в приеме документов, необходимых для аннулирования разрешения на установку и эксплуатацию рекламной конструкции: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обращение Заявителя, несоответствующего категории лиц, указанной в </w:t>
      </w:r>
      <w:r>
        <w:fldChar w:fldCharType="begin"/>
      </w:r>
      <w:r>
        <w:instrText xml:space="preserve"> HYPERLINK \l "P230"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2.2.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</w:t>
      </w:r>
    </w:p>
    <w:p>
      <w:pPr>
        <w:pStyle w:val="29"/>
        <w:jc w:val="center"/>
        <w:rPr>
          <w:sz w:val="28"/>
          <w:szCs w:val="28"/>
        </w:rPr>
      </w:pPr>
      <w:r>
        <w:rPr>
          <w:sz w:val="28"/>
          <w:szCs w:val="28"/>
        </w:rPr>
        <w:t>для приостановления или отказа в предоставлении</w:t>
      </w:r>
    </w:p>
    <w:p>
      <w:pPr>
        <w:pStyle w:val="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выдаче разрешения на установку и эксплуатацию рекламной конструкции: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письменный отказ Заявителя от получения муниципальной услуги;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 факт оплаты Заявителем государственной пошлины за предоставление услуги не подтвержден;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 несоответствие проекта рекламной конструкции и ее территориального размещения требованиям технического регламента;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r>
        <w:fldChar w:fldCharType="begin"/>
      </w:r>
      <w:r>
        <w:instrText xml:space="preserve"> HYPERLINK "consultantplus://offline/ref=AF4A924709C75329D9A45D68F6CB58A854F4391BAC013367AD09F1FD7C48875253708B989843230649533F1724E57405460E74AA29j5oFO"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5.8 статьи 19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 № 38-ФЗ «О рекламе» определяется схемой размещения рекламных конструкций);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 нарушение требований, установленных </w:t>
      </w:r>
      <w:r>
        <w:fldChar w:fldCharType="begin"/>
      </w:r>
      <w:r>
        <w:instrText xml:space="preserve"> HYPERLINK "consultantplus://offline/ref=AF4A924709C75329D9A45D68F6CB58A854F4391BAC013367AD09F1FD7C48875253708B989A402D521B1C3E4B62B86707480E76AC355FBB8Aj1o9O"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частями 5.1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"consultantplus://offline/ref=AF4A924709C75329D9A45D68F6CB58A854F4391BAC013367AD09F1FD7C48875253708B989A402C5A1B1C3E4B62B86707480E76AC355FBB8Aj1o9O"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5.6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"consultantplus://offline/ref=AF4A924709C75329D9A45D68F6CB58A854F4391BAC013367AD09F1FD7C48875253708B989842230649533F1724E57405460E74AA29j5oFO"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5.7 статьи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 № 38-ФЗ «О рекламе»;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 нарушение требований нормативных актов по безопасности движения транспорта;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(в соответствии с отрицательным заключением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управления государственной охраны объектов культурного наследия Белгородской области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 нарушение внешнего архитектурного облика сложившейся застройки муниципального образования, в том числе несоответствие типа и вида рекламной конструкции, а также проекта рекламной конструкции и ее территориального размещения требованиям Правил благоустройства территории муниципального образования. </w:t>
      </w:r>
    </w:p>
    <w:p>
      <w:pPr>
        <w:pStyle w:val="19"/>
        <w:widowControl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2.8.3. Основания для отказа в аннулировании разрешения на установку и эксплуатацию рекламной конструкции: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>
      <w:pPr>
        <w:pStyle w:val="29"/>
        <w:jc w:val="center"/>
        <w:outlineLvl w:val="2"/>
      </w:pP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>
      <w:pPr>
        <w:pStyle w:val="29"/>
        <w:jc w:val="center"/>
        <w:outlineLvl w:val="2"/>
        <w:rPr>
          <w:sz w:val="28"/>
          <w:szCs w:val="28"/>
        </w:rPr>
      </w:pP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r>
        <w:fldChar w:fldCharType="begin"/>
      </w:r>
      <w:r>
        <w:instrText xml:space="preserve"> HYPERLINK "consultantplus://offline/ref=AF4A924709C75329D9A45D68F6CB58A854F43A1BAC053367AD09F1FD7C48875253708B9E9D41230649533F1724E57405460E74AA29j5oFO"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333.18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"consultantplus://offline/ref=AF4A924709C75329D9A45D68F6CB58A854F43A1BAC053367AD09F1FD7C48875253708B9892432B5413433B5E73E0680D5E1070B4295DB9j8oAO"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пунктом 105 статьи 333.33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государственной пошлины составляет 5 000 рублей.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2.9.2. Оплата государственной пошлины производится по следующим реквизитам:</w:t>
      </w:r>
    </w:p>
    <w:p>
      <w:pPr>
        <w:pStyle w:val="17"/>
        <w:widowControl w:val="0"/>
        <w:ind w:firstLine="709"/>
        <w:jc w:val="both"/>
        <w:rPr>
          <w:szCs w:val="28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6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05" w:type="dxa"/>
            <w:vAlign w:val="center"/>
          </w:tcPr>
          <w:p>
            <w:pPr>
              <w:pStyle w:val="17"/>
              <w:widowControl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Получатель</w:t>
            </w:r>
          </w:p>
        </w:tc>
        <w:tc>
          <w:tcPr>
            <w:tcW w:w="6134" w:type="dxa"/>
            <w:vAlign w:val="center"/>
          </w:tcPr>
          <w:p>
            <w:pPr>
              <w:pStyle w:val="17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УФК по Белгородской области (администрация Валуйского городского округа)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5" w:type="dxa"/>
            <w:vAlign w:val="center"/>
          </w:tcPr>
          <w:p>
            <w:pPr>
              <w:pStyle w:val="17"/>
              <w:widowControl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ИНН/КПП</w:t>
            </w:r>
          </w:p>
        </w:tc>
        <w:tc>
          <w:tcPr>
            <w:tcW w:w="6134" w:type="dxa"/>
            <w:vAlign w:val="center"/>
          </w:tcPr>
          <w:p>
            <w:pPr>
              <w:pStyle w:val="17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3126020770, 312601001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5" w:type="dxa"/>
            <w:vAlign w:val="center"/>
          </w:tcPr>
          <w:p>
            <w:pPr>
              <w:pStyle w:val="17"/>
              <w:widowControl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ОКТМО</w:t>
            </w:r>
          </w:p>
        </w:tc>
        <w:tc>
          <w:tcPr>
            <w:tcW w:w="6134" w:type="dxa"/>
            <w:vAlign w:val="center"/>
          </w:tcPr>
          <w:p>
            <w:pPr>
              <w:pStyle w:val="17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14720000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5" w:type="dxa"/>
            <w:vAlign w:val="center"/>
          </w:tcPr>
          <w:p>
            <w:pPr>
              <w:pStyle w:val="17"/>
              <w:widowControl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Расчетный счет</w:t>
            </w:r>
          </w:p>
        </w:tc>
        <w:tc>
          <w:tcPr>
            <w:tcW w:w="6134" w:type="dxa"/>
            <w:vAlign w:val="center"/>
          </w:tcPr>
          <w:p>
            <w:pPr>
              <w:pStyle w:val="17"/>
              <w:widowControl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5" w:type="dxa"/>
            <w:vAlign w:val="center"/>
          </w:tcPr>
          <w:p>
            <w:pPr>
              <w:pStyle w:val="17"/>
              <w:widowControl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Банк</w:t>
            </w:r>
          </w:p>
        </w:tc>
        <w:tc>
          <w:tcPr>
            <w:tcW w:w="6134" w:type="dxa"/>
            <w:vAlign w:val="center"/>
          </w:tcPr>
          <w:p>
            <w:pPr>
              <w:pStyle w:val="17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Отделение Белгород г. Белгород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5" w:type="dxa"/>
            <w:vAlign w:val="center"/>
          </w:tcPr>
          <w:p>
            <w:pPr>
              <w:pStyle w:val="17"/>
              <w:widowControl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БИК </w:t>
            </w:r>
          </w:p>
        </w:tc>
        <w:tc>
          <w:tcPr>
            <w:tcW w:w="6134" w:type="dxa"/>
            <w:vAlign w:val="center"/>
          </w:tcPr>
          <w:p>
            <w:pPr>
              <w:pStyle w:val="17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041403001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5" w:type="dxa"/>
            <w:vAlign w:val="center"/>
          </w:tcPr>
          <w:p>
            <w:pPr>
              <w:pStyle w:val="17"/>
              <w:widowControl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Код  бюджетной классификации</w:t>
            </w:r>
          </w:p>
        </w:tc>
        <w:tc>
          <w:tcPr>
            <w:tcW w:w="6134" w:type="dxa"/>
            <w:vAlign w:val="center"/>
          </w:tcPr>
          <w:p>
            <w:pPr>
              <w:pStyle w:val="17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85010807150011000110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505" w:type="dxa"/>
            <w:vAlign w:val="center"/>
          </w:tcPr>
          <w:p>
            <w:pPr>
              <w:pStyle w:val="17"/>
              <w:widowControl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Назначение платежа</w:t>
            </w:r>
          </w:p>
        </w:tc>
        <w:tc>
          <w:tcPr>
            <w:tcW w:w="6134" w:type="dxa"/>
            <w:vAlign w:val="center"/>
          </w:tcPr>
          <w:p>
            <w:pPr>
              <w:pStyle w:val="17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Госпошлина за выдачу разрешения на распространение наружной рекламы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505" w:type="dxa"/>
            <w:vAlign w:val="center"/>
          </w:tcPr>
          <w:p>
            <w:pPr>
              <w:pStyle w:val="17"/>
              <w:widowControl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УИН:</w:t>
            </w:r>
          </w:p>
        </w:tc>
        <w:tc>
          <w:tcPr>
            <w:tcW w:w="6134" w:type="dxa"/>
            <w:vAlign w:val="center"/>
          </w:tcPr>
          <w:p>
            <w:pPr>
              <w:pStyle w:val="17"/>
              <w:widowControl w:val="0"/>
              <w:ind w:firstLine="709"/>
              <w:jc w:val="left"/>
              <w:rPr>
                <w:b/>
                <w:sz w:val="24"/>
              </w:rPr>
            </w:pPr>
          </w:p>
        </w:tc>
      </w:tr>
    </w:tbl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Иная плата за предоставление муниципальной услуги не предусмотрена законодательством Российской Федерации.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2.9.5. В случае оплаты государственной пошлины до подачи заявления, Заявителю при подаче заявления на ЕПГУ 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2.9.6. Получение информации об уплате государственной пошлины за предоставление муниципальной услуги осуществляется Управлением архитектуры с использованием сведений, содержащихся в государственной информационной системе о государственных и муниципальных платежах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(ГИС ГМП).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2.9.7.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>
      <w:pPr>
        <w:pStyle w:val="3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jc w:val="center"/>
        <w:outlineLvl w:val="2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</w:rPr>
        <w:t>2.10.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>
      <w:pPr>
        <w:pStyle w:val="17"/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2.10.1.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 xml:space="preserve">Максимальный срок ожидания в очереди при направлении заявления в орган местного самоуправления или МФЦ составляет не более 15 минут. </w:t>
      </w:r>
    </w:p>
    <w:p>
      <w:pPr>
        <w:pStyle w:val="17"/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2.10.2.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 xml:space="preserve">Максимальный срок ожидания в очереди при получении результата предоставления органе местного самоуправления или в МФЦ составляет не более 15 минут. 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2.10.3.  Регистрация заявления на оказание муниципальной услуги осуществляется в день подачи документов в журнале регистрации заявлений.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день получения предоставляемых документов, Заявителю возвращается один экземпляр расписки в получении документов с указанием номера, даты принятия заявления и приложенных к нему документов </w:t>
      </w:r>
      <w:r>
        <w:rPr>
          <w:szCs w:val="28"/>
        </w:rPr>
        <w:br w:type="textWrapping"/>
      </w:r>
      <w:r>
        <w:rPr>
          <w:szCs w:val="28"/>
        </w:rPr>
        <w:t>(по форме согласно приложению № 4 к настоящему Административному регламенту).</w:t>
      </w:r>
    </w:p>
    <w:p>
      <w:pPr>
        <w:pStyle w:val="17"/>
        <w:widowControl w:val="0"/>
        <w:ind w:firstLine="709"/>
        <w:jc w:val="both"/>
        <w:rPr>
          <w:szCs w:val="28"/>
        </w:rPr>
      </w:pPr>
    </w:p>
    <w:p>
      <w:pPr>
        <w:pStyle w:val="17"/>
        <w:widowControl w:val="0"/>
        <w:ind w:firstLine="709"/>
        <w:jc w:val="both"/>
        <w:rPr>
          <w:szCs w:val="28"/>
        </w:rPr>
      </w:pPr>
    </w:p>
    <w:p>
      <w:pPr>
        <w:pStyle w:val="17"/>
        <w:widowControl w:val="0"/>
        <w:ind w:firstLine="709"/>
        <w:rPr>
          <w:b/>
          <w:szCs w:val="28"/>
        </w:rPr>
      </w:pPr>
      <w:r>
        <w:rPr>
          <w:b/>
          <w:szCs w:val="28"/>
        </w:rPr>
        <w:t>2.11.</w:t>
      </w:r>
      <w:r>
        <w:rPr>
          <w:b/>
          <w:szCs w:val="28"/>
        </w:rPr>
        <w:tab/>
      </w:r>
      <w:r>
        <w:rPr>
          <w:b/>
          <w:szCs w:val="28"/>
        </w:rPr>
        <w:t>Срок порядок регистрации запроса заявителя о предоставлении муниципальной услуги</w:t>
      </w:r>
    </w:p>
    <w:p>
      <w:pPr>
        <w:pStyle w:val="17"/>
        <w:widowControl w:val="0"/>
        <w:ind w:firstLine="709"/>
        <w:jc w:val="both"/>
        <w:rPr>
          <w:szCs w:val="28"/>
        </w:rPr>
      </w:pP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2.11.1. Регистрация заявления на оказание муниципальной услуги осуществляется в день подачи документов в СЭД или журнале регистрации заявлений.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В день получения предоставляемых документов Заявителю возвращается один экземпляр расписки в получении документов с указанием номера, даты принятия заявления и приложенных к нему документов (по форме согласно приложению 4 к настоящему Административному регламенту).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2.11.2. Заявление о предоставлении муниципальной услуги, поданное в электронной форме посредством ЕПГУ до 16:00 рабочего дня, регистрируется в день его подачи. Заявление, поданное посредством ЕПГУ после 16:00 рабочего дня либо в нерабочий день, регистрируется на следующий рабочий день.</w:t>
      </w:r>
    </w:p>
    <w:p>
      <w:pPr>
        <w:pStyle w:val="17"/>
        <w:widowControl w:val="0"/>
        <w:ind w:firstLine="709"/>
        <w:jc w:val="both"/>
        <w:rPr>
          <w:szCs w:val="28"/>
        </w:rPr>
      </w:pP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предоставляется муниципальная услуга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Прием получателей государственной услуги осуществляется в специально выделенных для этих целей помещениях.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Места предоставления государственной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Места ожидания предоставления государственной услуги оборудуются стульями (креслами) и столами.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Места заполнения необходимых для получения государственной услуги документов оборудуются стульями, столами, обеспечиваются компьютерами с доступом в «Интернет», бланками документов, информационными стендами, содержащими информацию о порядке предоставления государственных услуг, а также образцами заполнения документов, необходимых для получения государственных услуг.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 Требования к размещению и оформлению информационных стендов: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стенды, содержащие информацию о графике приема граждан,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предоставления государственной услуги, образцы заполнения заявления и перечень представляемых документов, размещаются в фойе Управления;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материалов, размещаемых на стендах, должен быть напечатан удобным для чтения шрифтом (размер шрифта не менее 14), основные моменты и наиболее важные места выделены;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размещаемая на информационных стендах, должна содержать дату размещения и регулярно обновляться.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 Показатели доступности и качества государственной услуги: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подачи запрос на получение государственной услуги и документов в электронной форме;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предоставление государственной услуги;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государственной услуги в соответствии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вариантом предоставления услуги;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информирования заявителя о ходе предоставления государственной услуги;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получения результата предоставления услуги;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услуге с учетом ограничений их жизнедеятельности;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доступа к зданию Управления, обеспечение пешеходной доступности для заявителей от остановок общественного транспорта, наличие необходимого количества парковочных мест (наличие бесплатных парковочных мест для парковки специальных автотранспортных средств для инвалидов);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для беспрепятственного пользования средствами связи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свободного доступа заявителей в помещение Управления, в том числе беспрепятственного доступа инвалидов (наличие поручней, пандуса или других средств, обеспечивающих беспрепятственный доступ инвалидов);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 Управления, входа и выхода из него, посадки в транспортное средство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высадки из него, в том числе с использованием кресла-коляски;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при оказании государственной услуги;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в Управление собаки-проводника при наличии документа, подтверждающего ее специальное обучение и выдаваемого по форме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работниками Управления, предоставляющими государственную услугу населению, помощи инвалидам в преодолении барьеров, мешающих получению ими услуги наравне с другими лицами.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 Иные требования, в том числе учитывающие особенности предоставления государственной услуги в электронной форме.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4"/>
        <w:numPr>
          <w:ilvl w:val="1"/>
          <w:numId w:val="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Показатели качества и доступности муниципальной услуги</w:t>
      </w:r>
    </w:p>
    <w:p>
      <w:pPr>
        <w:pStyle w:val="54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709"/>
        <w:jc w:val="both"/>
        <w:rPr>
          <w:b/>
          <w:spacing w:val="2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2.13.1. Основными показателями качества предоставления муниципальной услуги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своевременность предоставления муниципальной услуги в соответствии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 стандартом и вариантами ее предоставления, установленными Административным регламентом;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нарушений установленных сроков в процессе предоставления муниципальной услуги;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Основными показателями доступности предоставления муниципальной услуги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возможность получения заявителем уведомлений о предоставлении муниципальной услуги с помощью Единого портала либо Регионального портала;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>
      <w:pPr>
        <w:pStyle w:val="54"/>
        <w:numPr>
          <w:ilvl w:val="1"/>
          <w:numId w:val="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Иные требования к предоставлению муниципальной услуги</w:t>
      </w:r>
    </w:p>
    <w:p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 используются следующие информационные системы: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федеральная государственная информационная система «Единая система межведомственного электронного взаимодействия»;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федеральная информационная система «Платформа государственных сервисов»;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ЕПГУ, РПГУ.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2.14.2. 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doc, docx, odt - для документов с текстовым содержанием, не включающим формулы;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2.14.3. В случае если оригиналы документов, прилагаемых к заявлению о предоставлении муниципальной,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2.14.4. Документы, прилагаемые заявителем к заявлению о предоставлении муниципальной,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4"/>
        <w:numPr>
          <w:ilvl w:val="1"/>
          <w:numId w:val="3"/>
        </w:num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Варианты предоставления муниципальной услуги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Заявитель вправе получить муниципальную услугу в соответствии со следующими вариантами ее предоставления: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«Выдача разрешения на установку и эксплуатацию рекламной конструкции»;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«Аннулирование разрешения на установку и эксплуатацию рекламной конструкции»;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«Получение дубликата разрешения на установку и эксплуатацию рекламной конструкции или аннулирования такого разрешения»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«Выдача разрешения на установку и эксплуатацию рекламной конструкции с исправлениями опечаток и (или) ошибок, допущенных при первичном оформлении такого решения».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4"/>
        <w:numPr>
          <w:ilvl w:val="1"/>
          <w:numId w:val="3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Административная процедура «Профилирование заявителя»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3.2.1. В административной процедуре профилирования заявителя определяется вариант предоставления муниципальной услуги на основе: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типа (признаков) заявителя;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ЕПГУ либо РПГУ;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результата, за предоставлением которого обратился заявитель.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В приложении №8 к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3.2.2. Вариант предоставления муниципальной услуги определяется и предъявляется заявителю: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1) путем предварительного устного анкетирования заявителя и анализа предоставленных документов в ходе личного приема в органе местного самоуправления, МФЦ, по результатам которых заявителю предлагается подходящий вариант предоставления муниципальной услуги;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2) при заполнении интерактивного запроса на ЕПГУ либо РПГУ в автоматическом режиме в ходе прохождения заявителем экспертной системы.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3.3. Вариант предоставления услуги 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«Выдача разрешения на установку и эксплуатацию рекламной конструкции»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Услуга по выдаче разрешения на установку и эксплуатацию рекламной конструкции на территории муниципального образования включает в себя следующие процедуры:</w:t>
      </w:r>
    </w:p>
    <w:p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прием, регистрация заявления и документов;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формирование и направление межведомственных запросов в органы (организации), участвующие в предоставлении муниципальной услуги;</w:t>
      </w:r>
    </w:p>
    <w:p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рассмотрение заявления со всеми необходимыми документами для предоставления муниципальной услуги;</w:t>
      </w:r>
    </w:p>
    <w:p>
      <w:pPr>
        <w:pStyle w:val="3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принятие решения о выдаче разрешения на установку и эксплуатацию рекламной конструкции или об отказе в его выдаче;</w:t>
      </w:r>
    </w:p>
    <w:p>
      <w:pPr>
        <w:pStyle w:val="3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выдача (направление) разрешения на установку и эксплуатацию рекламной конструкции или отказа в его выдаче.</w:t>
      </w:r>
    </w:p>
    <w:p>
      <w:pPr>
        <w:pStyle w:val="3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Специалистом, ответственным за выполнение административных процедур, указанных в п. 3.3.1. Административного регламента, является специалист отдела по управлению муниципальной собственностью и жилищным вопросам администрации Валуйского городского округа, на которого в соответствии с должностной инструкцией возложены соответствующие обязанности (далее – специалист Уполномоченного органа).</w:t>
      </w:r>
    </w:p>
    <w:p>
      <w:pPr>
        <w:pStyle w:val="3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3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Прием, регистрация заявления и документов.</w:t>
      </w:r>
    </w:p>
    <w:p>
      <w:pPr>
        <w:pStyle w:val="30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№ 1 со всеми необходимыми документами:</w:t>
      </w:r>
    </w:p>
    <w:p>
      <w:pPr>
        <w:pStyle w:val="3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лично в Уполномоченный орган, МФЦ (или через представителя по доверенности, оформленной в установленном порядке);</w:t>
      </w:r>
    </w:p>
    <w:p>
      <w:pPr>
        <w:pStyle w:val="3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почтовым отправлением (курьером) с приложением заверенных в установленном порядке копий документов;</w:t>
      </w:r>
    </w:p>
    <w:p>
      <w:pPr>
        <w:pStyle w:val="3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форме электронного документа через ЕПГУ, РПГУ.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личном приеме Заявитель предъявляет документ, удостоверяющий его личность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представления заявления посредством отправки через личный кабинет </w:t>
      </w:r>
      <w:r>
        <w:rPr>
          <w:rFonts w:ascii="Times New Roman" w:hAnsi="Times New Roman" w:cs="Times New Roman"/>
          <w:sz w:val="28"/>
          <w:szCs w:val="28"/>
        </w:rPr>
        <w:t>ЕПГУ РПГУ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>
      <w:pPr>
        <w:widowControl w:val="0"/>
        <w:tabs>
          <w:tab w:val="left" w:pos="51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3.3.3.1. При обращении Заявителя в Уполномоченный орган специалист Уполномоченного органа: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– проверяет документ, удостоверяющий личность Заявителя;</w:t>
      </w:r>
    </w:p>
    <w:p>
      <w:pPr>
        <w:pStyle w:val="16"/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отсутствии у Заявителя заполненного заявления или неправильном его заполнении специалист Уполномоченного органа помогает Заявителю заполнить заявление;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содержания обращения.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оснований, предусмотренных пунктом 2.7.1. настоящего Административного регламента, специалист Уполномоченного органа регистрирует заявление в журнале регистрации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 4 к настоящему Административному регламенту).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пунктом 2.7.1. настоящего Административного регламента, специалист Уполномоченного органа отказывает в приеме с объяснением причин.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время приема документов от Заявителя составляет 20 минут. 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многофункциональном центре.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МФЦ, ответственный за прием документов при отсутствии оснований, предусмотренных пунктом 2.7.1. настоящего Административного регламента,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журнале регистрации поступивших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 4 к настоящему Административному регламенту).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Заявителю максимальный срок получения документа, являющегося результатом предоставления муниципальной услуги. 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есть основания, предусмотренные пунктом 2.7.1. настоящего Административного регламента, специалист МФЦ отказывает в приеме документов с объяснением причин.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время приема документов от Заявителя составляет 20 минут. 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в МФЦ             заявления обеспечивается его отправка и иных предоставленных Заявителем документов в Уполномоченный орган.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документов из МФЦ датой приёма заявления и необходимых документов считается день поступления их в Управление архитектуры.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 архитектуры регистрирует заявление и документы в журнале регистрации заявлений. Журнал регистрации и контроля за выполнением обращений Заявителей находится у специалиста Управления.</w:t>
      </w:r>
    </w:p>
    <w:p>
      <w:pPr>
        <w:widowControl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3.3.3.3. В случае поступления заявления и прилагаемых к нему документов в электронной форме с использованием ЕПГУ, РПГУ специалист Уполномоченного органа:</w:t>
      </w:r>
    </w:p>
    <w:p>
      <w:pPr>
        <w:widowControl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просматривает электронные образцы заявления и прилагаемых к нему документов;</w:t>
      </w:r>
    </w:p>
    <w:p>
      <w:pPr>
        <w:widowControl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осуществляет контроль полученных электронных образцов заявления и прилагаемых к нему документов на предмет целостности;</w:t>
      </w:r>
    </w:p>
    <w:p>
      <w:pPr>
        <w:widowControl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фиксирует дату получения заявления и прилагаемых к нему документов;</w:t>
      </w:r>
    </w:p>
    <w:p>
      <w:pPr>
        <w:pStyle w:val="30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Arial CYR" w:cs="Times New Roman"/>
          <w:sz w:val="28"/>
          <w:szCs w:val="28"/>
          <w:lang w:bidi="ru-RU"/>
        </w:rPr>
        <w:t>при наличии</w:t>
      </w:r>
      <w:r>
        <w:rPr>
          <w:rFonts w:ascii="Times New Roman" w:hAnsi="Times New Roman" w:eastAsia="Arial CYR" w:cs="Times New Roman"/>
          <w:color w:val="000000"/>
          <w:sz w:val="28"/>
          <w:szCs w:val="28"/>
          <w:lang w:bidi="ru-RU"/>
        </w:rPr>
        <w:t xml:space="preserve"> оснований для отказа в приеме документов, необходимых для предоставления услуги,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2.7.1. </w:t>
      </w:r>
      <w:r>
        <w:rPr>
          <w:rFonts w:ascii="Times New Roman" w:hAnsi="Times New Roman" w:eastAsia="Arial CYR" w:cs="Times New Roman"/>
          <w:color w:val="000000"/>
          <w:sz w:val="28"/>
          <w:szCs w:val="28"/>
          <w:lang w:bidi="ru-RU"/>
        </w:rPr>
        <w:t xml:space="preserve">настоящего Административного регламента </w:t>
      </w:r>
      <w:r>
        <w:rPr>
          <w:rFonts w:ascii="Times New Roman" w:hAnsi="Times New Roman" w:eastAsia="Arial CYR" w:cs="Times New Roman"/>
          <w:sz w:val="28"/>
          <w:szCs w:val="28"/>
          <w:lang w:bidi="ru-RU"/>
        </w:rPr>
        <w:t>направляет решение об отказе в приеме документов, необходимых для предоставления услуги, в «личный кабинет» Заявителя на ЕПГУ, РПГУ);</w:t>
      </w:r>
    </w:p>
    <w:p>
      <w:pPr>
        <w:widowControl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случае,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в электронной форме с использованием </w:t>
      </w:r>
      <w:r>
        <w:rPr>
          <w:rFonts w:ascii="Times New Roman" w:hAnsi="Times New Roman" w:eastAsia="Arial CYR" w:cs="Times New Roman"/>
          <w:sz w:val="28"/>
          <w:szCs w:val="28"/>
          <w:lang w:bidi="ru-RU"/>
        </w:rPr>
        <w:t xml:space="preserve">ЕПГУ, РПГУ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не позднее 1 (одного) рабочего дня, следующего за днем их поступления в Уполномоченный орган. Общее время приема документов от Заявителя составляет 20 минут. </w:t>
      </w:r>
    </w:p>
    <w:p>
      <w:pPr>
        <w:pStyle w:val="17"/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При обращении Заявителя за получением муниципальной услуги в электронной форме </w:t>
      </w:r>
      <w:r>
        <w:rPr>
          <w:szCs w:val="28"/>
        </w:rPr>
        <w:t xml:space="preserve">специалист Уполномоченного органа </w:t>
      </w:r>
      <w:r>
        <w:rPr>
          <w:szCs w:val="28"/>
          <w:lang w:eastAsia="en-US"/>
        </w:rPr>
        <w:t xml:space="preserve">направляет на </w:t>
      </w:r>
      <w:r>
        <w:rPr>
          <w:rFonts w:eastAsia="Arial CYR"/>
          <w:szCs w:val="28"/>
          <w:lang w:bidi="ru-RU"/>
        </w:rPr>
        <w:t>ЕПГУ, РПГУ</w:t>
      </w:r>
      <w:r>
        <w:rPr>
          <w:szCs w:val="28"/>
          <w:lang w:eastAsia="en-US"/>
        </w:rPr>
        <w:t xml:space="preserve">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3.3.3.4. Прием и регистрация документов при направлении их Заявителем по почте.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предоставления муниципальной услуги могут направляться в Уполномоченный орган по почте. В этом случае копии документов, направляемых по почте, должны быть заверены в установленном порядке. Днем обращения за муниципальной услугой считается дата получения документов Уполномоченным органом.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 получает входящую корреспонденцию, проверяет представленные Заявителем документы, регистрирует в журнале регистрации и контроля за выполнением обращений Заявителей.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поступившего заявления с прилагаемыми документами – 1 (один) рабочий день.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решения: наличие (отсутствие) оснований, предусмотренных пунктом 2.7.1.  настоящего Административного регламента.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зарегистрированное заявление либо отказ в приеме заявления и документов.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выполненной административной процедуры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СЭД или журнал регистрации заявлений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r>
        <w:fldChar w:fldCharType="begin"/>
      </w:r>
      <w:r>
        <w:instrText xml:space="preserve"> HYPERLINK \l "Par120"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2.6.1, 2.6.2 настоящего Административного регламента.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осуществляется в соответствии с частью 3 статьи 7.2. Федерального закона от 27 июля 2010 года № 210-ФЗ «Об организации государственных и муниципальных услуг» и </w:t>
      </w:r>
      <w:r>
        <w:rPr>
          <w:rFonts w:ascii="Times New Roman" w:hAnsi="Times New Roman" w:eastAsia="Calibri" w:cs="Times New Roman"/>
          <w:sz w:val="28"/>
          <w:szCs w:val="28"/>
        </w:rPr>
        <w:t>не может превышать пяти рабочих дней.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7.2.  Федерального закона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5 (пять) рабочих дней.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(отсутствие) документов, предусмотренных пунктами 2.6.1, 2.6.2 настоящего Административного регламента.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ответа на межведомственный запрос.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фиксации: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СЭД или журнал регистрации заявлений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Принятие решения о выдаче разрешения на установку и эксплуатацию рекламной конструкции или об отказе в его выдаче.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Уполномоченный специалист Уполномоченного органа рассматривает заключения, полученные от уполномоченных органов, документы, поданные Заявителем и полученные в порядке межведомственного взаимодействия на предмет выявления обстоятельств, предусмотренных пунктом 15 статьи 19 Федерального закона от 13 марта 2006 года № 38-ФЗ «О рекламе», пунктом 2.8.2. Административного регламента.</w:t>
      </w:r>
    </w:p>
    <w:p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отрицательных письменных заключений от уполномоченных органов либо при наличии оснований, указанных 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пункте 2.8.2. Административного регламента, принимается решение об отказе в выдаче разрешения на установку рекламной конструкции в заявленном месте.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положительных заключений от уполномоченных органов, а также при отсутствии оснований, указанных в пункте 2.8.2. Административного регламента, принимается решение о выдаче разрешения на установку и эксплуатацию рекламной конструкции.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специалист Уполномоченного органа подготавливает: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разрешение на установку и эксплуатацию рекламной конструкции на территории Валуйского городского округа;</w:t>
      </w:r>
    </w:p>
    <w:p>
      <w:pPr>
        <w:pStyle w:val="15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обоснованный отказ в выдаче разрешения на установку и эксплуатацию рекламной конструкции на территории Валуйского городского округа.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 по существу рассмотрения заявления принимает решение и подписывает результат муниципальной услуги.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процедуры –</w:t>
      </w:r>
      <w:r>
        <w:rPr>
          <w:szCs w:val="28"/>
        </w:rPr>
        <w:br w:type="textWrapping"/>
      </w:r>
      <w:r>
        <w:rPr>
          <w:szCs w:val="28"/>
        </w:rPr>
        <w:t>1 (один) рабочий день.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Критерием принятия решения является наличие (отсутствие) оснований, указанных в пункте 2.8.2. Административного регламента.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подписанное разрешение на установку и эксплуатацию рекламной конструкции на территории Валуйского городского округа;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обоснованный отказ в выдаче разрешения на установку и эксплуатацию рекламной конструкции на территории Валуйского городского округа.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333.40 Налогового кодекса Российской Федерации.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фиксации: в бумажном журнале регистрации заявлений.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Выдача (направление) разрешения на установку и эксплуатацию рекламной конструкции или отказа в его выдаче.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выдачи документа, являющегося результатом муниципальной услуги, специалист Уполномоченного органа: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регистрирует документ в журнале регистрации и контроля за выполнением обращений Заявителей;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выдает (направляет)1 экземпляр документа Заявителю.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 формирует личное дело Заявителя, последовательно подшивая представленные документы.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 процедуры –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 (один) рабочий день.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МФЦ, Уполномоченный орган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 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МФЦ: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проверяет полномочия представителя Заявителя (в случае обращения представителя Заявителя);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определяет статус исполнения заявления Заявителя в СЭД;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выдает документы Заявителю, при необходимости запрашивает у Заявителя подписи за каждый выданный документ;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запрашивает согласие Заявителя на участие в смс-опросе для оценки качества предоставленных услуг МФЦ.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решения: наличие подписанного результата предоставления муниципальной услуги.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выданный результат предоставления муниципальной услуги.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фиксации результата: СЭД или бумажный журнал регистрации заявлений.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муниципальной услуги подано Заявителем </w:t>
      </w:r>
      <w:r>
        <w:rPr>
          <w:rFonts w:ascii="Times New Roman" w:hAnsi="Times New Roman" w:cs="Times New Roman"/>
          <w:sz w:val="28"/>
          <w:szCs w:val="28"/>
          <w:lang w:bidi="ru-RU"/>
        </w:rPr>
        <w:t>в электронной форме с использованием ЕПГУ, РПГУ результат предоставления муниципальной услуги, подписанный уполномоченным должностным лицом в установленном порядке, направляется Заявителю в «личный кабинет» Заявителя на ЕПГУ, РПГУ.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4"/>
        <w:widowControl w:val="0"/>
        <w:numPr>
          <w:ilvl w:val="1"/>
          <w:numId w:val="4"/>
        </w:num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Аннулированию разрешения на установку 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эксплуатацию рекламной конструкции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Услуга по аннулированию разрешения на установку и эксплуатацию рекламной конструкции включает в себя следующие процедуры:</w:t>
      </w:r>
    </w:p>
    <w:p>
      <w:pPr>
        <w:widowControl w:val="0"/>
        <w:tabs>
          <w:tab w:val="left" w:pos="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прием, регистрация уведомления; </w:t>
      </w:r>
    </w:p>
    <w:p>
      <w:pPr>
        <w:widowControl w:val="0"/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рассмотрение и проверка представленных документов и принятие решения об аннулировании разрешения на установку и эксплуатацию рекламной конструкции;</w:t>
      </w:r>
    </w:p>
    <w:p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выдача (направление) решения об аннулировании разрешения.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Решение об аннулировании разрешения на установку и эксплуатацию рекламной конструкции принимается в случаях, указанных в пункте 2.6.9. настоящего Административного регламента.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Специалистом, ответственным за выполнение административных процедур, указанных в пункте 3.4.1. Административного регламента, является специалист Уполномоченного органа, на которого, в соответствии с должностной инструкцией возложены соответствующие обязанности.</w:t>
      </w:r>
    </w:p>
    <w:p>
      <w:pPr>
        <w:pStyle w:val="17"/>
        <w:widowControl w:val="0"/>
        <w:ind w:firstLine="709"/>
        <w:jc w:val="both"/>
        <w:rPr>
          <w:szCs w:val="28"/>
        </w:rPr>
      </w:pP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bCs/>
          <w:iCs/>
          <w:szCs w:val="28"/>
        </w:rPr>
        <w:t xml:space="preserve">3.4.2. Прием, регистрация уведомления и документов, необходимых для принятия решения о предоставлении муниципальной услуги, поступивших </w:t>
      </w:r>
      <w:r>
        <w:rPr>
          <w:szCs w:val="28"/>
        </w:rPr>
        <w:t>любым из перечисленных способов, указанных в пункте 2.6.6.1 настоящего Административного регламента.</w:t>
      </w:r>
    </w:p>
    <w:p>
      <w:pPr>
        <w:pStyle w:val="17"/>
        <w:widowControl w:val="0"/>
        <w:ind w:firstLine="709"/>
        <w:jc w:val="both"/>
        <w:rPr>
          <w:bCs/>
          <w:iCs/>
          <w:szCs w:val="28"/>
        </w:rPr>
      </w:pPr>
    </w:p>
    <w:p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3.4.2.1. Основанием для начала исполнения административной процедуры по приему уведомления и документов от Заявителя является обращение Заявителя в Уполномоченный орган с документами, указанными в пункте 2.6.6.1. настоящего Административного регламента.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Уполномоченный Специалист: 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– проверяет документ, удостоверяющий личность Заявителя;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– проверяет наличие и правильность составления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>
      <w:pPr>
        <w:pStyle w:val="16"/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при отсутствии у Заявителя заполненного уведомления или неправильном его заполнении Специалист управления архитектуры помогает Заявителю заполнить уведомление;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– при предоставлении полного комплекта документов, Специалист управления архитектуры заверяет подписью копии представленных документов и  возвращает Заявителю подлинники документов, с которых была снята копия;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– присваивает уведомлению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содержания обращения.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3.4.2.2. В случае обращения Заявителя за предоставлением муниципальной услуги в МФЦ, при реализации функции по приему и регистрации документов при личном обращении Заявителя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МФЦ, ответственный за прием документов при отсутствии оснований, предусмотренных пунктом 2.7.1. настоящего Административного регламента заверяет подписью копии представленных документов, возвращает Заявителю подлинники документов, с которых была изготовлена копия, регистрирует уведомление в журнале регистрации поступивших заявлений и выдает Заявителю расписку в получении документов с указанием номера, даты принятия уведомления и приложенных к нему документов (по форме согласно приложению № 4 к настоящему Административному регламенту).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Заявителю дату получения документа, являющегося результатом предоставления муниципальной услуги. 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есть основания, предусмотренные пунктом 2.7.1.  настоящего Административного регламента, специалист МФЦ отказывает в приеме документов, с объяснением причин.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время приема документов от Заявителя составляет 20 минут. 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поступления в МФЦ                  уведомления обеспечивается его отправка и отправка иных предоставленных Заявителем документов в Уполномоченный орган.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приема, регистрации уведомления и документов от Заявителя составляет 1 (один) рабочий день.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3.4.2.3. Прием и регистрация документов при направлении их Заявителем по почте.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Документы для предоставления муниципальной услуги могут направляться в Уполномоченный орган по почте.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Днем обращения за муниципальной услугой считается дата направления документов в Уполномоченный орган от организации почтовой связи.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Если уведомление, представленное посредством почтового отправления, поступило от организации почтовой связи менее чем за 30 минут до окончания рабочего дня, либо получено в выходной день, оно регистрируется в срок не позднее 12:00 часов следующего (ближайшего) рабочего дня.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Специалист, ответственный за делопроизводство, получает входящую корреспонденцию, проверяет представленные Заявителем документы, регистрирует в журнале входящей корреспонденции уведомление и документы, полученные по почте, и передает в порядке общего делопроизводства уполномоченному Специалисту управления в день поступления.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Срок регистрации поступившего уведомления с прилагаемыми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Calibri" w:cs="Times New Roman"/>
          <w:sz w:val="28"/>
          <w:szCs w:val="28"/>
        </w:rPr>
        <w:t>1 рабочий день.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Результатом данной административной процедуры является принятое и зарегистрированное уведомление с прилагаемыми документами.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Способ фиксации результата выполненной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Calibri" w:cs="Times New Roman"/>
          <w:sz w:val="28"/>
          <w:szCs w:val="28"/>
        </w:rPr>
        <w:t>на бумажном носителе и в электронном виде.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3.4.2.4. Прием и регистрация документов при направлении их Заявителем в электронной форме.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Прием уведомления в электронной форме осуществляется в круглосуточном режиме в течение 7 (семи) дней в неделю, за исключением времени на технологический перерыв.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Срок рассмотрения уведомления, поступившего в электронной форме в нерабочее время, начинается в следующий (ближайший) рабочий день.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поступлении уведомления и прилагаемых к нему документов 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(при наличии) в электронной форме с использованием ЕПГУ, РПГУ, Специалист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осуществляет следующую последовательность действий: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Calibri" w:cs="Times New Roman"/>
          <w:sz w:val="28"/>
          <w:szCs w:val="28"/>
        </w:rPr>
        <w:t>просматривает электронные образы уведомления и прилагаемых к нему документов;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eastAsia="Calibri" w:cs="Times New Roman"/>
          <w:sz w:val="28"/>
          <w:szCs w:val="28"/>
        </w:rPr>
        <w:t>осуществляет контроль полученных электронных образцов уведомления и прилагаемых к нему документов на предмет целостности;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eastAsia="Calibri" w:cs="Times New Roman"/>
          <w:sz w:val="28"/>
          <w:szCs w:val="28"/>
        </w:rPr>
        <w:t>фиксирует дату получения уведомления и прилагаемых к нему документов;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Calibri" w:cs="Times New Roman"/>
          <w:sz w:val="28"/>
          <w:szCs w:val="28"/>
        </w:rPr>
        <w:t>в случае если уведомление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уведомления и прилагаемых к нему документов.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Регистрация уведомления и прилагаемых к нему документов, полученных в электронной форме с использованием </w:t>
      </w:r>
      <w:r>
        <w:rPr>
          <w:rFonts w:ascii="Times New Roman" w:hAnsi="Times New Roman" w:cs="Times New Roman"/>
          <w:sz w:val="28"/>
          <w:szCs w:val="28"/>
        </w:rPr>
        <w:t>ЕПГУ, РПГУ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осуществляется в день поступления в Уполномоченный орган.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специалист направляет на </w:t>
      </w:r>
      <w:r>
        <w:rPr>
          <w:rFonts w:ascii="Times New Roman" w:hAnsi="Times New Roman" w:cs="Times New Roman"/>
          <w:sz w:val="28"/>
          <w:szCs w:val="28"/>
        </w:rPr>
        <w:t>ЕПГУ, РПГУ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посредством технических средств связи уведомление о завершении исполнения административной процедуры по регистрации уведомления и прилагаемых к нему документов, содержащее входящий регистрационный номер уведомления, дату получения Управлением архитектуры указанного уведомления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Уведомление о получении уведомления направляется Заявителю указанным в уведомлении способом не позднее 1 (одного) рабочего дня, следующего за днем поступления уведомления в Уполномоченный орган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Результатом данной административной процедуры является принятое и зарегистрированное уведомление с прилагаемыми документами.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Способ фиксации результата выполненной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СЭД или журнале регистрации заявлений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поступление уведомления об отказе от дальнейшего использования разрешения на установку и эксплуатацию рекламной конструкции, либо копия документа, подтверждающего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конструкции.  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Результатом исполнения административной процедуры является зарегистрированное уведомление с прилагаемыми документами от Заявителя и возврат одного экземпляра расписки в получении документов с указанием номера, даты принятия уведомления и приложенных к нему документов </w:t>
      </w:r>
      <w:r>
        <w:rPr>
          <w:szCs w:val="28"/>
        </w:rPr>
        <w:br w:type="textWrapping"/>
      </w:r>
      <w:r>
        <w:rPr>
          <w:szCs w:val="28"/>
        </w:rPr>
        <w:t>(по форме согласно приложению № 4 к настоящему Административному регламенту).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Способ фиксации: в </w:t>
      </w:r>
      <w:r>
        <w:rPr>
          <w:spacing w:val="2"/>
          <w:szCs w:val="28"/>
        </w:rPr>
        <w:t>СЭД или журнале регистрации заявлений</w:t>
      </w:r>
      <w:r>
        <w:rPr>
          <w:szCs w:val="28"/>
        </w:rPr>
        <w:t>.</w:t>
      </w:r>
    </w:p>
    <w:p>
      <w:pPr>
        <w:pStyle w:val="17"/>
        <w:widowControl w:val="0"/>
        <w:ind w:firstLine="709"/>
        <w:jc w:val="both"/>
        <w:rPr>
          <w:szCs w:val="28"/>
        </w:rPr>
      </w:pP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3.4.3. </w:t>
      </w:r>
      <w:r>
        <w:rPr>
          <w:szCs w:val="28"/>
        </w:rPr>
        <w:t>Рассмотрение и проверка представленных документов и принятие решения об аннулировании разрешения на установку и эксплуатацию рекламной конструкции.</w:t>
      </w:r>
    </w:p>
    <w:p>
      <w:pPr>
        <w:pStyle w:val="17"/>
        <w:widowControl w:val="0"/>
        <w:ind w:firstLine="709"/>
        <w:jc w:val="both"/>
        <w:rPr>
          <w:b/>
          <w:szCs w:val="28"/>
        </w:rPr>
      </w:pPr>
    </w:p>
    <w:p>
      <w:pPr>
        <w:widowControl w:val="0"/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рассмотрению и проверке представленных документов является зарегистрированное уведомление с прилагаемыми документами.</w:t>
      </w:r>
    </w:p>
    <w:p>
      <w:pPr>
        <w:widowControl w:val="0"/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 рассматривает поступившие документы, после чего осуществляет подготовку проекта решения об аннулировании разрешения на установку и эксплуатацию рекламной конструкции.</w:t>
      </w:r>
    </w:p>
    <w:p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7 (семь) рабочих дней.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Критерием принятия решения является:</w:t>
      </w:r>
    </w:p>
    <w:p>
      <w:pPr>
        <w:pStyle w:val="17"/>
        <w:widowControl w:val="0"/>
        <w:ind w:firstLine="709"/>
        <w:jc w:val="both"/>
        <w:rPr>
          <w:szCs w:val="28"/>
        </w:rPr>
      </w:pPr>
      <w:r>
        <w:rPr>
          <w:szCs w:val="28"/>
        </w:rPr>
        <w:t>– наличие и соответствие документов, указанных в пункте 2.6.6. настоящего Административного регламента.</w:t>
      </w:r>
    </w:p>
    <w:p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об аннулировании разрешения на установку и эксплуатацию рекламной конструкции.</w:t>
      </w:r>
    </w:p>
    <w:p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Выдача либо направление владельцу рекламной конструкции, собственнику или иному законному владельцу недвижимого имущества, к которому присоединяется рекламная конструкция, решения об аннулировании разрешения на установку и эксплуатацию рекламной конструкции.</w:t>
      </w:r>
    </w:p>
    <w:p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об аннулировании разрешения на установку и эксплуатацию рекламной конструкции.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Специалист Уполномоченного органа направляет Заявителю принятое решение об аннулировании разрешения на установку и эксплуатацию рекламной конструкции способом, указанным в уведомлении в течение 1 (одного) рабочего дня.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функции по выдаче Заявителю решения об аннулировании разрешения на установку и эксплуатацию рекламной конструкции через МФЦ: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уполномоченный Специалист управления архитектуры направляет в течение 1 (одного) рабочего дня принятое решение об аннулировании разрешения на установку и эксплуатацию рекламной конструкции в МФЦ.</w:t>
      </w:r>
    </w:p>
    <w:p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МФЦ в день получения решения об аннулировании разрешения на установку и эксплуатацию рекламной конструкции выдает второй экземпляр решения об аннулировании разрешения на установку и эксплуатацию рекламной конструкции Заявителю.</w:t>
      </w:r>
    </w:p>
    <w:p>
      <w:pPr>
        <w:widowControl w:val="0"/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является подписанное аннулирование разрешения на установку и эксплуатацию рекламной конструкции.</w:t>
      </w:r>
    </w:p>
    <w:p>
      <w:pPr>
        <w:widowControl w:val="0"/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является выдача либо направление Заявителю решения об аннулировании разрешения на установку и эксплуатацию рекламной конструкции способом, указанным в уведомлении.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муниципальной услуги подано Заявителем </w:t>
      </w:r>
      <w:r>
        <w:rPr>
          <w:rFonts w:ascii="Times New Roman" w:hAnsi="Times New Roman" w:cs="Times New Roman"/>
          <w:sz w:val="28"/>
          <w:szCs w:val="28"/>
          <w:lang w:bidi="ru-RU"/>
        </w:rPr>
        <w:t>в электронной форме с использованием ЕПГУ, РПГУ результат предоставления муниципальной услуги, подписанный уполномоченным должностным лицом в установленном порядке, направляется Заявителю в «личный кабинет» Заявителя на ЕПГУ, РПГУ.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3.5. Получение дубликата разрешения на установку и эксплуатацию рекламной конструкции или аннулирования такого разрешения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отдела по управлению муниципальной собственностью и жилищным вопросам администрации Валуйского городского округа, на которого в соответствии с должностной инструкцией, возложена такая обязанность.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Основанием для начала исполнения административной процедуры является подача заявителем либо его представителем заявления о выдаче дубликата разрешения на установку и эксплуатацию рекламной конструкции или аннулирования такого разрешения по форме согласно приложению № 9 к Административному регламенту: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МФЦ;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 Валуйского городского округа;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с уведомлением о вручении.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Проверка документов и регистрация заявления осуществляется в соответствии с пунктом 3.3.3 подраздела 3.3 раздела 3 Административного регламента.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(об отказе в предоставлении) муниципальной услуги принимается не позднее 3 (трех) рабочих дней с момента регистрации заявления в администрации Валуйского городского круга, ЕПГУ или РПГУ.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Критерием принятия решения о </w:t>
      </w:r>
      <w:r>
        <w:rPr>
          <w:sz w:val="28"/>
          <w:szCs w:val="28"/>
        </w:rPr>
        <w:t xml:space="preserve">предоставлении (об отказе в предоставлении) муниципальной услуги </w:t>
      </w:r>
      <w:r>
        <w:rPr>
          <w:spacing w:val="2"/>
          <w:sz w:val="28"/>
          <w:szCs w:val="28"/>
        </w:rPr>
        <w:t>является наличие (отсутствие оснований, предусмотренных пунктом 2.8.3 подраздела 2.8 раздела 2 Административного регламента).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дубликата разрешения на установку и эксплуатацию рекламной конструкции или аннулирования такого разрешения или решения об отказе в выдаче такого дубликата по форме, приведенной в приложении № 10 к Административному регламенту.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ЕПГУ, РПГУ или СЭД (или в журнале регистрации) документа, являющегося результатом предоставления муниципальной услуги.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Дубликат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выдается (направляется) заявителю не позднее 5 рабочих дней с момента регистрации заявления о предоставлении муниципальной услуги. </w:t>
      </w:r>
    </w:p>
    <w:p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>
      <w:pPr>
        <w:pStyle w:val="29"/>
        <w:jc w:val="center"/>
        <w:outlineLvl w:val="2"/>
      </w:pPr>
    </w:p>
    <w:p>
      <w:pPr>
        <w:pStyle w:val="2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3.6. Выдача разрешения на установку и эксплуатацию рекламной конструкции с исправлениями опечаток и (или) ошибок, допущенных при первичном оформлении такого решения</w:t>
      </w:r>
    </w:p>
    <w:p>
      <w:pPr>
        <w:pStyle w:val="3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отдела по управлению муниципальной собственностью и жилищным вопросам администрации Валуйского городского округа, на которого в соответствии с должностной инструкцией, возложена такая обязанность.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Основанием для начала административной процедуры является поступление в отдел по управлению муниципальной собственностью и жилищным вопросам администрации Валуйского городского округа заявления об исправлении опечаток и (или) ошибок,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№ 11 к Административному регламенту: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МФЦ;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 Валуйского городского округа;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с уведомление о вручении.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Проверка документов и регистрация заявления осуществляется в соответствии с пунктом 3.3.3 подраздела 3.3 раздела 3 Административного регламента.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Специалист, отдела по управлению муниципальной собственностью и жилищным вопросам администрации Валуйского городского округа  рассматривает заявление и проводит проверку указанных в нем сведений в срок, не превышающий 2 календарных дней </w:t>
      </w:r>
      <w:r>
        <w:rPr>
          <w:spacing w:val="2"/>
          <w:sz w:val="28"/>
          <w:szCs w:val="28"/>
        </w:rPr>
        <w:br w:type="textWrapping"/>
      </w:r>
      <w:r>
        <w:rPr>
          <w:spacing w:val="2"/>
          <w:sz w:val="28"/>
          <w:szCs w:val="28"/>
        </w:rPr>
        <w:t>с даты его регистрации.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Критерием принятия решения о </w:t>
      </w:r>
      <w:r>
        <w:rPr>
          <w:sz w:val="28"/>
          <w:szCs w:val="28"/>
        </w:rPr>
        <w:t xml:space="preserve">предоставлении (об отказе в предоставлении) муниципальной услуги </w:t>
      </w:r>
      <w:r>
        <w:rPr>
          <w:spacing w:val="2"/>
          <w:sz w:val="28"/>
          <w:szCs w:val="28"/>
        </w:rPr>
        <w:t>является наличие (отсутствие оснований, предусмотренных пунктом 2.8.4 подраздела 2.8 раздела 2 Административного регламента).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выявления допущенных опечаток и (или) ошибок в разрешении на установку и эксплуатацию рекламной конструкции или аннулировании такого разрешения специалист отдела по управлению муниципальной собственностью и жилищным вопросам администрации Валуйского городского округа, осуществляет их исправление в срок, не превышающий 2 рабочих дней с момента регистрации соответствующего заявления.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 отсутствии опечаток и (или) ошибок в разрешении на установку и эксплуатацию рекламной конструкции или аннулировании такого разрешения, письменно сообщает заявителю в срок, не превышающий 2 рабочих дней с момента регистрации соответствующего заявления.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Результатом административной процедуры является выдача (направление) заявителю исправленного решения о присвоении, аннулировании адреса объекту адресации или решение об отказе в присвоении адреса объекту адресации или аннулировании его адреса, взамен ранее выданного решения, являющегося результатом предоставления муниципальной услуги, или решение об отказе в предоставлении муниципальной услуги по форме, приведенной в приложении №8 к Административному регламенту.</w:t>
      </w:r>
    </w:p>
    <w:p>
      <w:pPr>
        <w:pStyle w:val="5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Результат муниципальной услуги  выдается (направляется) заявителю не позднее 5 рабочих дней с момента регистрации заявления о предоставлении муниципальной услуги.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ЕПГУ, РПГУ или СЭД (или в журнале регистрации) документа, являющегося результатом предоставления муниципальной услуги.</w:t>
      </w:r>
    </w:p>
    <w:p>
      <w:pPr>
        <w:pStyle w:val="44"/>
        <w:tabs>
          <w:tab w:val="left" w:pos="720"/>
          <w:tab w:val="left" w:pos="1800"/>
        </w:tabs>
        <w:ind w:left="720" w:righ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 за предоставлением муниципальной услуги</w:t>
      </w:r>
    </w:p>
    <w:p>
      <w:pPr>
        <w:pStyle w:val="59"/>
        <w:numPr>
          <w:ilvl w:val="0"/>
          <w:numId w:val="0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>
      <w:pPr>
        <w:pStyle w:val="54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29"/>
        <w:jc w:val="center"/>
        <w:outlineLvl w:val="2"/>
        <w:rPr>
          <w:sz w:val="28"/>
          <w:szCs w:val="28"/>
        </w:rPr>
      </w:pPr>
    </w:p>
    <w:p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Текущий контроль за предоставлением муниципальной услуги производится заместителем главы администрации Валуйского городского округа по вопросам экономического развития-начальником управления муниципальной собственностью и земельных ресурсов, ответственные за выполнение административных процедур (действий), несут персональную ответственность за соблюдение сроков и порядка приема документов на получение муниципальной услуги.</w:t>
      </w:r>
    </w:p>
    <w:p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Персональная ответственность специалистов</w:t>
      </w:r>
      <w:r>
        <w:rPr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отдела по управлению муниципальной собственностью и жилищным вопросам администрации Валуйского городского округа закрепляется в их должностных инструкциях в соответствии с требованиями законодательства.</w:t>
      </w:r>
    </w:p>
    <w:p>
      <w:pPr>
        <w:pStyle w:val="54"/>
        <w:shd w:val="clear" w:color="auto" w:fill="FFFFFF"/>
        <w:tabs>
          <w:tab w:val="left" w:pos="567"/>
        </w:tabs>
        <w:ind w:left="0"/>
        <w:textAlignment w:val="baseline"/>
        <w:rPr>
          <w:b/>
          <w:spacing w:val="2"/>
          <w:sz w:val="28"/>
          <w:szCs w:val="28"/>
        </w:rPr>
      </w:pPr>
    </w:p>
    <w:p>
      <w:pPr>
        <w:pStyle w:val="54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Порядок и периодичность осуществления плановых </w:t>
      </w:r>
      <w:r>
        <w:rPr>
          <w:b/>
          <w:spacing w:val="2"/>
          <w:sz w:val="28"/>
          <w:szCs w:val="28"/>
        </w:rPr>
        <w:br w:type="textWrapping"/>
      </w:r>
      <w:r>
        <w:rPr>
          <w:b/>
          <w:spacing w:val="2"/>
          <w:sz w:val="28"/>
          <w:szCs w:val="28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59"/>
        <w:numPr>
          <w:ilvl w:val="0"/>
          <w:numId w:val="0"/>
        </w:numPr>
        <w:ind w:left="360" w:hanging="360"/>
      </w:pPr>
    </w:p>
    <w:p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Контроль полноты и качества предоставления муниципальной услуги осуществляется путем проведения проверок соблюдения и исполнения специалистами </w:t>
      </w:r>
      <w:r>
        <w:rPr>
          <w:rFonts w:ascii="Times New Roman" w:hAnsi="Times New Roman" w:cs="Times New Roman"/>
          <w:spacing w:val="2"/>
          <w:sz w:val="28"/>
          <w:szCs w:val="28"/>
        </w:rPr>
        <w:t>отдела по управлению муниципальной собственностью и жилищным вопросам администрации Валуйского городского округа</w:t>
      </w:r>
      <w:r>
        <w:rPr>
          <w:rFonts w:ascii="Times New Roman" w:hAnsi="Times New Roman"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положений Административного регламента, иных нормативных правовых актов. Периодичность проведения проверок носит плановый характер и внеплановый характер:</w:t>
      </w:r>
    </w:p>
    <w:p>
      <w:pPr>
        <w:pStyle w:val="54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плановые проверки - один раз в год;</w:t>
      </w:r>
    </w:p>
    <w:p>
      <w:pPr>
        <w:pStyle w:val="54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внеплановые проверки - по конкретному обращению заявителей.</w:t>
      </w:r>
    </w:p>
    <w:p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>
      <w:pPr>
        <w:pStyle w:val="54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Ответственность должностных лиц</w:t>
      </w:r>
    </w:p>
    <w:p>
      <w:pPr>
        <w:pStyle w:val="54"/>
        <w:shd w:val="clear" w:color="auto" w:fill="FFFFFF"/>
        <w:tabs>
          <w:tab w:val="left" w:pos="1134"/>
        </w:tabs>
        <w:ind w:left="709"/>
        <w:textAlignment w:val="baseline"/>
        <w:rPr>
          <w:b/>
          <w:spacing w:val="2"/>
          <w:sz w:val="28"/>
          <w:szCs w:val="28"/>
        </w:rPr>
      </w:pPr>
    </w:p>
    <w:p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проведенных проверок, в случае выявления нарушений соблюдения сотрудниками</w:t>
      </w:r>
      <w:r>
        <w:rPr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отдела по управлению муниципальной собственностью и жилищным вопросам администрации Валуйского городского округа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ответственными за предоставление муниципальной услуги,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Ответственные сотрудники </w:t>
      </w:r>
      <w:r>
        <w:rPr>
          <w:rFonts w:ascii="Times New Roman" w:hAnsi="Times New Roman" w:cs="Times New Roman"/>
          <w:spacing w:val="2"/>
          <w:sz w:val="28"/>
          <w:szCs w:val="28"/>
        </w:rPr>
        <w:t>отдела по управлению муниципальной собственностью и жилищным вопросам администрации Валуйского городского округа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предоставляющие услугу, несут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>
      <w:pPr>
        <w:pStyle w:val="54"/>
        <w:numPr>
          <w:ilvl w:val="1"/>
          <w:numId w:val="1"/>
        </w:numPr>
        <w:shd w:val="clear" w:color="auto" w:fill="FFFFFF"/>
        <w:tabs>
          <w:tab w:val="left" w:pos="709"/>
        </w:tabs>
        <w:ind w:left="0" w:firstLine="0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Требования к порядку и формам контроля за предоставлением муниципальной услуги</w:t>
      </w:r>
    </w:p>
    <w:p>
      <w:pPr>
        <w:pStyle w:val="54"/>
        <w:shd w:val="clear" w:color="auto" w:fill="FFFFFF"/>
        <w:tabs>
          <w:tab w:val="left" w:pos="709"/>
        </w:tabs>
        <w:ind w:left="0"/>
        <w:textAlignment w:val="baseline"/>
        <w:rPr>
          <w:spacing w:val="2"/>
          <w:sz w:val="28"/>
          <w:szCs w:val="28"/>
        </w:rPr>
      </w:pPr>
    </w:p>
    <w:p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Контроль за предоставлением муниципальной услуги администрацией Валуйского городского округа, его должностными лицами осуществляется со стороны граждан, их объединений и организаций путем направления обращений, как в администрацию, так и путем обжалования действий (бездействий) и решений, осуществляемых (принятых) в ходе исполнения административных процедур, в вышестоящие органы местного самоуправления и судебные органы.</w:t>
      </w:r>
    </w:p>
    <w:p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Данный вид контроля осуществляется посредством открытости деятельности управления, получения полной,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услуги.</w:t>
      </w:r>
    </w:p>
    <w:p>
      <w:pPr>
        <w:numPr>
          <w:ilvl w:val="2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услуги. Проверка также может проводиться по конкретному обращению заявителя.</w:t>
      </w:r>
    </w:p>
    <w:p>
      <w:pPr>
        <w:pStyle w:val="54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>
      <w:pPr>
        <w:pStyle w:val="30"/>
        <w:widowControl/>
        <w:numPr>
          <w:ilvl w:val="2"/>
          <w:numId w:val="1"/>
        </w:numPr>
        <w:suppressAutoHyphens/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должна быть обеспечена возможность заявителю оценить на ЕПГУ и (или) РПГУ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(далее - Правила оценки эффективности).</w:t>
      </w:r>
    </w:p>
    <w:p>
      <w:pPr>
        <w:pStyle w:val="30"/>
        <w:widowControl/>
        <w:numPr>
          <w:ilvl w:val="2"/>
          <w:numId w:val="1"/>
        </w:numPr>
        <w:suppressAutoHyphens/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качества выполнения в электронной форме административных процедур предоставления услуги должны использоваться критерии, установленные пунктом 4 Правил оценки эффективности, и иные критерии.</w:t>
      </w:r>
    </w:p>
    <w:p>
      <w:pPr>
        <w:pStyle w:val="30"/>
        <w:widowControl/>
        <w:numPr>
          <w:ilvl w:val="2"/>
          <w:numId w:val="1"/>
        </w:numPr>
        <w:suppressAutoHyphens/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услуги.</w:t>
      </w:r>
    </w:p>
    <w:p>
      <w:pPr>
        <w:pStyle w:val="30"/>
        <w:widowControl/>
        <w:numPr>
          <w:ilvl w:val="2"/>
          <w:numId w:val="1"/>
        </w:numPr>
        <w:suppressAutoHyphens/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>
      <w:pPr>
        <w:pStyle w:val="16"/>
        <w:widowControl w:val="0"/>
        <w:ind w:firstLine="709"/>
        <w:contextualSpacing/>
        <w:rPr>
          <w:szCs w:val="28"/>
        </w:rPr>
      </w:pPr>
    </w:p>
    <w:p>
      <w:pPr>
        <w:pStyle w:val="59"/>
        <w:tabs>
          <w:tab w:val="left" w:pos="567"/>
          <w:tab w:val="clear" w:pos="1134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036"/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>
      <w:pPr>
        <w:pStyle w:val="59"/>
        <w:numPr>
          <w:ilvl w:val="1"/>
          <w:numId w:val="1"/>
        </w:numPr>
        <w:tabs>
          <w:tab w:val="left" w:pos="567"/>
          <w:tab w:val="clear" w:pos="1134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54"/>
        <w:numPr>
          <w:ilvl w:val="2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1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- жалоба).</w:t>
      </w:r>
    </w:p>
    <w:p>
      <w:pPr>
        <w:pStyle w:val="59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Предметом досудебного (внесудебного) обжалования, в том числе, является:</w:t>
      </w:r>
    </w:p>
    <w:p>
      <w:pPr>
        <w:pStyle w:val="54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>
      <w:pPr>
        <w:pStyle w:val="54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нарушение срока предоставления муниципальной услуги;</w:t>
      </w:r>
    </w:p>
    <w:p>
      <w:pPr>
        <w:pStyle w:val="54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>
      <w:pPr>
        <w:pStyle w:val="54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>
      <w:pPr>
        <w:pStyle w:val="54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>
      <w:pPr>
        <w:pStyle w:val="54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>
      <w:pPr>
        <w:pStyle w:val="54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54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>
      <w:pPr>
        <w:pStyle w:val="59"/>
        <w:numPr>
          <w:ilvl w:val="2"/>
          <w:numId w:val="1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>
      <w:pPr>
        <w:numPr>
          <w:ilvl w:val="2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59"/>
        <w:numPr>
          <w:ilvl w:val="2"/>
          <w:numId w:val="1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Жалоба в письменной форме подается на бумажном носителе, </w:t>
      </w:r>
      <w:r>
        <w:rPr>
          <w:rFonts w:ascii="Times New Roman" w:hAnsi="Times New Roman"/>
          <w:b w:val="0"/>
          <w:sz w:val="28"/>
          <w:szCs w:val="28"/>
        </w:rPr>
        <w:br w:type="textWrapping"/>
      </w:r>
      <w:r>
        <w:rPr>
          <w:rFonts w:ascii="Times New Roman" w:hAnsi="Times New Roman"/>
          <w:b w:val="0"/>
          <w:sz w:val="28"/>
          <w:szCs w:val="28"/>
        </w:rPr>
        <w:t>в электронной форме:</w:t>
      </w:r>
    </w:p>
    <w:p>
      <w:pPr>
        <w:pStyle w:val="54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администрацию Валуйского городского округа на имя главы администрации Валуйского городского округа</w:t>
      </w:r>
    </w:p>
    <w:p>
      <w:pPr>
        <w:pStyle w:val="54"/>
        <w:shd w:val="clear" w:color="auto" w:fill="FFFFFF"/>
        <w:tabs>
          <w:tab w:val="left" w:pos="851"/>
          <w:tab w:val="left" w:pos="1134"/>
        </w:tabs>
        <w:ind w:left="709"/>
        <w:jc w:val="both"/>
        <w:textAlignment w:val="baseline"/>
        <w:rPr>
          <w:spacing w:val="2"/>
          <w:sz w:val="28"/>
          <w:szCs w:val="28"/>
        </w:rPr>
      </w:pPr>
    </w:p>
    <w:p>
      <w:pPr>
        <w:pStyle w:val="54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ind w:left="0" w:firstLine="142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Способы информирования заявителей о порядке подачи и рассмотрения жалобы</w:t>
      </w:r>
    </w:p>
    <w:p>
      <w:pPr>
        <w:pStyle w:val="54"/>
        <w:shd w:val="clear" w:color="auto" w:fill="FFFFFF"/>
        <w:tabs>
          <w:tab w:val="left" w:pos="851"/>
          <w:tab w:val="left" w:pos="1134"/>
        </w:tabs>
        <w:ind w:left="142"/>
        <w:textAlignment w:val="baseline"/>
        <w:rPr>
          <w:b/>
          <w:spacing w:val="2"/>
          <w:sz w:val="28"/>
          <w:szCs w:val="28"/>
        </w:rPr>
      </w:pPr>
    </w:p>
    <w:p>
      <w:pPr>
        <w:pStyle w:val="59"/>
        <w:numPr>
          <w:ilvl w:val="2"/>
          <w:numId w:val="1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>
      <w:pPr>
        <w:pStyle w:val="59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Жалоба должна содержать:</w:t>
      </w:r>
    </w:p>
    <w:p>
      <w:pPr>
        <w:pStyle w:val="54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54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54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54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59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>
      <w:pPr>
        <w:pStyle w:val="59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pStyle w:val="54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>
      <w:pPr>
        <w:pStyle w:val="54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отказывает в удовлетворении жалобы.</w:t>
      </w:r>
    </w:p>
    <w:p>
      <w:pPr>
        <w:pStyle w:val="59"/>
        <w:numPr>
          <w:ilvl w:val="0"/>
          <w:numId w:val="0"/>
        </w:numPr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3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8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3510" w:type="dxa"/>
          </w:tcPr>
          <w:p>
            <w:pPr>
              <w:pStyle w:val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1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по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>
            <w:pPr>
              <w:pStyle w:val="30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Валуйского городского округа,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>
      <w:pPr>
        <w:pStyle w:val="3"/>
        <w:keepNext w:val="0"/>
        <w:widowControl w:val="0"/>
        <w:spacing w:before="0" w:after="0"/>
        <w:ind w:left="6372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Главе администрации Валуйского городского округа</w:t>
      </w:r>
    </w:p>
    <w:p>
      <w:pPr>
        <w:rPr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выдачу разрешения на установку и эксплуатацию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рекламной конструкции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«____»_______________ 20__ г.                                                          г. Валуйки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>
      <w:pPr>
        <w:pStyle w:val="54"/>
        <w:widowControl w:val="0"/>
        <w:numPr>
          <w:ilvl w:val="0"/>
          <w:numId w:val="10"/>
        </w:numPr>
        <w:tabs>
          <w:tab w:val="left" w:pos="720"/>
        </w:tabs>
        <w:rPr>
          <w:sz w:val="28"/>
        </w:rPr>
      </w:pPr>
      <w:r>
        <w:rPr>
          <w:sz w:val="27"/>
          <w:szCs w:val="27"/>
        </w:rPr>
        <w:t>Заявитель</w:t>
      </w:r>
      <w:r>
        <w:rPr>
          <w:sz w:val="28"/>
        </w:rPr>
        <w:t>_____________________________________________________</w:t>
      </w:r>
    </w:p>
    <w:p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(ФИО</w:t>
      </w:r>
      <w:r>
        <w:rPr>
          <w:rFonts w:ascii="Times New Roman" w:hAnsi="Times New Roman" w:cs="Times New Roman"/>
          <w:sz w:val="20"/>
          <w:szCs w:val="28"/>
        </w:rPr>
        <w:t xml:space="preserve"> и паспортные данные физического лица, полное наименование юридического лица</w:t>
      </w:r>
      <w:r>
        <w:rPr>
          <w:rFonts w:ascii="Times New Roman" w:hAnsi="Times New Roman" w:cs="Times New Roman"/>
          <w:sz w:val="20"/>
        </w:rPr>
        <w:t>)</w:t>
      </w:r>
    </w:p>
    <w:p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2. Юридический, почтовый адрес,  адрес эл. почты, тел.</w:t>
      </w:r>
      <w:r>
        <w:rPr>
          <w:rFonts w:ascii="Times New Roman" w:hAnsi="Times New Roman" w:cs="Times New Roman"/>
          <w:sz w:val="28"/>
        </w:rPr>
        <w:t>__________________</w:t>
      </w:r>
    </w:p>
    <w:p>
      <w:pPr>
        <w:widowControl w:val="0"/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3. Руководитель организации:</w:t>
      </w:r>
      <w:r>
        <w:rPr>
          <w:rFonts w:ascii="Times New Roman" w:hAnsi="Times New Roman" w:cs="Times New Roman"/>
          <w:sz w:val="28"/>
        </w:rPr>
        <w:t>_______________________________________</w:t>
      </w:r>
    </w:p>
    <w:p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Ф.И.О. полностью</w:t>
      </w:r>
    </w:p>
    <w:p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4. Когда, где и кем зарегистрирована организация (ОГРН или ОГРНИП)</w:t>
      </w:r>
      <w:r>
        <w:rPr>
          <w:rFonts w:ascii="Times New Roman" w:hAnsi="Times New Roman" w:cs="Times New Roman"/>
          <w:sz w:val="28"/>
        </w:rPr>
        <w:t>____</w:t>
      </w:r>
    </w:p>
    <w:p>
      <w:pPr>
        <w:widowControl w:val="0"/>
        <w:numPr>
          <w:ilvl w:val="12"/>
          <w:numId w:val="0"/>
        </w:numPr>
        <w:spacing w:after="0" w:line="240" w:lineRule="auto"/>
        <w:ind w:left="357" w:firstLine="3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5. ИНН, ОКАТО</w:t>
      </w:r>
      <w:r>
        <w:rPr>
          <w:rFonts w:ascii="Times New Roman" w:hAnsi="Times New Roman" w:cs="Times New Roman"/>
          <w:sz w:val="28"/>
        </w:rPr>
        <w:t>__________________________________________________</w:t>
      </w:r>
    </w:p>
    <w:p>
      <w:pPr>
        <w:pStyle w:val="47"/>
        <w:widowControl w:val="0"/>
        <w:numPr>
          <w:ilvl w:val="12"/>
          <w:numId w:val="0"/>
        </w:numPr>
        <w:ind w:left="360" w:firstLine="348"/>
        <w:jc w:val="left"/>
        <w:rPr>
          <w:sz w:val="28"/>
        </w:rPr>
      </w:pPr>
      <w:r>
        <w:rPr>
          <w:sz w:val="27"/>
          <w:szCs w:val="27"/>
        </w:rPr>
        <w:t>Прошу  выдать разрешение   на   установку   и   эксплуатацию   рекламной конструкции на территории города Белгорода по адресу:__________________</w:t>
      </w:r>
      <w:r>
        <w:rPr>
          <w:sz w:val="28"/>
        </w:rPr>
        <w:t xml:space="preserve"> ________________________________________________________________</w:t>
      </w:r>
    </w:p>
    <w:p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Характеристика рекламной конструкции:</w:t>
      </w:r>
    </w:p>
    <w:p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вид рекламной конструкции_______________________________________</w:t>
      </w:r>
    </w:p>
    <w:p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размер информационного поля ____________________________________</w:t>
      </w:r>
    </w:p>
    <w:p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количество сторон _______________________________________________</w:t>
      </w:r>
    </w:p>
    <w:p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общая площадь информационного(ых) поля(ей) ______________________</w:t>
      </w:r>
    </w:p>
    <w:p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зона расположения _______________________________________________</w:t>
      </w:r>
    </w:p>
    <w:p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наличие подсветки  ______________________________________________</w:t>
      </w:r>
    </w:p>
    <w:p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предполагаемый срок эксплуатации рекламной конструкции ___________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7"/>
          <w:szCs w:val="27"/>
        </w:rPr>
        <w:t>Подпись заявителя</w:t>
      </w:r>
      <w:r>
        <w:rPr>
          <w:rFonts w:ascii="Times New Roman" w:hAnsi="Times New Roman" w:cs="Times New Roman"/>
          <w:sz w:val="28"/>
        </w:rPr>
        <w:t xml:space="preserve"> 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_____________________</w:t>
      </w:r>
    </w:p>
    <w:p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</w:rPr>
        <w:t>МП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</w:rPr>
        <w:t>(расшифровка подписи)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Регистрационный номер _______ от «_____» _______________20___ г.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0"/>
        <w:tabs>
          <w:tab w:val="left" w:pos="45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Руководитель управления                                                ФИО            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3510" w:type="dxa"/>
          </w:tcPr>
          <w:p>
            <w:pPr>
              <w:pStyle w:val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2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по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>
            <w:pPr>
              <w:pStyle w:val="30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Валуйского городского круга,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>
      <w:pPr>
        <w:pStyle w:val="3"/>
        <w:keepNext w:val="0"/>
        <w:widowControl w:val="0"/>
        <w:spacing w:before="0" w:after="0"/>
        <w:jc w:val="right"/>
        <w:rPr>
          <w:rFonts w:ascii="Times New Roman" w:hAnsi="Times New Roman" w:cs="Times New Roman"/>
          <w:i w:val="0"/>
          <w:iCs w:val="0"/>
          <w:sz w:val="27"/>
          <w:szCs w:val="27"/>
        </w:rPr>
      </w:pPr>
      <w:r>
        <w:rPr>
          <w:rFonts w:ascii="Times New Roman" w:hAnsi="Times New Roman" w:cs="Times New Roman"/>
          <w:i w:val="0"/>
          <w:iCs w:val="0"/>
        </w:rPr>
        <w:t xml:space="preserve">                                                       </w:t>
      </w:r>
      <w:r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Главе администрации </w:t>
      </w:r>
    </w:p>
    <w:p>
      <w:pPr>
        <w:pStyle w:val="3"/>
        <w:keepNext w:val="0"/>
        <w:widowControl w:val="0"/>
        <w:spacing w:before="0" w:after="0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i w:val="0"/>
          <w:iCs w:val="0"/>
          <w:sz w:val="27"/>
          <w:szCs w:val="27"/>
        </w:rPr>
        <w:t>Валуйского городского округа</w:t>
      </w:r>
    </w:p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Согласие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на присоединение к объекту недвижимого имущества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рекламной конструкции</w:t>
      </w:r>
    </w:p>
    <w:p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(физическое лицо или организации являющееся собственником объекта права)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___________________________________________________________,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(ФИО, должность)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действующего(ей)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______________________________________,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возражаю(ет)  против установки рекламной  конструкции,  принадлежащей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(владелец рекламной конструкции)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(здании, земельном участке и ином имуществе) 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находящемся в собственности (законном владении)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свидетельство о регистрации права, документ,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подтверждающий законность владения)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 «____» ______________  ______ </w:t>
      </w:r>
      <w:r>
        <w:rPr>
          <w:rFonts w:ascii="Times New Roman" w:hAnsi="Times New Roman" w:cs="Times New Roman"/>
          <w:sz w:val="27"/>
          <w:szCs w:val="27"/>
        </w:rPr>
        <w:t>г.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объект права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______________________________________________________,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кадастровый (или условный) номер </w:t>
      </w:r>
      <w:r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 w:val="0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также даю свое согласие на обработку персональных данных любым не запрещенным действующим законодательством способом в целях получения необходимой информации о наличии зарегистрированных прав на объект недвижимости. 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________________________                                                                                                  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(ФИО, должность)                                                                                                    (подпись)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30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управления</w:t>
            </w:r>
          </w:p>
          <w:p>
            <w:pPr>
              <w:pStyle w:val="30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</w:tcPr>
          <w:p>
            <w:pPr>
              <w:pStyle w:val="58"/>
              <w:shd w:val="clear" w:color="auto" w:fill="auto"/>
              <w:tabs>
                <w:tab w:val="left" w:pos="0"/>
                <w:tab w:val="left" w:leader="underscore" w:pos="7562"/>
              </w:tabs>
              <w:spacing w:before="0" w:line="240" w:lineRule="auto"/>
              <w:ind w:right="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</w:tbl>
    <w:p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pStyle w:val="30"/>
        <w:ind w:left="7080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3510" w:type="dxa"/>
          </w:tcPr>
          <w:p>
            <w:pPr>
              <w:pStyle w:val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3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по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>
            <w:pPr>
              <w:pStyle w:val="30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Валуйского городского округа,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                                                                 </w:t>
      </w:r>
    </w:p>
    <w:p>
      <w:pPr>
        <w:pStyle w:val="3"/>
        <w:keepNext w:val="0"/>
        <w:widowControl w:val="0"/>
        <w:spacing w:before="0" w:after="0"/>
        <w:jc w:val="right"/>
        <w:rPr>
          <w:rFonts w:ascii="Times New Roman" w:hAnsi="Times New Roman" w:cs="Times New Roman"/>
          <w:i w:val="0"/>
          <w:iCs w:val="0"/>
          <w:sz w:val="27"/>
          <w:szCs w:val="27"/>
        </w:rPr>
      </w:pPr>
      <w:r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                                                        Главе администрации </w:t>
      </w:r>
    </w:p>
    <w:p>
      <w:pPr>
        <w:pStyle w:val="3"/>
        <w:keepNext w:val="0"/>
        <w:widowControl w:val="0"/>
        <w:spacing w:before="0" w:after="0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i w:val="0"/>
          <w:iCs w:val="0"/>
          <w:sz w:val="27"/>
          <w:szCs w:val="27"/>
        </w:rPr>
        <w:t>Валуйского городского округа</w:t>
      </w:r>
    </w:p>
    <w:p>
      <w:pPr>
        <w:pStyle w:val="3"/>
        <w:keepNext w:val="0"/>
        <w:widowControl w:val="0"/>
        <w:spacing w:before="0" w:after="0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об отказе от дальнейшего использования разрешения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 установку и эксплуатацию рекламной конструкции</w:t>
      </w:r>
    </w:p>
    <w:p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«____»_______________ </w:t>
      </w:r>
      <w:r>
        <w:rPr>
          <w:rFonts w:ascii="Times New Roman" w:hAnsi="Times New Roman" w:cs="Times New Roman"/>
          <w:sz w:val="27"/>
          <w:szCs w:val="27"/>
        </w:rPr>
        <w:t>20____ г.                                                  г. Валуйки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1. Заявитель_</w:t>
      </w:r>
      <w:r>
        <w:rPr>
          <w:rFonts w:ascii="Times New Roman" w:hAnsi="Times New Roman" w:cs="Times New Roman"/>
          <w:sz w:val="28"/>
        </w:rPr>
        <w:t>____________________________________________________</w:t>
      </w:r>
    </w:p>
    <w:p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(ФИО</w:t>
      </w:r>
      <w:r>
        <w:rPr>
          <w:rFonts w:ascii="Times New Roman" w:hAnsi="Times New Roman" w:cs="Times New Roman"/>
          <w:sz w:val="20"/>
          <w:szCs w:val="28"/>
        </w:rPr>
        <w:t xml:space="preserve"> и паспортные данные физического лица, полное наименование юридического лица</w:t>
      </w:r>
      <w:r>
        <w:rPr>
          <w:rFonts w:ascii="Times New Roman" w:hAnsi="Times New Roman" w:cs="Times New Roman"/>
          <w:sz w:val="20"/>
        </w:rPr>
        <w:t>)</w:t>
      </w:r>
    </w:p>
    <w:p>
      <w:pPr>
        <w:widowControl w:val="0"/>
        <w:numPr>
          <w:ilvl w:val="12"/>
          <w:numId w:val="0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2. Юридический, почтовый адрес,  адрес эл. почты, тел.</w:t>
      </w:r>
      <w:r>
        <w:rPr>
          <w:rFonts w:ascii="Times New Roman" w:hAnsi="Times New Roman" w:cs="Times New Roman"/>
          <w:sz w:val="28"/>
        </w:rPr>
        <w:t>__________________</w:t>
      </w:r>
    </w:p>
    <w:p>
      <w:pPr>
        <w:widowControl w:val="0"/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>
      <w:pPr>
        <w:widowControl w:val="0"/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3. Руководитель организации:</w:t>
      </w:r>
      <w:r>
        <w:rPr>
          <w:rFonts w:ascii="Times New Roman" w:hAnsi="Times New Roman" w:cs="Times New Roman"/>
          <w:sz w:val="28"/>
        </w:rPr>
        <w:t>_______________________________________</w:t>
      </w:r>
    </w:p>
    <w:p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(Ф.И.О. полностью)</w:t>
      </w:r>
    </w:p>
    <w:p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4. Когда, где и кем зарегистрирована организация (ОГРН или ОГРНИП)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5. ИНН, ОКАТО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</w:t>
      </w:r>
    </w:p>
    <w:p>
      <w:pPr>
        <w:pStyle w:val="47"/>
        <w:widowControl w:val="0"/>
        <w:numPr>
          <w:ilvl w:val="12"/>
          <w:numId w:val="0"/>
        </w:numPr>
        <w:ind w:left="360"/>
        <w:rPr>
          <w:sz w:val="28"/>
        </w:rPr>
      </w:pPr>
      <w:r>
        <w:rPr>
          <w:sz w:val="27"/>
          <w:szCs w:val="27"/>
        </w:rPr>
        <w:t>Прошу аннулировать разрешение на установку и эксплуатацию рекламной конструкции  № _____ от _______ 20___ г. на территории города Белгорода по адресу:</w:t>
      </w:r>
      <w:r>
        <w:rPr>
          <w:sz w:val="28"/>
        </w:rPr>
        <w:t>____________________________________________________,</w:t>
      </w:r>
    </w:p>
    <w:p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в связи с</w:t>
      </w:r>
      <w:r>
        <w:rPr>
          <w:rFonts w:ascii="Times New Roman" w:hAnsi="Times New Roman" w:cs="Times New Roman"/>
          <w:sz w:val="28"/>
        </w:rPr>
        <w:t>________________________________________________________</w:t>
      </w:r>
    </w:p>
    <w:p>
      <w:pPr>
        <w:widowControl w:val="0"/>
        <w:tabs>
          <w:tab w:val="left" w:pos="720"/>
        </w:tabs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Вид рекламной конструкции ______________________________________</w:t>
      </w:r>
    </w:p>
    <w:p>
      <w:pPr>
        <w:widowControl w:val="0"/>
        <w:tabs>
          <w:tab w:val="left" w:pos="720"/>
        </w:tabs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Предпочтительный способ направления документов__________________</w:t>
      </w:r>
    </w:p>
    <w:p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Приложение: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(Наименование документа, подтверждающего прекращение договора </w:t>
      </w:r>
    </w:p>
    <w:p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 </w:t>
      </w:r>
      <w:r>
        <w:rPr>
          <w:rFonts w:ascii="Times New Roman" w:hAnsi="Times New Roman" w:cs="Times New Roman"/>
          <w:sz w:val="27"/>
          <w:szCs w:val="27"/>
        </w:rPr>
        <w:t>на __л.</w:t>
      </w:r>
    </w:p>
    <w:p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на установку и эксплуатации. РК)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Подпись заявителя</w:t>
      </w:r>
      <w:r>
        <w:rPr>
          <w:rFonts w:ascii="Times New Roman" w:hAnsi="Times New Roman" w:cs="Times New Roman"/>
          <w:sz w:val="28"/>
        </w:rPr>
        <w:t xml:space="preserve"> 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_________________</w:t>
      </w:r>
    </w:p>
    <w:p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</w:rPr>
        <w:t>МП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Регистрационный номер ________ от «______» __________________20____ г.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30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управления</w:t>
            </w:r>
          </w:p>
          <w:p>
            <w:pPr>
              <w:pStyle w:val="30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</w:tcPr>
          <w:p>
            <w:pPr>
              <w:pStyle w:val="58"/>
              <w:shd w:val="clear" w:color="auto" w:fill="auto"/>
              <w:tabs>
                <w:tab w:val="left" w:pos="0"/>
                <w:tab w:val="left" w:leader="underscore" w:pos="7562"/>
              </w:tabs>
              <w:spacing w:before="0" w:line="240" w:lineRule="auto"/>
              <w:ind w:right="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8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3510" w:type="dxa"/>
          </w:tcPr>
          <w:p>
            <w:pPr>
              <w:pStyle w:val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</w:r>
            <w:r>
              <w:rPr>
                <w:rFonts w:ascii="Times New Roman" w:hAnsi="Times New Roman" w:cs="Times New Roman"/>
                <w:b/>
                <w:i/>
              </w:rPr>
              <w:tab/>
            </w:r>
          </w:p>
        </w:tc>
        <w:tc>
          <w:tcPr>
            <w:tcW w:w="6237" w:type="dxa"/>
          </w:tcPr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4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по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>
            <w:pPr>
              <w:pStyle w:val="30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Валуйского городского округа,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>
      <w:pPr>
        <w:pStyle w:val="3"/>
        <w:keepNext w:val="0"/>
        <w:widowControl w:val="0"/>
        <w:spacing w:before="0" w:after="0"/>
        <w:rPr>
          <w:rFonts w:ascii="Times New Roman" w:hAnsi="Times New Roman" w:cs="Times New Roman"/>
          <w:b w:val="0"/>
          <w:i w:val="0"/>
        </w:rPr>
      </w:pPr>
    </w:p>
    <w:p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>
      <w:pPr>
        <w:pStyle w:val="3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РАСПИСКА</w:t>
      </w:r>
    </w:p>
    <w:p>
      <w:pPr>
        <w:pStyle w:val="30"/>
        <w:jc w:val="center"/>
        <w:rPr>
          <w:rFonts w:ascii="Times New Roman" w:hAnsi="Times New Roman" w:cs="Times New Roman"/>
          <w:sz w:val="27"/>
          <w:szCs w:val="27"/>
        </w:rPr>
      </w:pPr>
    </w:p>
    <w:p>
      <w:pPr>
        <w:pStyle w:val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в получении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>
      <w:pPr>
        <w:pStyle w:val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30"/>
        <w:rPr>
          <w:rFonts w:ascii="Times New Roman" w:hAnsi="Times New Roman" w:cs="Times New Roman"/>
        </w:rPr>
      </w:pPr>
    </w:p>
    <w:tbl>
      <w:tblPr>
        <w:tblStyle w:val="8"/>
        <w:tblW w:w="96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851"/>
        <w:gridCol w:w="5245"/>
        <w:gridCol w:w="1275"/>
        <w:gridCol w:w="2229"/>
      </w:tblGrid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ind w:left="-102" w:right="-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экз.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30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4"/>
        <w:rPr>
          <w:rFonts w:ascii="Times New Roman" w:hAnsi="Times New Roman" w:cs="Times New Roman"/>
        </w:rPr>
      </w:pPr>
    </w:p>
    <w:p>
      <w:pPr>
        <w:pStyle w:val="34"/>
        <w:rPr>
          <w:rFonts w:ascii="Times New Roman" w:hAnsi="Times New Roman" w:cs="Times New Roman"/>
        </w:rPr>
      </w:pPr>
    </w:p>
    <w:p>
      <w:pPr>
        <w:pStyle w:val="3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Вышеуказанные документы получил:</w:t>
      </w:r>
    </w:p>
    <w:p>
      <w:pPr>
        <w:pStyle w:val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(должность, Ф.И.О. специалиста, принявшего документы)</w:t>
      </w:r>
    </w:p>
    <w:p>
      <w:pPr>
        <w:pStyle w:val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 </w:t>
      </w:r>
      <w:r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7"/>
          <w:szCs w:val="27"/>
        </w:rPr>
        <w:t xml:space="preserve">года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</w:t>
      </w:r>
    </w:p>
    <w:p>
      <w:pPr>
        <w:pStyle w:val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(подпись)</w:t>
      </w:r>
    </w:p>
    <w:p>
      <w:pPr>
        <w:pStyle w:val="3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распиской согласен:__________________________________________________</w:t>
      </w:r>
    </w:p>
    <w:p>
      <w:pPr>
        <w:pStyle w:val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(Ф.И.О. полностью)</w:t>
      </w:r>
    </w:p>
    <w:p>
      <w:pPr>
        <w:pStyle w:val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 </w:t>
      </w:r>
      <w:r>
        <w:rPr>
          <w:rFonts w:ascii="Times New Roman" w:hAnsi="Times New Roman" w:cs="Times New Roman"/>
          <w:sz w:val="27"/>
          <w:szCs w:val="27"/>
        </w:rPr>
        <w:t>20____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</w:t>
      </w:r>
    </w:p>
    <w:p>
      <w:pPr>
        <w:pStyle w:val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(подпись)</w:t>
      </w:r>
    </w:p>
    <w:p>
      <w:pPr>
        <w:pStyle w:val="3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Документы выданы:</w:t>
      </w:r>
    </w:p>
    <w:p>
      <w:pPr>
        <w:pStyle w:val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(должность, Ф.И.О. сотрудника, выдававшего документы)</w:t>
      </w:r>
    </w:p>
    <w:p>
      <w:pPr>
        <w:pStyle w:val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     ________________________</w:t>
      </w:r>
    </w:p>
    <w:p>
      <w:pPr>
        <w:pStyle w:val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подпись лица, получившего документы)                                    (дата выдачи (получения) документов)</w:t>
      </w:r>
    </w:p>
    <w:p>
      <w:pPr>
        <w:pStyle w:val="34"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заявления</w:t>
      </w:r>
      <w:r>
        <w:rPr>
          <w:rFonts w:ascii="Times New Roman" w:hAnsi="Times New Roman" w:cs="Times New Roman"/>
          <w:sz w:val="28"/>
          <w:szCs w:val="28"/>
        </w:rPr>
        <w:t xml:space="preserve"> __________  «____» __________ </w:t>
      </w:r>
      <w:r>
        <w:rPr>
          <w:rFonts w:ascii="Times New Roman" w:hAnsi="Times New Roman" w:cs="Times New Roman"/>
          <w:sz w:val="27"/>
          <w:szCs w:val="27"/>
        </w:rPr>
        <w:t xml:space="preserve">20____ года   </w:t>
      </w:r>
    </w:p>
    <w:p>
      <w:pPr>
        <w:pStyle w:val="34"/>
        <w:rPr>
          <w:rFonts w:ascii="Times New Roman" w:hAnsi="Times New Roman" w:cs="Times New Roman"/>
          <w:sz w:val="27"/>
          <w:szCs w:val="27"/>
        </w:rPr>
      </w:pPr>
    </w:p>
    <w:p>
      <w:pPr>
        <w:pStyle w:val="34"/>
        <w:rPr>
          <w:rFonts w:ascii="Times New Roman" w:hAnsi="Times New Roman" w:cs="Times New Roman"/>
          <w:sz w:val="27"/>
          <w:szCs w:val="27"/>
        </w:rPr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30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управления</w:t>
            </w:r>
          </w:p>
          <w:p>
            <w:pPr>
              <w:pStyle w:val="30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</w:tcPr>
          <w:p>
            <w:pPr>
              <w:pStyle w:val="58"/>
              <w:shd w:val="clear" w:color="auto" w:fill="auto"/>
              <w:tabs>
                <w:tab w:val="left" w:pos="0"/>
                <w:tab w:val="left" w:leader="underscore" w:pos="7562"/>
              </w:tabs>
              <w:spacing w:before="0" w:line="240" w:lineRule="auto"/>
              <w:ind w:right="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</w:tbl>
    <w:p>
      <w:pPr>
        <w:pStyle w:val="34"/>
        <w:rPr>
          <w:rFonts w:ascii="Times New Roman" w:hAnsi="Times New Roman" w:cs="Times New Roman"/>
          <w:sz w:val="27"/>
          <w:szCs w:val="27"/>
        </w:rPr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widowControl w:val="0"/>
              <w:spacing w:after="0" w:line="240" w:lineRule="auto"/>
              <w:jc w:val="right"/>
              <w:rPr>
                <w:b/>
                <w:strike/>
                <w:color w:val="C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</w:t>
            </w:r>
          </w:p>
        </w:tc>
        <w:tc>
          <w:tcPr>
            <w:tcW w:w="6343" w:type="dxa"/>
          </w:tcPr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5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по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>
            <w:pPr>
              <w:pStyle w:val="30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Валуйского городского округа,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bCs/>
                <w:sz w:val="27"/>
                <w:szCs w:val="2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  <w:p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trike/>
                <w:color w:val="C00000"/>
                <w:sz w:val="27"/>
                <w:szCs w:val="27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23"/>
        <w:tblW w:w="0" w:type="auto"/>
        <w:tblInd w:w="20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0" w:type="dxa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52"/>
              </w:rPr>
            </w:pPr>
            <w:r>
              <w:rPr>
                <w:rFonts w:ascii="Times New Roman" w:hAnsi="Times New Roman" w:cs="Times New Roman"/>
                <w:b/>
                <w:szCs w:val="52"/>
              </w:rPr>
              <w:t>Кому:</w:t>
            </w:r>
          </w:p>
        </w:tc>
        <w:tc>
          <w:tcPr>
            <w:tcW w:w="6237" w:type="dxa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52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16"/>
                <w:szCs w:val="52"/>
                <w:lang w:eastAsia="ru-RU"/>
                <w14:textFill>
                  <w14:solidFill>
                    <w14:schemeClr w14:val="accent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-5715</wp:posOffset>
                      </wp:positionV>
                      <wp:extent cx="3950970" cy="635"/>
                      <wp:effectExtent l="10160" t="13335" r="10795" b="5080"/>
                      <wp:wrapNone/>
                      <wp:docPr id="8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0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32" type="#_x0000_t32" style="position:absolute;left:0pt;margin-left:-5.2pt;margin-top:-0.45pt;height:0.05pt;width:311.1pt;z-index:251659264;mso-width-relative:page;mso-height-relative:page;" filled="f" stroked="t" coordsize="21600,21600" o:gfxdata="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7tFLtUAAAAHAQAADwAAAAAAAAABACAA&#10;AAAiAAAAZHJzL2Rvd25yZXYueG1sUEsBAhQAFAAAAAgAh07iQCcw6KP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52"/>
              </w:rPr>
              <w:t>(наименование владельца рекламной конструкции (фамилия, имя, отчество – для граждан, полное наименование организации для юридических лиц)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0" w:type="dxa"/>
            <w:vAlign w:val="bottom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Cs w:val="52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9525</wp:posOffset>
                      </wp:positionV>
                      <wp:extent cx="3947160" cy="0"/>
                      <wp:effectExtent l="12700" t="9525" r="12065" b="9525"/>
                      <wp:wrapNone/>
                      <wp:docPr id="10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5pt;margin-top:0.75pt;height:0pt;width:310.8pt;z-index:251660288;mso-width-relative:page;mso-height-relative:page;" filled="f" stroked="t" coordsize="21600,21600" o:gfxdata="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i1yQtQAAAAHAQAADwAAAAAAAAABACAAAAAi&#10;AAAAZHJzL2Rvd25yZXYueG1sUEsBAhQAFAAAAAgAh07iQI8pidHVAQAAsw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7"/>
              </w:rPr>
              <w:t>(его почтовый адрес, ОГРН/ИНН)</w:t>
            </w:r>
          </w:p>
        </w:tc>
      </w:tr>
    </w:tbl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Cs w:val="27"/>
        </w:rPr>
      </w:pPr>
      <w:r>
        <w:rPr>
          <w:rFonts w:ascii="Times New Roman" w:hAnsi="Times New Roman" w:cs="Times New Roman"/>
          <w:b/>
          <w:szCs w:val="27"/>
        </w:rPr>
        <w:t xml:space="preserve">на установку и эксплуатацию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Cs w:val="27"/>
        </w:rPr>
      </w:pPr>
      <w:r>
        <w:rPr>
          <w:rFonts w:ascii="Times New Roman" w:hAnsi="Times New Roman" w:cs="Times New Roman"/>
          <w:b/>
          <w:szCs w:val="27"/>
        </w:rPr>
        <w:t>рекламной конструкции на территории Валуйского городского округа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Cs w:val="27"/>
        </w:rPr>
      </w:pPr>
      <w:r>
        <w:rPr>
          <w:rFonts w:ascii="Times New Roman" w:hAnsi="Times New Roman" w:cs="Times New Roman"/>
          <w:b/>
          <w:szCs w:val="27"/>
        </w:rPr>
        <w:t xml:space="preserve">«___» ________ 20____ года                                                      </w:t>
      </w:r>
      <w:r>
        <w:rPr>
          <w:rFonts w:ascii="Times New Roman" w:hAnsi="Times New Roman" w:cs="Times New Roman"/>
          <w:b/>
          <w:szCs w:val="27"/>
        </w:rPr>
        <w:tab/>
      </w:r>
      <w:r>
        <w:rPr>
          <w:rFonts w:ascii="Times New Roman" w:hAnsi="Times New Roman" w:cs="Times New Roman"/>
          <w:b/>
          <w:szCs w:val="27"/>
        </w:rPr>
        <w:tab/>
      </w:r>
      <w:r>
        <w:rPr>
          <w:rFonts w:ascii="Times New Roman" w:hAnsi="Times New Roman" w:cs="Times New Roman"/>
          <w:b/>
          <w:szCs w:val="27"/>
        </w:rPr>
        <w:t xml:space="preserve">            </w:t>
      </w:r>
      <w:r>
        <w:rPr>
          <w:rFonts w:ascii="Times New Roman" w:hAnsi="Times New Roman" w:cs="Times New Roman"/>
          <w:b/>
          <w:szCs w:val="27"/>
        </w:rPr>
        <w:tab/>
      </w:r>
      <w:r>
        <w:rPr>
          <w:rFonts w:ascii="Times New Roman" w:hAnsi="Times New Roman" w:cs="Times New Roman"/>
          <w:b/>
          <w:szCs w:val="27"/>
        </w:rPr>
        <w:tab/>
      </w:r>
      <w:r>
        <w:rPr>
          <w:rFonts w:ascii="Times New Roman" w:hAnsi="Times New Roman" w:cs="Times New Roman"/>
          <w:b/>
          <w:szCs w:val="27"/>
        </w:rPr>
        <w:t xml:space="preserve">              № _____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                                                                                 ,</w:t>
      </w:r>
    </w:p>
    <w:tbl>
      <w:tblPr>
        <w:tblStyle w:val="23"/>
        <w:tblW w:w="978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27"/>
        <w:gridCol w:w="1842"/>
        <w:gridCol w:w="709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8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15240</wp:posOffset>
                      </wp:positionV>
                      <wp:extent cx="5692775" cy="0"/>
                      <wp:effectExtent l="12700" t="5715" r="9525" b="13335"/>
                      <wp:wrapNone/>
                      <wp:docPr id="11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5" o:spid="_x0000_s1026" o:spt="32" type="#_x0000_t32" style="position:absolute;left:0pt;margin-left:-0.5pt;margin-top:1.2pt;height:0pt;width:448.25pt;z-index:251661312;mso-width-relative:page;mso-height-relative:page;" filled="f" stroked="t" coordsize="21600,21600" o:gfxdata="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Fv/rvVAAAABgEAAA8AAAAAAAAAAQAgAAAA&#10;IgAAAGRycy9kb3ducmV2LnhtbFBLAQIUABQAAAAIAIdO4kBQOam31QEAALM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7"/>
              </w:rPr>
              <w:t>(уполномоченный орган местного самоуправления, осуществляющий выдачу)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81" w:type="dxa"/>
            <w:gridSpan w:val="5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Cs w:val="27"/>
              </w:rPr>
              <w:t xml:space="preserve">руководствуясь статьей 19 Федерального закона Российской Федерации от  13марта 2006 года </w:t>
            </w:r>
            <w:r>
              <w:rPr>
                <w:rFonts w:ascii="Times New Roman" w:hAnsi="Times New Roman" w:cs="Times New Roman"/>
                <w:szCs w:val="27"/>
              </w:rPr>
              <w:br w:type="textWrapping"/>
            </w:r>
            <w:r>
              <w:rPr>
                <w:rFonts w:ascii="Times New Roman" w:hAnsi="Times New Roman" w:cs="Times New Roman"/>
                <w:szCs w:val="27"/>
              </w:rPr>
              <w:t>№ 38-ФЗ  «О рекламе», разрешает: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81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Установку и эксплуатацию рекламной конструкции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Основание для выдачи разрешения:</w:t>
            </w:r>
          </w:p>
        </w:tc>
        <w:tc>
          <w:tcPr>
            <w:tcW w:w="39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</w:trPr>
        <w:tc>
          <w:tcPr>
            <w:tcW w:w="2268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Краткие характеристики рекламной конструкции</w:t>
            </w:r>
          </w:p>
        </w:tc>
        <w:tc>
          <w:tcPr>
            <w:tcW w:w="39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(тип) рекламной конструкции:</w:t>
            </w:r>
          </w:p>
        </w:tc>
        <w:tc>
          <w:tcPr>
            <w:tcW w:w="354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8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информационных  полей:</w:t>
            </w:r>
          </w:p>
        </w:tc>
        <w:tc>
          <w:tcPr>
            <w:tcW w:w="354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8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информационных полей:</w:t>
            </w:r>
          </w:p>
        </w:tc>
        <w:tc>
          <w:tcPr>
            <w:tcW w:w="354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8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сторон:</w:t>
            </w:r>
          </w:p>
        </w:tc>
        <w:tc>
          <w:tcPr>
            <w:tcW w:w="354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8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рекламы:</w:t>
            </w:r>
          </w:p>
        </w:tc>
        <w:tc>
          <w:tcPr>
            <w:tcW w:w="354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Место установки рекламной конструкции</w:t>
            </w:r>
          </w:p>
        </w:tc>
        <w:tc>
          <w:tcPr>
            <w:tcW w:w="751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Платежное поручение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 соответствии с НК РФ ст. 333.33 (105)</w:t>
            </w:r>
          </w:p>
        </w:tc>
        <w:tc>
          <w:tcPr>
            <w:tcW w:w="354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37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Собственник земельного участка, здания или иного недвижимого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имущества, к которому присоединена рекламная конструкция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действия настоящего Разрешения</w:t>
            </w:r>
          </w:p>
        </w:tc>
        <w:tc>
          <w:tcPr>
            <w:tcW w:w="39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4395" w:type="dxa"/>
            <w:gridSpan w:val="2"/>
            <w:tcBorders>
              <w:top w:val="dott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7"/>
              </w:rPr>
            </w:pPr>
          </w:p>
        </w:tc>
        <w:tc>
          <w:tcPr>
            <w:tcW w:w="2835" w:type="dxa"/>
            <w:tcBorders>
              <w:top w:val="dotted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39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2835" w:type="dxa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9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11430</wp:posOffset>
                      </wp:positionV>
                      <wp:extent cx="1598930" cy="1270"/>
                      <wp:effectExtent l="0" t="0" r="20320" b="36830"/>
                      <wp:wrapNone/>
                      <wp:docPr id="12" name="Auto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893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1" o:spid="_x0000_s1026" o:spt="32" type="#_x0000_t32" style="position:absolute;left:0pt;flip:y;margin-left:210.15pt;margin-top:0.9pt;height:0.1pt;width:125.9pt;z-index:251668480;mso-width-relative:page;mso-height-relative:page;" filled="f" stroked="t" coordsize="21600,21600" o:gfxdata="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t8vCfVAAAABwEAAA8A&#10;AAAAAAAAAQAgAAAAIgAAAGRycy9kb3ducmV2LnhtbFBLAQIUABQAAAAIAIdO4kCGpGnc4QEAAMED&#10;AAAOAAAAAAAAAAEAIAAAACQ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2606675" cy="0"/>
                      <wp:effectExtent l="7620" t="8255" r="5080" b="10795"/>
                      <wp:wrapNone/>
                      <wp:docPr id="13" name="AutoShap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3" o:spid="_x0000_s1026" o:spt="32" type="#_x0000_t32" style="position:absolute;left:0pt;margin-left:-5.4pt;margin-top:0.65pt;height:0pt;width:205.25pt;z-index:251670528;mso-width-relative:page;mso-height-relative:page;" filled="f" stroked="t" coordsize="21600,21600" o:gfxdata="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Uu7BtUAAAAHAQAADwAAAAAAAAABACAA&#10;AAAiAAAAZHJzL2Rvd25yZXYueG1sUEsBAhQAFAAAAAgAh07iQKazDDT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8"/>
              </w:rPr>
              <w:t>(должность уполномоченного лица органа,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осуществляющего выдачу Разрешения)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27"/>
              </w:rPr>
              <w:t>(подпись)      М.П.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-56515</wp:posOffset>
                      </wp:positionV>
                      <wp:extent cx="1264920" cy="1905"/>
                      <wp:effectExtent l="10795" t="10160" r="10160" b="6985"/>
                      <wp:wrapNone/>
                      <wp:docPr id="14" name="AutoShap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492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2" o:spid="_x0000_s1026" o:spt="32" type="#_x0000_t32" style="position:absolute;left:0pt;flip:y;margin-left:0.85pt;margin-top:-4.45pt;height:0.15pt;width:99.6pt;z-index:251669504;mso-width-relative:page;mso-height-relative:page;" filled="f" stroked="t" coordsize="21600,21600" o:gfxdata="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/KEnNMAAAAHAQAADwAAAAAA&#10;AAABACAAAAAiAAAAZHJzL2Rvd25yZXYueG1sUEsBAhQAFAAAAAgAh07iQEWSpMzfAQAAwQ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7"/>
              </w:rPr>
              <w:t xml:space="preserve">    (расшифровка подписи)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30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управления</w:t>
            </w:r>
          </w:p>
        </w:tc>
        <w:tc>
          <w:tcPr>
            <w:tcW w:w="4925" w:type="dxa"/>
          </w:tcPr>
          <w:p>
            <w:pPr>
              <w:pStyle w:val="58"/>
              <w:shd w:val="clear" w:color="auto" w:fill="auto"/>
              <w:tabs>
                <w:tab w:val="left" w:pos="0"/>
                <w:tab w:val="left" w:leader="underscore" w:pos="7562"/>
              </w:tabs>
              <w:spacing w:before="0" w:line="240" w:lineRule="auto"/>
              <w:ind w:right="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bookmarkEnd w:id="3"/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widowControl w:val="0"/>
              <w:spacing w:after="0" w:line="240" w:lineRule="auto"/>
              <w:jc w:val="right"/>
              <w:rPr>
                <w:b/>
                <w:strike/>
                <w:color w:val="C00000"/>
                <w:sz w:val="27"/>
                <w:szCs w:val="27"/>
              </w:rPr>
            </w:pPr>
          </w:p>
          <w:p>
            <w:pPr>
              <w:widowControl w:val="0"/>
              <w:spacing w:after="0" w:line="240" w:lineRule="auto"/>
              <w:jc w:val="right"/>
              <w:rPr>
                <w:b/>
                <w:strike/>
                <w:color w:val="C00000"/>
                <w:sz w:val="27"/>
                <w:szCs w:val="27"/>
              </w:rPr>
            </w:pPr>
          </w:p>
          <w:p>
            <w:pPr>
              <w:widowControl w:val="0"/>
              <w:spacing w:after="0" w:line="240" w:lineRule="auto"/>
              <w:jc w:val="right"/>
              <w:rPr>
                <w:b/>
                <w:strike/>
                <w:color w:val="C00000"/>
                <w:sz w:val="27"/>
                <w:szCs w:val="27"/>
              </w:rPr>
            </w:pPr>
          </w:p>
        </w:tc>
        <w:tc>
          <w:tcPr>
            <w:tcW w:w="6343" w:type="dxa"/>
          </w:tcPr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6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по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>
            <w:pPr>
              <w:pStyle w:val="30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Валуйского городского округа,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bCs/>
                <w:sz w:val="27"/>
                <w:szCs w:val="2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C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>
      <w:pPr>
        <w:pStyle w:val="30"/>
        <w:jc w:val="center"/>
      </w:pPr>
    </w:p>
    <w:p>
      <w:pPr>
        <w:pStyle w:val="30"/>
        <w:jc w:val="center"/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9"/>
        <w:gridCol w:w="5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9" w:type="dxa"/>
          </w:tcPr>
          <w:p>
            <w:pPr>
              <w:pStyle w:val="34"/>
              <w:jc w:val="both"/>
            </w:pPr>
          </w:p>
        </w:tc>
        <w:tc>
          <w:tcPr>
            <w:tcW w:w="5404" w:type="dxa"/>
          </w:tcPr>
          <w:p>
            <w:pPr>
              <w:pStyle w:val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Кому: ______________________________________________</w:t>
            </w:r>
          </w:p>
          <w:p>
            <w:pPr>
              <w:pStyle w:val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______________________________________________</w:t>
            </w:r>
          </w:p>
          <w:p>
            <w:pPr>
              <w:pStyle w:val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Представитель: ______________________________________</w:t>
            </w:r>
          </w:p>
          <w:p>
            <w:pPr>
              <w:pStyle w:val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представителя:_______________________________________</w:t>
            </w:r>
          </w:p>
          <w:p>
            <w:pPr>
              <w:pStyle w:val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_______________________________________________</w:t>
            </w:r>
          </w:p>
          <w:p>
            <w:pPr>
              <w:pStyle w:val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почта: __________________________________________</w:t>
            </w:r>
          </w:p>
          <w:p>
            <w:pPr>
              <w:pStyle w:val="34"/>
              <w:jc w:val="right"/>
              <w:rPr>
                <w:rFonts w:ascii="Times New Roman" w:hAnsi="Times New Roman" w:cs="Times New Roman"/>
              </w:rPr>
            </w:pPr>
          </w:p>
          <w:p>
            <w:pPr>
              <w:pStyle w:val="34"/>
              <w:jc w:val="right"/>
            </w:pPr>
          </w:p>
        </w:tc>
      </w:tr>
    </w:tbl>
    <w:p>
      <w:pPr>
        <w:pStyle w:val="34"/>
        <w:jc w:val="both"/>
      </w:pPr>
    </w:p>
    <w:p>
      <w:pPr>
        <w:pStyle w:val="34"/>
        <w:jc w:val="both"/>
        <w:rPr>
          <w:rFonts w:ascii="Times New Roman" w:hAnsi="Times New Roman" w:cs="Times New Roman"/>
        </w:rPr>
      </w:pPr>
    </w:p>
    <w:p>
      <w:pPr>
        <w:pStyle w:val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pStyle w:val="3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 отказе в приеме документов/об отказе в предоставлении муниципальной услуги</w:t>
      </w:r>
    </w:p>
    <w:p>
      <w:pPr>
        <w:pStyle w:val="3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N РК-…..-….. от </w:t>
      </w:r>
      <w:r>
        <w:rPr>
          <w:rFonts w:ascii="Times New Roman" w:hAnsi="Times New Roman" w:cs="Times New Roman"/>
          <w:b/>
          <w:sz w:val="22"/>
          <w:szCs w:val="22"/>
        </w:rPr>
        <w:t>……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поступившего запроса, зарегистрированного _________ N ___,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принято    решение    об   отказе   в   приеме   документов/об   отказе   в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предоставлении услуги по следующим основаниям: ____________________________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Разъяснение причин отказа: ____________________________________________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  вправе  повторно  обратиться  в уполномоченный орган с заявлением о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предоставлении услуги после устранения указанных нарушений.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Данный   отказ   может   быть  обжалован  в  досудебном  порядке  путем</w:t>
      </w:r>
    </w:p>
    <w:p>
      <w:pPr>
        <w:pStyle w:val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направления жалобы в уполномоченный орган, а также в судебном порядке.</w:t>
      </w:r>
    </w:p>
    <w:p>
      <w:pPr>
        <w:pStyle w:val="34"/>
        <w:jc w:val="both"/>
        <w:rPr>
          <w:rFonts w:ascii="Times New Roman" w:hAnsi="Times New Roman" w:cs="Times New Roman"/>
        </w:rPr>
      </w:pPr>
    </w:p>
    <w:tbl>
      <w:tblPr>
        <w:tblStyle w:val="23"/>
        <w:tblW w:w="978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2551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3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2835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11430</wp:posOffset>
                      </wp:positionV>
                      <wp:extent cx="1598930" cy="1270"/>
                      <wp:effectExtent l="0" t="0" r="20320" b="36830"/>
                      <wp:wrapNone/>
                      <wp:docPr id="2" name="Auto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893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1" o:spid="_x0000_s1026" o:spt="32" type="#_x0000_t32" style="position:absolute;left:0pt;flip:y;margin-left:210.15pt;margin-top:0.9pt;height:0.1pt;width:125.9pt;z-index:251671552;mso-width-relative:page;mso-height-relative:page;" filled="f" stroked="t" coordsize="21600,21600" o:gfxdata="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3y8J9UAAAAHAQAADwAA&#10;AAAAAAABACAAAAAiAAAAZHJzL2Rvd25yZXYueG1sUEsBAhQAFAAAAAgAh07iQK1lGK7gAQAAwAMA&#10;AA4AAAAAAAAAAQAgAAAAJA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2606675" cy="0"/>
                      <wp:effectExtent l="7620" t="8255" r="5080" b="10795"/>
                      <wp:wrapNone/>
                      <wp:docPr id="9" name="AutoShap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3" o:spid="_x0000_s1026" o:spt="32" type="#_x0000_t32" style="position:absolute;left:0pt;margin-left:-5.4pt;margin-top:0.65pt;height:0pt;width:205.25pt;z-index:251673600;mso-width-relative:page;mso-height-relative:page;" filled="f" stroked="t" coordsize="21600,21600" o:gfxdata="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9S7sG1QAAAAcBAAAPAAAAAAAAAAEAIAAA&#10;ACIAAABkcnMvZG93bnJldi54bWxQSwECFAAUAAAACACHTuJA14Fqo9YBAACzAwAADgAAAAAAAAAB&#10;ACAAAAAk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8"/>
              </w:rPr>
              <w:t>(должность уполномоченного лица органа,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осуществляющего выдачу Разрешения)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27"/>
              </w:rPr>
              <w:t>(подпись)      М.П.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-56515</wp:posOffset>
                      </wp:positionV>
                      <wp:extent cx="1264920" cy="1905"/>
                      <wp:effectExtent l="10795" t="10160" r="10160" b="6985"/>
                      <wp:wrapNone/>
                      <wp:docPr id="15" name="AutoShap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492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2" o:spid="_x0000_s1026" o:spt="32" type="#_x0000_t32" style="position:absolute;left:0pt;flip:y;margin-left:0.85pt;margin-top:-4.45pt;height:0.15pt;width:99.6pt;z-index:251672576;mso-width-relative:page;mso-height-relative:page;" filled="f" stroked="t" coordsize="21600,21600" o:gfxdata="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/KEnNMAAAAHAQAADwAAAAAA&#10;AAABACAAAAAiAAAAZHJzL2Rvd25yZXYueG1sUEsBAhQAFAAAAAgAh07iQNkTvKzfAQAAwQMAAA4A&#10;AAAAAAAAAQAgAAAAI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7"/>
              </w:rPr>
              <w:t xml:space="preserve">    (расшифровка подписи)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p>
      <w:pPr>
        <w:pStyle w:val="30"/>
        <w:jc w:val="both"/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widowControl w:val="0"/>
              <w:spacing w:after="0" w:line="240" w:lineRule="auto"/>
              <w:jc w:val="right"/>
              <w:rPr>
                <w:b/>
                <w:strike/>
                <w:color w:val="C00000"/>
                <w:sz w:val="27"/>
                <w:szCs w:val="27"/>
              </w:rPr>
            </w:pPr>
          </w:p>
          <w:p>
            <w:pPr>
              <w:widowControl w:val="0"/>
              <w:spacing w:after="0" w:line="240" w:lineRule="auto"/>
              <w:jc w:val="right"/>
              <w:rPr>
                <w:b/>
                <w:strike/>
                <w:color w:val="C00000"/>
                <w:sz w:val="27"/>
                <w:szCs w:val="27"/>
              </w:rPr>
            </w:pPr>
          </w:p>
          <w:p>
            <w:pPr>
              <w:widowControl w:val="0"/>
              <w:spacing w:after="0" w:line="240" w:lineRule="auto"/>
              <w:jc w:val="right"/>
              <w:rPr>
                <w:b/>
                <w:strike/>
                <w:color w:val="C00000"/>
                <w:sz w:val="27"/>
                <w:szCs w:val="27"/>
              </w:rPr>
            </w:pPr>
          </w:p>
        </w:tc>
        <w:tc>
          <w:tcPr>
            <w:tcW w:w="6343" w:type="dxa"/>
          </w:tcPr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7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по 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>
            <w:pPr>
              <w:pStyle w:val="30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Валуйского городского округа,</w:t>
            </w:r>
          </w:p>
          <w:p>
            <w:pPr>
              <w:pStyle w:val="30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bCs/>
                <w:sz w:val="27"/>
                <w:szCs w:val="27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C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>
      <w:pPr>
        <w:spacing w:line="192" w:lineRule="auto"/>
        <w:contextualSpacing/>
        <w:rPr>
          <w:u w:val="single"/>
        </w:rPr>
      </w:pPr>
    </w:p>
    <w:p>
      <w:pPr>
        <w:spacing w:line="192" w:lineRule="auto"/>
        <w:contextualSpacing/>
        <w:rPr>
          <w:rFonts w:ascii="Times New Roman" w:hAnsi="Times New Roman" w:cs="Times New Roman"/>
          <w:u w:val="single"/>
        </w:rPr>
      </w:pPr>
    </w:p>
    <w:tbl>
      <w:tblPr>
        <w:tblStyle w:val="23"/>
        <w:tblW w:w="0" w:type="auto"/>
        <w:tblInd w:w="209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52"/>
              </w:rPr>
            </w:pPr>
            <w:r>
              <w:rPr>
                <w:rFonts w:ascii="Times New Roman" w:hAnsi="Times New Roman" w:cs="Times New Roman"/>
                <w:b/>
                <w:szCs w:val="52"/>
              </w:rPr>
              <w:t>Кому: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52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19685</wp:posOffset>
                      </wp:positionV>
                      <wp:extent cx="3950970" cy="635"/>
                      <wp:effectExtent l="10160" t="10160" r="10795" b="8255"/>
                      <wp:wrapNone/>
                      <wp:docPr id="7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0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32" type="#_x0000_t32" style="position:absolute;left:0pt;margin-left:-5.2pt;margin-top:1.55pt;height:0.05pt;width:311.1pt;z-index:251662336;mso-width-relative:page;mso-height-relative:page;" filled="f" stroked="t" coordsize="21600,21600" o:gfxdata="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sUKONUAAAAHAQAADwAAAAAAAAABACAA&#10;AAAiAAAAZHJzL2Rvd25yZXYueG1sUEsBAhQAFAAAAAgAh07iQCSpXfjXAQAAt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52"/>
              </w:rPr>
              <w:t>(наименование владельца рекламной конструкции (фамилия, имя, отчество – для граждан, полное наименование организации для юридических лиц)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Cs w:val="5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9525</wp:posOffset>
                      </wp:positionV>
                      <wp:extent cx="3947160" cy="0"/>
                      <wp:effectExtent l="12700" t="9525" r="12065" b="9525"/>
                      <wp:wrapNone/>
                      <wp:docPr id="6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5pt;margin-top:0.75pt;height:0pt;width:310.8pt;z-index:251663360;mso-width-relative:page;mso-height-relative:page;" filled="f" stroked="t" coordsize="21600,21600" o:gfxdata="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i1yQtQAAAAHAQAADwAAAAAAAAABACAAAAAi&#10;AAAAZHJzL2Rvd25yZXYueG1sUEsBAhQAFAAAAAgAh07iQNFydEf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7"/>
              </w:rPr>
              <w:t>(его почтовый адрес, ОГРН/ИНН)</w:t>
            </w:r>
          </w:p>
        </w:tc>
      </w:tr>
    </w:tbl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АННУЛИРОВАНИЕ РАЗРЕШЕНИЯ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Cs w:val="27"/>
        </w:rPr>
      </w:pPr>
      <w:r>
        <w:rPr>
          <w:rFonts w:ascii="Times New Roman" w:hAnsi="Times New Roman" w:cs="Times New Roman"/>
          <w:b/>
          <w:szCs w:val="27"/>
        </w:rPr>
        <w:t xml:space="preserve">на установку и эксплуатацию рекламной конструкции на территории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Cs w:val="27"/>
        </w:rPr>
      </w:pPr>
      <w:r>
        <w:rPr>
          <w:rFonts w:ascii="Times New Roman" w:hAnsi="Times New Roman" w:cs="Times New Roman"/>
          <w:b/>
          <w:szCs w:val="27"/>
        </w:rPr>
        <w:t>Валуйского городского округа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Cs w:val="27"/>
        </w:rPr>
      </w:pPr>
      <w:r>
        <w:rPr>
          <w:rFonts w:ascii="Times New Roman" w:hAnsi="Times New Roman" w:cs="Times New Roman"/>
          <w:b/>
          <w:szCs w:val="27"/>
        </w:rPr>
        <w:t>от «____»_________ 20____ года № 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Cs w:val="27"/>
        </w:rPr>
      </w:pPr>
      <w:r>
        <w:rPr>
          <w:rFonts w:ascii="Times New Roman" w:hAnsi="Times New Roman" w:cs="Times New Roman"/>
          <w:b/>
          <w:szCs w:val="27"/>
        </w:rPr>
        <w:t xml:space="preserve">«___» ________ 20___ года                                                             </w:t>
      </w:r>
      <w:r>
        <w:rPr>
          <w:rFonts w:ascii="Times New Roman" w:hAnsi="Times New Roman" w:cs="Times New Roman"/>
          <w:b/>
          <w:szCs w:val="27"/>
        </w:rPr>
        <w:tab/>
      </w:r>
      <w:r>
        <w:rPr>
          <w:rFonts w:ascii="Times New Roman" w:hAnsi="Times New Roman" w:cs="Times New Roman"/>
          <w:b/>
          <w:szCs w:val="27"/>
        </w:rPr>
        <w:t xml:space="preserve">                                   № ____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                                                                                 ,</w:t>
      </w:r>
    </w:p>
    <w:tbl>
      <w:tblPr>
        <w:tblStyle w:val="23"/>
        <w:tblW w:w="978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84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8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15240</wp:posOffset>
                      </wp:positionV>
                      <wp:extent cx="5692775" cy="0"/>
                      <wp:effectExtent l="12700" t="5715" r="9525" b="13335"/>
                      <wp:wrapNone/>
                      <wp:docPr id="5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5" o:spid="_x0000_s1026" o:spt="32" type="#_x0000_t32" style="position:absolute;left:0pt;margin-left:-0.5pt;margin-top:1.2pt;height:0pt;width:448.25pt;z-index:251664384;mso-width-relative:page;mso-height-relative:page;" filled="f" stroked="t" coordsize="21600,21600" o:gfxdata="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W/+u9UAAAAGAQAADwAAAAAAAAABACAAAAAi&#10;AAAAZHJzL2Rvd25yZXYueG1sUEsBAhQAFAAAAAgAh07iQDcu6sP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7"/>
              </w:rPr>
              <w:t>(уполномоченный орган местного самоуправления, осуществляющий выдачу)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81" w:type="dxa"/>
            <w:gridSpan w:val="5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7"/>
              </w:rPr>
              <w:t xml:space="preserve">руководствуясь пунктом 18 статьи 19 Федерального закона Российской Федерации </w:t>
            </w:r>
            <w:r>
              <w:rPr>
                <w:rFonts w:ascii="Times New Roman" w:hAnsi="Times New Roman" w:cs="Times New Roman"/>
                <w:szCs w:val="27"/>
              </w:rPr>
              <w:br w:type="textWrapping"/>
            </w:r>
            <w:r>
              <w:rPr>
                <w:rFonts w:ascii="Times New Roman" w:hAnsi="Times New Roman" w:cs="Times New Roman"/>
                <w:szCs w:val="27"/>
              </w:rPr>
              <w:t>от 13 марта 2006 года №38-ФЗ «О рекламе», аннулирует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81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Разрешение на установку и эксплуатацию рекламной конструкции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«___» _________ 20___ года № 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Основание для аннулирования разрешения:</w:t>
            </w:r>
          </w:p>
        </w:tc>
        <w:tc>
          <w:tcPr>
            <w:tcW w:w="48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8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Краткие характеристики рекламной конструкции</w:t>
            </w:r>
          </w:p>
        </w:tc>
        <w:tc>
          <w:tcPr>
            <w:tcW w:w="48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(тип) рекламной конструкции: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8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Размер информационных полей: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8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 информационных полей: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8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сторон: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68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рекламы:</w:t>
            </w: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Место установки рекламной конструкции</w:t>
            </w:r>
          </w:p>
        </w:tc>
        <w:tc>
          <w:tcPr>
            <w:tcW w:w="751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18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268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820" w:type="dxa"/>
            <w:gridSpan w:val="3"/>
            <w:tcBorders>
              <w:top w:val="dotted" w:color="auto" w:sz="4" w:space="0"/>
              <w:left w:val="nil"/>
            </w:tcBorders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color="auto" w:sz="4" w:space="0"/>
              <w:left w:val="nil"/>
            </w:tcBorders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36" w:type="dxa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53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2606675" cy="0"/>
                      <wp:effectExtent l="7620" t="8255" r="5080" b="10795"/>
                      <wp:wrapNone/>
                      <wp:docPr id="4" name="AutoShap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3" o:spid="_x0000_s1026" o:spt="32" type="#_x0000_t32" style="position:absolute;left:0pt;margin-left:-5.4pt;margin-top:0.65pt;height:0pt;width:205.25pt;z-index:251667456;mso-width-relative:page;mso-height-relative:page;" filled="f" stroked="t" coordsize="21600,21600" o:gfxdata="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Uu7BtUAAAAHAQAADwAAAAAAAAABACAA&#10;AAAiAAAAZHJzL2Rvd25yZXYueG1sUEsBAhQAFAAAAAgAh07iQCypupfXAQAAsw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8"/>
              </w:rPr>
              <w:t>(должность уполномоченного сотрудника органа,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осуществляющего Аннулирование разрешения)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-52705</wp:posOffset>
                      </wp:positionV>
                      <wp:extent cx="1547495" cy="0"/>
                      <wp:effectExtent l="11430" t="13970" r="12700" b="5080"/>
                      <wp:wrapNone/>
                      <wp:docPr id="3" name="Auto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7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1" o:spid="_x0000_s1026" o:spt="32" type="#_x0000_t32" style="position:absolute;left:0pt;margin-left:4.65pt;margin-top:-4.15pt;height:0pt;width:121.85pt;z-index:251665408;mso-width-relative:page;mso-height-relative:page;" filled="f" stroked="t" coordsize="21600,21600" o:gfxdata="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7lXna1gAAAAcBAAAPAAAAAAAAAAEAIAAA&#10;ACIAAABkcnMvZG93bnJldi54bWxQSwECFAAUAAAACACHTuJARhQFrtUBAACz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7"/>
              </w:rPr>
              <w:t>(подпись)    М.П.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-52705</wp:posOffset>
                      </wp:positionV>
                      <wp:extent cx="1351915" cy="0"/>
                      <wp:effectExtent l="12700" t="13970" r="6985" b="5080"/>
                      <wp:wrapNone/>
                      <wp:docPr id="1" name="AutoShap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2" o:spid="_x0000_s1026" o:spt="32" type="#_x0000_t32" style="position:absolute;left:0pt;margin-left:1pt;margin-top:-4.15pt;height:0pt;width:106.45pt;z-index:251666432;mso-width-relative:page;mso-height-relative:page;" filled="f" stroked="t" coordsize="21600,21600" o:gfxdata="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mrkV41gAAAAcBAAAPAAAAAAAAAAEAIAAA&#10;ACIAAABkcnMvZG93bnJldi54bWxQSwECFAAUAAAACACHTuJA8odZ/dUBAACz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27"/>
              </w:rPr>
              <w:t>(расшифровка подписи)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30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управления</w:t>
            </w:r>
          </w:p>
          <w:p>
            <w:pPr>
              <w:pStyle w:val="30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</w:tcPr>
          <w:p>
            <w:pPr>
              <w:pStyle w:val="58"/>
              <w:shd w:val="clear" w:color="auto" w:fill="auto"/>
              <w:tabs>
                <w:tab w:val="left" w:pos="0"/>
                <w:tab w:val="left" w:leader="underscore" w:pos="7562"/>
              </w:tabs>
              <w:spacing w:before="0" w:line="240" w:lineRule="auto"/>
              <w:ind w:right="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</w:tbl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Приложение № 8 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к административному регламенту по 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представлению муниципальной услуги «Выдача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разрешения на установку и эксплуатацию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рекламной конструкции на территории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Валуйского городского округа,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аннулирование такого разрешения»</w:t>
      </w: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pStyle w:val="34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Перечень общих признаков, по которым объединяются </w:t>
      </w:r>
    </w:p>
    <w:p>
      <w:pPr>
        <w:pStyle w:val="34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категории заявителей:</w:t>
      </w:r>
    </w:p>
    <w:p>
      <w:pPr>
        <w:pStyle w:val="34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>
        <w:rPr>
          <w:rFonts w:ascii="Times New Roman" w:hAnsi="Times New Roman"/>
          <w:sz w:val="28"/>
          <w:szCs w:val="28"/>
          <w:lang w:eastAsia="ru-RU"/>
        </w:rPr>
        <w:t>, на территории Валуйского городского округа;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>
        <w:rPr>
          <w:rFonts w:ascii="Times New Roman" w:hAnsi="Times New Roman" w:cs="Times New Roman"/>
          <w:sz w:val="28"/>
          <w:szCs w:val="28"/>
        </w:rPr>
        <w:t>выдачей разрешения на установку и эксплуатацию рекламной конструкции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>
        <w:rPr>
          <w:rFonts w:ascii="Times New Roman" w:hAnsi="Times New Roman" w:cs="Times New Roman"/>
          <w:sz w:val="28"/>
          <w:szCs w:val="28"/>
        </w:rPr>
        <w:t>аннулированием разрешения на установку и эксплуатацию рекламной конструкции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>
        <w:rPr>
          <w:rFonts w:ascii="Times New Roman" w:hAnsi="Times New Roman" w:cs="Times New Roman"/>
          <w:sz w:val="28"/>
          <w:szCs w:val="28"/>
        </w:rPr>
        <w:t>выдачей дубликата разрешения на установку и эксплуатацию рекламной конструкции или аннулирования такого разрешения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>
        <w:rPr>
          <w:rFonts w:ascii="Times New Roman" w:hAnsi="Times New Roman" w:cs="Times New Roman"/>
          <w:sz w:val="28"/>
          <w:szCs w:val="28"/>
        </w:rPr>
        <w:t>выдачей разрешения на установку и эксплуатацию рекламной конструкции с исправлениями опечаток и (или) ошибок, допущенных при первичном оформлении такого решения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>
      <w:pPr>
        <w:spacing w:line="240" w:lineRule="auto"/>
        <w:ind w:left="4536"/>
        <w:contextualSpacing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Приложение № 9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к административному регламенту по 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представлению муниципальной услуги «Выдача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разрешения на установку и эксплуатацию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рекламной конструкции на территории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Валуйского городского округа,</w:t>
      </w:r>
    </w:p>
    <w:p>
      <w:pPr>
        <w:pStyle w:val="62"/>
        <w:tabs>
          <w:tab w:val="left" w:pos="0"/>
          <w:tab w:val="clear" w:pos="851"/>
          <w:tab w:val="clear" w:pos="1644"/>
          <w:tab w:val="clear" w:pos="1928"/>
          <w:tab w:val="clear" w:pos="2325"/>
        </w:tabs>
        <w:spacing w:after="0"/>
        <w:contextualSpacing/>
        <w:outlineLvl w:val="1"/>
        <w:rPr>
          <w:b/>
          <w:bCs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      аннулирование такого разрешения»</w:t>
      </w:r>
    </w:p>
    <w:p>
      <w:pPr>
        <w:pStyle w:val="62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</w:p>
    <w:p>
      <w:pPr>
        <w:pStyle w:val="62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pStyle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ЗАЯВЛЕНИЕ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>о выдаче дубликата разрешения на установку и эксплуатацию рекламной конструкции или аннулирования такого разрешения</w:t>
      </w:r>
    </w:p>
    <w:p>
      <w:pPr>
        <w:rPr>
          <w:rFonts w:ascii="Times New Roman" w:hAnsi="Times New Roman"/>
          <w:color w:val="000000"/>
        </w:rPr>
      </w:pPr>
    </w:p>
    <w:p>
      <w:pPr>
        <w:ind w:firstLine="698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"___" __________ 20___ г.</w:t>
      </w:r>
    </w:p>
    <w:p>
      <w:pPr>
        <w:rPr>
          <w:rFonts w:ascii="Times New Roman" w:hAnsi="Times New Roman"/>
          <w:color w:val="000000"/>
        </w:rPr>
      </w:pPr>
    </w:p>
    <w:p>
      <w:pPr>
        <w:pStyle w:val="43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</w:t>
      </w:r>
    </w:p>
    <w:p>
      <w:pPr>
        <w:pStyle w:val="43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</w:t>
      </w:r>
    </w:p>
    <w:p>
      <w:pPr>
        <w:pStyle w:val="43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(наименование органа местного самоуправления)</w:t>
      </w:r>
    </w:p>
    <w:p>
      <w:pPr>
        <w:rPr>
          <w:rFonts w:ascii="Times New Roman" w:hAnsi="Times New Roman"/>
          <w:color w:val="000000"/>
        </w:rPr>
      </w:pPr>
    </w:p>
    <w:p>
      <w:pPr>
        <w:pStyle w:val="2"/>
        <w:rPr>
          <w:rFonts w:ascii="Times New Roman" w:hAnsi="Times New Roman"/>
          <w:color w:val="000000"/>
          <w:sz w:val="28"/>
        </w:rPr>
      </w:pPr>
      <w:bookmarkStart w:id="4" w:name="sub_26100"/>
      <w:r>
        <w:rPr>
          <w:rFonts w:ascii="Times New Roman" w:hAnsi="Times New Roman"/>
          <w:color w:val="000000"/>
          <w:sz w:val="28"/>
        </w:rPr>
        <w:t>1. Сведения о заявителе</w:t>
      </w:r>
    </w:p>
    <w:bookmarkEnd w:id="4"/>
    <w:p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920"/>
        <w:gridCol w:w="4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1.1.3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Полное наименование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1.2.2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1.2.3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2"/>
        <w:rPr>
          <w:rFonts w:ascii="Times New Roman" w:hAnsi="Times New Roman"/>
          <w:color w:val="000000"/>
          <w:sz w:val="28"/>
        </w:rPr>
      </w:pPr>
      <w:bookmarkStart w:id="5" w:name="sub_26200"/>
      <w:r>
        <w:rPr>
          <w:rFonts w:ascii="Times New Roman" w:hAnsi="Times New Roman"/>
          <w:color w:val="000000"/>
          <w:sz w:val="28"/>
        </w:rPr>
        <w:t>2. Сведения о выданном разрешении на установку и эксплуатацию рекламной конструкции или аннулирования такого разрешения</w:t>
      </w:r>
    </w:p>
    <w:bookmarkEnd w:id="5"/>
    <w:p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842"/>
        <w:gridCol w:w="2380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Орган, выдавший решение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документа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документа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выдать дубликат разрешения на установку и эксплуатацию рекламной конструкции или аннулирования такого разрешения (нужное подчеркнуть).</w:t>
      </w:r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</w:t>
      </w:r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 ______________________</w:t>
      </w:r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p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fldChar w:fldCharType="begin"/>
            </w:r>
            <w:r>
              <w:instrText xml:space="preserve"> HYPERLINK "http://internet.garant.ru/document/redirect/5225100/2770" </w:instrText>
            </w:r>
            <w:r>
              <w:fldChar w:fldCharType="separate"/>
            </w:r>
            <w:r>
              <w:rPr>
                <w:rStyle w:val="40"/>
                <w:rFonts w:ascii="Times New Roman" w:hAnsi="Times New Roman"/>
                <w:color w:val="000000"/>
              </w:rPr>
              <w:t>"Единый портал</w:t>
            </w:r>
            <w:r>
              <w:rPr>
                <w:rStyle w:val="40"/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на бумажном носителе на почтовый адрес:</w:t>
            </w:r>
          </w:p>
          <w:p>
            <w:pPr>
              <w:pStyle w:val="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2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96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Указывается один из перечисленных способов</w:t>
            </w:r>
          </w:p>
        </w:tc>
      </w:tr>
    </w:tbl>
    <w:p>
      <w:pPr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  _____________  __________________________________________</w:t>
      </w:r>
    </w:p>
    <w:p>
      <w:pPr>
        <w:pStyle w:val="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(подпись)                  (фамилия, имя, отчество (при наличии)</w:t>
      </w:r>
    </w:p>
    <w:p>
      <w:pPr>
        <w:rPr>
          <w:rFonts w:ascii="Times New Roman" w:hAnsi="Times New Roman"/>
          <w:color w:val="000000"/>
          <w:sz w:val="24"/>
          <w:szCs w:val="24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Приложение № 10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к административному регламенту по 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представлению муниципальной услуги «Выдача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разрешения на установку и эксплуатацию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рекламной конструкции на территории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Валуйского городского округа,</w:t>
      </w:r>
    </w:p>
    <w:p>
      <w:pPr>
        <w:pStyle w:val="62"/>
        <w:tabs>
          <w:tab w:val="left" w:pos="0"/>
          <w:tab w:val="clear" w:pos="851"/>
          <w:tab w:val="clear" w:pos="1644"/>
          <w:tab w:val="clear" w:pos="1928"/>
          <w:tab w:val="clear" w:pos="2325"/>
        </w:tabs>
        <w:spacing w:after="0"/>
        <w:contextualSpacing/>
        <w:outlineLvl w:val="1"/>
        <w:rPr>
          <w:b/>
          <w:bCs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      аннулирование такого разрешения»</w:t>
      </w:r>
    </w:p>
    <w:p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>
      <w:pPr>
        <w:pStyle w:val="34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>
      <w:pPr>
        <w:pStyle w:val="22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>
      <w:pPr>
        <w:pStyle w:val="22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Cs w:val="28"/>
        </w:rPr>
        <w:t>(наименование органа местного самоуправления)</w:t>
      </w:r>
    </w:p>
    <w:p>
      <w:pPr>
        <w:pStyle w:val="34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Кому:___________________________ ________________________________</w:t>
      </w:r>
    </w:p>
    <w:p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данные: ______________</w:t>
      </w:r>
    </w:p>
    <w:p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Представитель: __________________</w:t>
      </w:r>
    </w:p>
    <w:p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данные представителя: </w:t>
      </w:r>
    </w:p>
    <w:p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>
      <w:pPr>
        <w:pStyle w:val="34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>
      <w:pPr>
        <w:pStyle w:val="34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>
      <w:pPr>
        <w:pStyle w:val="34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>
      <w:pPr>
        <w:pStyle w:val="34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>
      <w:pPr>
        <w:pStyle w:val="34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>
      <w:pPr>
        <w:pStyle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РЕШЕНИЕ</w:t>
      </w:r>
      <w:r>
        <w:rPr>
          <w:rFonts w:ascii="Times New Roman" w:hAnsi="Times New Roman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>об отказе в выдаче дубликата разрешения на установку и эксплуатацию рекламной конструкции или аннулирования такого разрешения</w:t>
      </w:r>
    </w:p>
    <w:p>
      <w:pPr>
        <w:pStyle w:val="43"/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pStyle w:val="43"/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pStyle w:val="43"/>
        <w:ind w:firstLine="709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по   результатам    рассмотрения    заявления    о    выдаче дубликата разрешения на установку и эксплуатацию рекламной конструкции или аннулирования такого разрешения от _____________ N __________  принято решение об отказе в  выдаче  дубликата разрешения на установку и эксплуатацию рекламной конструкции или аннулирования такого разрешения.</w:t>
      </w:r>
    </w:p>
    <w:p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132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 пункта Административного регламента</w:t>
            </w: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основания для отказа в выдаче дубликата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Разъяснение причин отказа в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Подпункт 1 </w:t>
            </w:r>
            <w:r>
              <w:rPr>
                <w:rStyle w:val="40"/>
                <w:rFonts w:ascii="Times New Roman" w:hAnsi="Times New Roman"/>
                <w:color w:val="000000"/>
              </w:rPr>
              <w:t>пункта 2.8.3</w:t>
            </w: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несоответствие заявителя кругу лиц, указанных в </w:t>
            </w:r>
            <w:r>
              <w:fldChar w:fldCharType="begin"/>
            </w:r>
            <w:r>
              <w:instrText xml:space="preserve"> HYPERLINK "file:///C:\\Users\\Роман\\Downloads\\Письмо%20Министерства%20строительства%20и%20жилищно%20коммунального%20хозяйства%20РФ%20от%207%20дека.rtf" \l "sub_2022" </w:instrText>
            </w:r>
            <w:r>
              <w:fldChar w:fldCharType="separate"/>
            </w:r>
            <w:r>
              <w:rPr>
                <w:rStyle w:val="40"/>
                <w:rFonts w:ascii="Times New Roman" w:hAnsi="Times New Roman"/>
                <w:color w:val="000000"/>
              </w:rPr>
              <w:t>пункте 1.2</w:t>
            </w:r>
            <w:r>
              <w:rPr>
                <w:rStyle w:val="40"/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Административного регламента.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Указываются основания такого вывода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Подпункт 2 </w:t>
            </w:r>
            <w:r>
              <w:rPr>
                <w:rStyle w:val="40"/>
                <w:rFonts w:ascii="Times New Roman" w:hAnsi="Times New Roman"/>
                <w:color w:val="000000"/>
              </w:rPr>
              <w:t>пункта 2.8.3</w:t>
            </w: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испрашиваемое заявителем решение не выдавался органом местного самоуправления.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Times New Roman" w:hAnsi="Times New Roman"/>
          <w:color w:val="000000"/>
        </w:rPr>
      </w:pPr>
    </w:p>
    <w:p>
      <w:pPr>
        <w:pStyle w:val="43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 вправе повторно  обратиться  с  заявлением  о выдаче дубликата разрешения на установку и эксплуатацию рекламной конструкции или аннулирования такого разрешения после  устранения  указанного нарушения.</w:t>
      </w:r>
    </w:p>
    <w:p>
      <w:pPr>
        <w:pStyle w:val="43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Данный отказ  может  быть  обжалован  в  досудебном  порядке  путем направления жалобы в администрацию Валуйского городского округа, а также в судебном порядке.</w:t>
      </w:r>
    </w:p>
    <w:p>
      <w:pPr>
        <w:pStyle w:val="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Дополнительно информируем: __________________________________________________ _______________________________________________________________________________.</w:t>
      </w:r>
    </w:p>
    <w:p>
      <w:pPr>
        <w:pStyle w:val="4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разрешения, а также иная дополнительная информация при наличии)</w:t>
      </w:r>
    </w:p>
    <w:p>
      <w:pPr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  _____________  __________________________________________</w:t>
      </w:r>
    </w:p>
    <w:p>
      <w:pPr>
        <w:pStyle w:val="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(должность)           (подпись)             (фамилия, имя, отчество (при наличии)</w:t>
      </w:r>
    </w:p>
    <w:p>
      <w:pPr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</w:p>
    <w:p>
      <w:pPr>
        <w:rPr>
          <w:rFonts w:ascii="Times New Roman" w:hAnsi="Times New Roman"/>
          <w:color w:val="000000"/>
          <w:sz w:val="24"/>
          <w:szCs w:val="24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Приложение № 11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к административному регламенту по 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представлению муниципальной услуги «Выдача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разрешения на установку и эксплуатацию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рекламной конструкции на территории</w:t>
      </w:r>
    </w:p>
    <w:p>
      <w:pPr>
        <w:pStyle w:val="30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Валуйского городского округа,</w:t>
      </w:r>
    </w:p>
    <w:p>
      <w:pPr>
        <w:pStyle w:val="62"/>
        <w:tabs>
          <w:tab w:val="left" w:pos="0"/>
          <w:tab w:val="clear" w:pos="851"/>
          <w:tab w:val="clear" w:pos="1644"/>
          <w:tab w:val="clear" w:pos="1928"/>
          <w:tab w:val="clear" w:pos="2325"/>
        </w:tabs>
        <w:spacing w:after="0"/>
        <w:contextualSpacing/>
        <w:outlineLvl w:val="1"/>
        <w:rPr>
          <w:b/>
          <w:bCs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      аннулирование такого разрешения»</w:t>
      </w:r>
    </w:p>
    <w:p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>
      <w:pPr>
        <w:pStyle w:val="34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>
      <w:pPr>
        <w:pStyle w:val="34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>
      <w:pPr>
        <w:pStyle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ЗАЯВЛЕНИЕ</w:t>
      </w:r>
      <w:r>
        <w:rPr>
          <w:rFonts w:ascii="Times New Roman" w:hAnsi="Times New Roman"/>
          <w:b w:val="0"/>
          <w:color w:val="000000"/>
          <w:sz w:val="28"/>
        </w:rPr>
        <w:br w:type="textWrapping"/>
      </w:r>
      <w:r>
        <w:rPr>
          <w:rFonts w:ascii="Times New Roman" w:hAnsi="Times New Roman"/>
          <w:b w:val="0"/>
          <w:color w:val="000000"/>
          <w:sz w:val="28"/>
        </w:rPr>
        <w:t>об исправлении допущенных опечаток и ошибок в разрешении на установку и эксплуатацию рекламной конструкции или аннулирования такого разрешения</w:t>
      </w:r>
    </w:p>
    <w:p>
      <w:pPr>
        <w:rPr>
          <w:rFonts w:ascii="Times New Roman" w:hAnsi="Times New Roman"/>
        </w:rPr>
      </w:pPr>
    </w:p>
    <w:p>
      <w:pPr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"___" ____________ 20___ г.</w:t>
      </w:r>
    </w:p>
    <w:p>
      <w:pPr>
        <w:pStyle w:val="4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>
      <w:pPr>
        <w:pStyle w:val="4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>
      <w:pPr>
        <w:pStyle w:val="4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t>(наименование органа  местного самоуправления)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2"/>
        <w:rPr>
          <w:rFonts w:ascii="Times New Roman" w:hAnsi="Times New Roman"/>
          <w:color w:val="000000"/>
          <w:sz w:val="28"/>
        </w:rPr>
      </w:pPr>
      <w:bookmarkStart w:id="6" w:name="sub_24100"/>
      <w:r>
        <w:rPr>
          <w:rFonts w:ascii="Times New Roman" w:hAnsi="Times New Roman"/>
          <w:color w:val="000000"/>
          <w:sz w:val="28"/>
        </w:rPr>
        <w:t>1. Сведения о заявителе</w:t>
      </w:r>
    </w:p>
    <w:bookmarkEnd w:id="6"/>
    <w:p>
      <w:pPr>
        <w:rPr>
          <w:rFonts w:ascii="Times New Roman" w:hAnsi="Times New Roman"/>
        </w:rPr>
      </w:pPr>
    </w:p>
    <w:tbl>
      <w:tblPr>
        <w:tblStyle w:val="8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1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rPr>
          <w:rFonts w:ascii="Times New Roman" w:hAnsi="Times New Roman"/>
          <w:color w:val="000000"/>
          <w:sz w:val="28"/>
        </w:rPr>
      </w:pPr>
      <w:bookmarkStart w:id="7" w:name="sub_24200"/>
      <w:r>
        <w:rPr>
          <w:rFonts w:ascii="Times New Roman" w:hAnsi="Times New Roman"/>
          <w:color w:val="000000"/>
          <w:sz w:val="28"/>
        </w:rPr>
        <w:t>2. Сведения о выданном разрешении на установку и эксплуатацию рекламной конструкции или аннулировании такого разрешения</w:t>
      </w:r>
    </w:p>
    <w:bookmarkEnd w:id="7"/>
    <w:tbl>
      <w:tblPr>
        <w:tblStyle w:val="8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2551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выдавший решение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rPr>
          <w:rFonts w:ascii="Times New Roman" w:hAnsi="Times New Roman"/>
          <w:color w:val="000000"/>
          <w:sz w:val="28"/>
        </w:rPr>
      </w:pPr>
      <w:bookmarkStart w:id="8" w:name="sub_24300"/>
      <w:r>
        <w:rPr>
          <w:rFonts w:ascii="Times New Roman" w:hAnsi="Times New Roman"/>
          <w:color w:val="000000"/>
          <w:sz w:val="28"/>
        </w:rPr>
        <w:t>3. Обоснование для внесения исправлений в разрешение на установку и эксплуатацию рекламной конструкции или аннулирование такого разрешения</w:t>
      </w:r>
    </w:p>
    <w:bookmarkEnd w:id="8"/>
    <w:tbl>
      <w:tblPr>
        <w:tblStyle w:val="8"/>
        <w:tblW w:w="95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8"/>
        <w:gridCol w:w="255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(сведения), указанные в решении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(сведения), которые необходимо указать в решении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с указанием реквизита(-ов) документа(-ов), документации, на основании которых принималось решение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внести исправления в разрешение на установку и эксплуатацию рекламной конструкции или аннулирование такого разрешения (нужное подчеркнуть), содержащий опечатку/ошибку.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_________________________________________________________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Style w:val="8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fldChar w:fldCharType="begin"/>
            </w:r>
            <w:r>
              <w:instrText xml:space="preserve"> HYPERLINK "http://internet.garant.ru/document/redirect/5225100/2770" </w:instrText>
            </w:r>
            <w:r>
              <w:fldChar w:fldCharType="separate"/>
            </w:r>
            <w:r>
              <w:rPr>
                <w:rStyle w:val="40"/>
                <w:rFonts w:ascii="Times New Roman" w:hAnsi="Times New Roman"/>
                <w:color w:val="000000"/>
              </w:rPr>
              <w:t>"Единый портал</w:t>
            </w:r>
            <w:r>
              <w:rPr>
                <w:rStyle w:val="40"/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3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на бумажном носителе на почтовый адрес:</w:t>
            </w:r>
          </w:p>
          <w:p>
            <w:pPr>
              <w:pStyle w:val="33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________________________________________________________________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Указывается один из перечисленных способов</w:t>
            </w:r>
          </w:p>
        </w:tc>
      </w:tr>
    </w:tbl>
    <w:p>
      <w:pPr>
        <w:rPr>
          <w:rFonts w:ascii="Times New Roman" w:hAnsi="Times New Roman"/>
        </w:rPr>
      </w:pPr>
    </w:p>
    <w:p>
      <w:pPr>
        <w:pStyle w:val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_____________  __________________________________________</w:t>
      </w:r>
    </w:p>
    <w:p>
      <w:pPr>
        <w:pStyle w:val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(подпись)               (фамилия, имя, отчество (при наличии)</w:t>
      </w:r>
    </w:p>
    <w:p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36"/>
      <w:pgMar w:top="1134" w:right="567" w:bottom="902" w:left="1701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1008869"/>
      <w:docPartObj>
        <w:docPartGallery w:val="AutoText"/>
      </w:docPartObj>
    </w:sdtPr>
    <w:sdtContent>
      <w:p>
        <w:pPr>
          <w:pStyle w:val="14"/>
          <w:jc w:val="center"/>
        </w:pPr>
      </w:p>
      <w:p>
        <w:pPr>
          <w:pStyle w:val="14"/>
          <w:jc w:val="center"/>
        </w:pPr>
      </w:p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43</w:t>
        </w:r>
        <w:r>
          <w:fldChar w:fldCharType="end"/>
        </w:r>
      </w:p>
    </w:sdtContent>
  </w:sdt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t>Проект</w:t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71761"/>
    <w:multiLevelType w:val="multilevel"/>
    <w:tmpl w:val="188717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B106F4A"/>
    <w:multiLevelType w:val="multilevel"/>
    <w:tmpl w:val="1B106F4A"/>
    <w:lvl w:ilvl="0" w:tentative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20CE3BDC"/>
    <w:multiLevelType w:val="multilevel"/>
    <w:tmpl w:val="20CE3BDC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>
    <w:nsid w:val="22670503"/>
    <w:multiLevelType w:val="multilevel"/>
    <w:tmpl w:val="226705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62B0"/>
    <w:multiLevelType w:val="multilevel"/>
    <w:tmpl w:val="2CDD62B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86D87"/>
    <w:multiLevelType w:val="multilevel"/>
    <w:tmpl w:val="4A486D87"/>
    <w:lvl w:ilvl="0" w:tentative="0">
      <w:start w:val="1"/>
      <w:numFmt w:val="bullet"/>
      <w:lvlText w:val=""/>
      <w:lvlJc w:val="left"/>
      <w:pPr>
        <w:ind w:left="631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703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775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847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919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991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1063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1135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12074" w:hanging="360"/>
      </w:pPr>
      <w:rPr>
        <w:rFonts w:hint="default" w:ascii="Wingdings" w:hAnsi="Wingdings"/>
      </w:rPr>
    </w:lvl>
  </w:abstractNum>
  <w:abstractNum w:abstractNumId="6">
    <w:nsid w:val="61B074C0"/>
    <w:multiLevelType w:val="multilevel"/>
    <w:tmpl w:val="61B074C0"/>
    <w:lvl w:ilvl="0" w:tentative="0">
      <w:start w:val="4"/>
      <w:numFmt w:val="decimal"/>
      <w:pStyle w:val="59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567" w:hanging="432"/>
      </w:pPr>
      <w:rPr>
        <w:rFonts w:hint="default"/>
        <w:b/>
        <w:sz w:val="28"/>
      </w:rPr>
    </w:lvl>
    <w:lvl w:ilvl="2" w:tentative="0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 w:tentative="0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34637A7"/>
    <w:multiLevelType w:val="multilevel"/>
    <w:tmpl w:val="634637A7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257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8">
    <w:nsid w:val="6C915852"/>
    <w:multiLevelType w:val="multilevel"/>
    <w:tmpl w:val="6C91585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E29E2"/>
    <w:multiLevelType w:val="multilevel"/>
    <w:tmpl w:val="735E29E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94"/>
    <w:rsid w:val="00002EB5"/>
    <w:rsid w:val="00005446"/>
    <w:rsid w:val="00005712"/>
    <w:rsid w:val="00007ED5"/>
    <w:rsid w:val="0001682F"/>
    <w:rsid w:val="0001705E"/>
    <w:rsid w:val="0002579B"/>
    <w:rsid w:val="000274EC"/>
    <w:rsid w:val="00033559"/>
    <w:rsid w:val="00042980"/>
    <w:rsid w:val="00052D74"/>
    <w:rsid w:val="000624CB"/>
    <w:rsid w:val="00063AD7"/>
    <w:rsid w:val="00064A9C"/>
    <w:rsid w:val="00066452"/>
    <w:rsid w:val="00080352"/>
    <w:rsid w:val="000812B1"/>
    <w:rsid w:val="0008299C"/>
    <w:rsid w:val="00086442"/>
    <w:rsid w:val="00093B3B"/>
    <w:rsid w:val="000A45EB"/>
    <w:rsid w:val="000B6C27"/>
    <w:rsid w:val="000C0CC4"/>
    <w:rsid w:val="000C544C"/>
    <w:rsid w:val="000C7903"/>
    <w:rsid w:val="000D129E"/>
    <w:rsid w:val="000D296A"/>
    <w:rsid w:val="000D3403"/>
    <w:rsid w:val="000D3F01"/>
    <w:rsid w:val="000D6C50"/>
    <w:rsid w:val="000E25E8"/>
    <w:rsid w:val="000E2B23"/>
    <w:rsid w:val="000E4AAE"/>
    <w:rsid w:val="000E5482"/>
    <w:rsid w:val="000E7C69"/>
    <w:rsid w:val="00106DDF"/>
    <w:rsid w:val="00117346"/>
    <w:rsid w:val="0012010E"/>
    <w:rsid w:val="00120A77"/>
    <w:rsid w:val="00126274"/>
    <w:rsid w:val="00135C4D"/>
    <w:rsid w:val="00136BAD"/>
    <w:rsid w:val="00141B67"/>
    <w:rsid w:val="00144B0A"/>
    <w:rsid w:val="0015564D"/>
    <w:rsid w:val="0015675E"/>
    <w:rsid w:val="00171592"/>
    <w:rsid w:val="00184BCF"/>
    <w:rsid w:val="0018683C"/>
    <w:rsid w:val="00187F99"/>
    <w:rsid w:val="00195DB4"/>
    <w:rsid w:val="00196439"/>
    <w:rsid w:val="001A5992"/>
    <w:rsid w:val="001A6856"/>
    <w:rsid w:val="001A73E4"/>
    <w:rsid w:val="001C5610"/>
    <w:rsid w:val="001E1070"/>
    <w:rsid w:val="001E5F7D"/>
    <w:rsid w:val="001E7318"/>
    <w:rsid w:val="001F6799"/>
    <w:rsid w:val="001F6A56"/>
    <w:rsid w:val="001F7B48"/>
    <w:rsid w:val="00200130"/>
    <w:rsid w:val="002053D9"/>
    <w:rsid w:val="00210060"/>
    <w:rsid w:val="002425FA"/>
    <w:rsid w:val="002463ED"/>
    <w:rsid w:val="00247D44"/>
    <w:rsid w:val="00257CD9"/>
    <w:rsid w:val="00266AE5"/>
    <w:rsid w:val="00270E2E"/>
    <w:rsid w:val="002710AA"/>
    <w:rsid w:val="00271963"/>
    <w:rsid w:val="00281BF5"/>
    <w:rsid w:val="002850D8"/>
    <w:rsid w:val="002860E3"/>
    <w:rsid w:val="00286341"/>
    <w:rsid w:val="002B115A"/>
    <w:rsid w:val="002B1456"/>
    <w:rsid w:val="002B23D6"/>
    <w:rsid w:val="002B5A32"/>
    <w:rsid w:val="002B60AD"/>
    <w:rsid w:val="002C23A5"/>
    <w:rsid w:val="002C30A6"/>
    <w:rsid w:val="002F3350"/>
    <w:rsid w:val="003065C5"/>
    <w:rsid w:val="00313C84"/>
    <w:rsid w:val="00320F4B"/>
    <w:rsid w:val="003263F4"/>
    <w:rsid w:val="00343318"/>
    <w:rsid w:val="00346CA1"/>
    <w:rsid w:val="003711D0"/>
    <w:rsid w:val="00374174"/>
    <w:rsid w:val="003742E2"/>
    <w:rsid w:val="00374966"/>
    <w:rsid w:val="003824B8"/>
    <w:rsid w:val="003B39FA"/>
    <w:rsid w:val="003B6A1D"/>
    <w:rsid w:val="003B6E76"/>
    <w:rsid w:val="003C5479"/>
    <w:rsid w:val="003E2F14"/>
    <w:rsid w:val="003E46C9"/>
    <w:rsid w:val="003F04AB"/>
    <w:rsid w:val="003F097F"/>
    <w:rsid w:val="00401931"/>
    <w:rsid w:val="00405650"/>
    <w:rsid w:val="00431EE7"/>
    <w:rsid w:val="00433DB3"/>
    <w:rsid w:val="00436916"/>
    <w:rsid w:val="00436D14"/>
    <w:rsid w:val="00441F46"/>
    <w:rsid w:val="00452241"/>
    <w:rsid w:val="004540BD"/>
    <w:rsid w:val="00455924"/>
    <w:rsid w:val="00461A3E"/>
    <w:rsid w:val="00463674"/>
    <w:rsid w:val="0046377B"/>
    <w:rsid w:val="00470C19"/>
    <w:rsid w:val="00472C16"/>
    <w:rsid w:val="0047324A"/>
    <w:rsid w:val="00475954"/>
    <w:rsid w:val="00482270"/>
    <w:rsid w:val="00482EF1"/>
    <w:rsid w:val="00483F1D"/>
    <w:rsid w:val="00485162"/>
    <w:rsid w:val="00485443"/>
    <w:rsid w:val="00487C24"/>
    <w:rsid w:val="00491262"/>
    <w:rsid w:val="004934F7"/>
    <w:rsid w:val="004B46ED"/>
    <w:rsid w:val="004C6006"/>
    <w:rsid w:val="004C74A4"/>
    <w:rsid w:val="004C7938"/>
    <w:rsid w:val="004D02AB"/>
    <w:rsid w:val="004D3EEC"/>
    <w:rsid w:val="004D5CF0"/>
    <w:rsid w:val="004D758F"/>
    <w:rsid w:val="004E0DF2"/>
    <w:rsid w:val="004E3ED0"/>
    <w:rsid w:val="004E75A8"/>
    <w:rsid w:val="004F0A71"/>
    <w:rsid w:val="004F4CAA"/>
    <w:rsid w:val="00500ACB"/>
    <w:rsid w:val="00502783"/>
    <w:rsid w:val="00506E12"/>
    <w:rsid w:val="00513E80"/>
    <w:rsid w:val="00524B4E"/>
    <w:rsid w:val="00535E12"/>
    <w:rsid w:val="00541AB4"/>
    <w:rsid w:val="00555C95"/>
    <w:rsid w:val="00555D06"/>
    <w:rsid w:val="0057751E"/>
    <w:rsid w:val="00580980"/>
    <w:rsid w:val="00581129"/>
    <w:rsid w:val="005859BE"/>
    <w:rsid w:val="005863E3"/>
    <w:rsid w:val="005940C9"/>
    <w:rsid w:val="005A6111"/>
    <w:rsid w:val="005B1CC8"/>
    <w:rsid w:val="005B38C1"/>
    <w:rsid w:val="005B5651"/>
    <w:rsid w:val="005C25FF"/>
    <w:rsid w:val="005C45D2"/>
    <w:rsid w:val="005C4849"/>
    <w:rsid w:val="005E0EDA"/>
    <w:rsid w:val="005E1473"/>
    <w:rsid w:val="005E5BEB"/>
    <w:rsid w:val="005F434B"/>
    <w:rsid w:val="006105BF"/>
    <w:rsid w:val="00611074"/>
    <w:rsid w:val="00612923"/>
    <w:rsid w:val="0062000E"/>
    <w:rsid w:val="00623184"/>
    <w:rsid w:val="00636DFE"/>
    <w:rsid w:val="0064612A"/>
    <w:rsid w:val="00651488"/>
    <w:rsid w:val="0065649C"/>
    <w:rsid w:val="00656FB8"/>
    <w:rsid w:val="00657546"/>
    <w:rsid w:val="006620A2"/>
    <w:rsid w:val="00667EAF"/>
    <w:rsid w:val="00672F5F"/>
    <w:rsid w:val="00672FA9"/>
    <w:rsid w:val="006765B8"/>
    <w:rsid w:val="00677015"/>
    <w:rsid w:val="0068315A"/>
    <w:rsid w:val="0068726A"/>
    <w:rsid w:val="00687D94"/>
    <w:rsid w:val="00694819"/>
    <w:rsid w:val="006A06F5"/>
    <w:rsid w:val="006A0D74"/>
    <w:rsid w:val="006A3E68"/>
    <w:rsid w:val="006A55D4"/>
    <w:rsid w:val="006B1069"/>
    <w:rsid w:val="006B5BF2"/>
    <w:rsid w:val="006B5EA3"/>
    <w:rsid w:val="006D4B81"/>
    <w:rsid w:val="006D7126"/>
    <w:rsid w:val="006E1B8F"/>
    <w:rsid w:val="006E538E"/>
    <w:rsid w:val="006E70A6"/>
    <w:rsid w:val="006F48A8"/>
    <w:rsid w:val="0070654F"/>
    <w:rsid w:val="00707EFA"/>
    <w:rsid w:val="00721816"/>
    <w:rsid w:val="00722151"/>
    <w:rsid w:val="0072238D"/>
    <w:rsid w:val="007245EB"/>
    <w:rsid w:val="007407E5"/>
    <w:rsid w:val="00744173"/>
    <w:rsid w:val="007478D9"/>
    <w:rsid w:val="00757567"/>
    <w:rsid w:val="0076536E"/>
    <w:rsid w:val="00765B53"/>
    <w:rsid w:val="00767B60"/>
    <w:rsid w:val="0077089D"/>
    <w:rsid w:val="00777103"/>
    <w:rsid w:val="00781181"/>
    <w:rsid w:val="00782BE5"/>
    <w:rsid w:val="00786ED6"/>
    <w:rsid w:val="00795333"/>
    <w:rsid w:val="007962C9"/>
    <w:rsid w:val="00796FDA"/>
    <w:rsid w:val="007A28C7"/>
    <w:rsid w:val="007A36EC"/>
    <w:rsid w:val="007B26A1"/>
    <w:rsid w:val="007B6FB8"/>
    <w:rsid w:val="007B7CCE"/>
    <w:rsid w:val="007C59B0"/>
    <w:rsid w:val="007D1751"/>
    <w:rsid w:val="008101D7"/>
    <w:rsid w:val="0081614A"/>
    <w:rsid w:val="008238FF"/>
    <w:rsid w:val="00824BC0"/>
    <w:rsid w:val="00826514"/>
    <w:rsid w:val="008325B5"/>
    <w:rsid w:val="0083458C"/>
    <w:rsid w:val="00834A85"/>
    <w:rsid w:val="00836D13"/>
    <w:rsid w:val="0084419C"/>
    <w:rsid w:val="00847031"/>
    <w:rsid w:val="008472C5"/>
    <w:rsid w:val="008506FF"/>
    <w:rsid w:val="008607A0"/>
    <w:rsid w:val="00863CE3"/>
    <w:rsid w:val="00863FE1"/>
    <w:rsid w:val="00865DF2"/>
    <w:rsid w:val="008662AF"/>
    <w:rsid w:val="008753EF"/>
    <w:rsid w:val="008879D4"/>
    <w:rsid w:val="00890E4F"/>
    <w:rsid w:val="008A1537"/>
    <w:rsid w:val="008A2AE0"/>
    <w:rsid w:val="008A42F5"/>
    <w:rsid w:val="008B5339"/>
    <w:rsid w:val="008C2DCA"/>
    <w:rsid w:val="008C478D"/>
    <w:rsid w:val="008D062B"/>
    <w:rsid w:val="008D2BA4"/>
    <w:rsid w:val="008E045A"/>
    <w:rsid w:val="008E07C0"/>
    <w:rsid w:val="008E1485"/>
    <w:rsid w:val="008E3558"/>
    <w:rsid w:val="00905E1A"/>
    <w:rsid w:val="009127E0"/>
    <w:rsid w:val="00914FC8"/>
    <w:rsid w:val="00935FCB"/>
    <w:rsid w:val="00945600"/>
    <w:rsid w:val="00947FC2"/>
    <w:rsid w:val="00957C50"/>
    <w:rsid w:val="00960B8E"/>
    <w:rsid w:val="0097292F"/>
    <w:rsid w:val="00983441"/>
    <w:rsid w:val="009862CE"/>
    <w:rsid w:val="00987C20"/>
    <w:rsid w:val="0099031F"/>
    <w:rsid w:val="009A3142"/>
    <w:rsid w:val="009A794F"/>
    <w:rsid w:val="009C1907"/>
    <w:rsid w:val="009C225B"/>
    <w:rsid w:val="009C2A59"/>
    <w:rsid w:val="009D2542"/>
    <w:rsid w:val="009D4127"/>
    <w:rsid w:val="009E09AB"/>
    <w:rsid w:val="009E5DA9"/>
    <w:rsid w:val="009F7E1D"/>
    <w:rsid w:val="00A00A71"/>
    <w:rsid w:val="00A108A2"/>
    <w:rsid w:val="00A132FE"/>
    <w:rsid w:val="00A161A1"/>
    <w:rsid w:val="00A2311F"/>
    <w:rsid w:val="00A27DF6"/>
    <w:rsid w:val="00A32B05"/>
    <w:rsid w:val="00A35722"/>
    <w:rsid w:val="00A43135"/>
    <w:rsid w:val="00A501CF"/>
    <w:rsid w:val="00A63076"/>
    <w:rsid w:val="00A66D43"/>
    <w:rsid w:val="00A82731"/>
    <w:rsid w:val="00A95A2A"/>
    <w:rsid w:val="00A95FEE"/>
    <w:rsid w:val="00AB01F1"/>
    <w:rsid w:val="00AB4172"/>
    <w:rsid w:val="00AC5279"/>
    <w:rsid w:val="00AD09DE"/>
    <w:rsid w:val="00AD1034"/>
    <w:rsid w:val="00AD5F18"/>
    <w:rsid w:val="00AE3B87"/>
    <w:rsid w:val="00AE724A"/>
    <w:rsid w:val="00AF234A"/>
    <w:rsid w:val="00AF5755"/>
    <w:rsid w:val="00B04F0C"/>
    <w:rsid w:val="00B11EAB"/>
    <w:rsid w:val="00B24FC4"/>
    <w:rsid w:val="00B27A98"/>
    <w:rsid w:val="00B37723"/>
    <w:rsid w:val="00B44F0E"/>
    <w:rsid w:val="00B464CD"/>
    <w:rsid w:val="00B47B97"/>
    <w:rsid w:val="00B52557"/>
    <w:rsid w:val="00B547AE"/>
    <w:rsid w:val="00B560E4"/>
    <w:rsid w:val="00B83D5D"/>
    <w:rsid w:val="00B94C5D"/>
    <w:rsid w:val="00BA3247"/>
    <w:rsid w:val="00BA4E95"/>
    <w:rsid w:val="00BA5F33"/>
    <w:rsid w:val="00BA6738"/>
    <w:rsid w:val="00BB333D"/>
    <w:rsid w:val="00BB3E8F"/>
    <w:rsid w:val="00BB5FFF"/>
    <w:rsid w:val="00BC060B"/>
    <w:rsid w:val="00BD57DD"/>
    <w:rsid w:val="00BD5BB2"/>
    <w:rsid w:val="00BE201C"/>
    <w:rsid w:val="00BE38A4"/>
    <w:rsid w:val="00BE52E0"/>
    <w:rsid w:val="00BF0072"/>
    <w:rsid w:val="00C01060"/>
    <w:rsid w:val="00C0236A"/>
    <w:rsid w:val="00C077E7"/>
    <w:rsid w:val="00C1130D"/>
    <w:rsid w:val="00C1199D"/>
    <w:rsid w:val="00C161FD"/>
    <w:rsid w:val="00C25680"/>
    <w:rsid w:val="00C3101F"/>
    <w:rsid w:val="00C3488C"/>
    <w:rsid w:val="00C5440B"/>
    <w:rsid w:val="00C55A39"/>
    <w:rsid w:val="00C56BB5"/>
    <w:rsid w:val="00C62DDA"/>
    <w:rsid w:val="00C644B6"/>
    <w:rsid w:val="00C66DEB"/>
    <w:rsid w:val="00C743E8"/>
    <w:rsid w:val="00C80259"/>
    <w:rsid w:val="00C903D2"/>
    <w:rsid w:val="00C94647"/>
    <w:rsid w:val="00C94F20"/>
    <w:rsid w:val="00C968EE"/>
    <w:rsid w:val="00C96A61"/>
    <w:rsid w:val="00CB07F6"/>
    <w:rsid w:val="00CB20FB"/>
    <w:rsid w:val="00CC034E"/>
    <w:rsid w:val="00CC5506"/>
    <w:rsid w:val="00CE6442"/>
    <w:rsid w:val="00CF428E"/>
    <w:rsid w:val="00D02941"/>
    <w:rsid w:val="00D037E9"/>
    <w:rsid w:val="00D13600"/>
    <w:rsid w:val="00D17261"/>
    <w:rsid w:val="00D2313B"/>
    <w:rsid w:val="00D338C8"/>
    <w:rsid w:val="00D50E01"/>
    <w:rsid w:val="00D512DB"/>
    <w:rsid w:val="00D62BB0"/>
    <w:rsid w:val="00D65BAC"/>
    <w:rsid w:val="00D708F6"/>
    <w:rsid w:val="00D86D3E"/>
    <w:rsid w:val="00D9035A"/>
    <w:rsid w:val="00DA2340"/>
    <w:rsid w:val="00DA2DF4"/>
    <w:rsid w:val="00DB0BDA"/>
    <w:rsid w:val="00DC3734"/>
    <w:rsid w:val="00DC4E9A"/>
    <w:rsid w:val="00DC7FDF"/>
    <w:rsid w:val="00DD0408"/>
    <w:rsid w:val="00DD16AC"/>
    <w:rsid w:val="00DE4012"/>
    <w:rsid w:val="00DF5091"/>
    <w:rsid w:val="00E1134A"/>
    <w:rsid w:val="00E16E4A"/>
    <w:rsid w:val="00E16EA3"/>
    <w:rsid w:val="00E1704A"/>
    <w:rsid w:val="00E25280"/>
    <w:rsid w:val="00E31BDE"/>
    <w:rsid w:val="00E4078F"/>
    <w:rsid w:val="00E432A2"/>
    <w:rsid w:val="00E43AE0"/>
    <w:rsid w:val="00E6742B"/>
    <w:rsid w:val="00E7099C"/>
    <w:rsid w:val="00E72561"/>
    <w:rsid w:val="00E74DEC"/>
    <w:rsid w:val="00E82F46"/>
    <w:rsid w:val="00EA1F77"/>
    <w:rsid w:val="00EB6780"/>
    <w:rsid w:val="00EB75C7"/>
    <w:rsid w:val="00EC2940"/>
    <w:rsid w:val="00EC2F61"/>
    <w:rsid w:val="00ED2CE4"/>
    <w:rsid w:val="00ED30B0"/>
    <w:rsid w:val="00EE12BA"/>
    <w:rsid w:val="00EE5E03"/>
    <w:rsid w:val="00F00C48"/>
    <w:rsid w:val="00F0373A"/>
    <w:rsid w:val="00F03C00"/>
    <w:rsid w:val="00F106B1"/>
    <w:rsid w:val="00F128FC"/>
    <w:rsid w:val="00F270AA"/>
    <w:rsid w:val="00F27DB2"/>
    <w:rsid w:val="00F34835"/>
    <w:rsid w:val="00F34934"/>
    <w:rsid w:val="00F36691"/>
    <w:rsid w:val="00F425EE"/>
    <w:rsid w:val="00F513A3"/>
    <w:rsid w:val="00F5277D"/>
    <w:rsid w:val="00F56E40"/>
    <w:rsid w:val="00F65063"/>
    <w:rsid w:val="00F757FE"/>
    <w:rsid w:val="00F902DE"/>
    <w:rsid w:val="00F97903"/>
    <w:rsid w:val="00FA65BE"/>
    <w:rsid w:val="00FB4F83"/>
    <w:rsid w:val="00FC33BA"/>
    <w:rsid w:val="00FD074E"/>
    <w:rsid w:val="00FE0009"/>
    <w:rsid w:val="00FE38F0"/>
    <w:rsid w:val="00FE49F1"/>
    <w:rsid w:val="00FE6C27"/>
    <w:rsid w:val="00FE71A6"/>
    <w:rsid w:val="00FF2CB8"/>
    <w:rsid w:val="00FF3023"/>
    <w:rsid w:val="00FF4B9D"/>
    <w:rsid w:val="00FF6438"/>
    <w:rsid w:val="00FF75E2"/>
    <w:rsid w:val="367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4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Times New Roman"/>
      <w:b/>
      <w:bCs/>
      <w:color w:val="000080"/>
      <w:sz w:val="24"/>
      <w:szCs w:val="24"/>
      <w:lang w:eastAsia="ru-RU"/>
    </w:rPr>
  </w:style>
  <w:style w:type="paragraph" w:styleId="3">
    <w:name w:val="heading 2"/>
    <w:basedOn w:val="1"/>
    <w:next w:val="1"/>
    <w:link w:val="25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26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5">
    <w:name w:val="heading 4"/>
    <w:basedOn w:val="1"/>
    <w:next w:val="1"/>
    <w:link w:val="27"/>
    <w:qFormat/>
    <w:uiPriority w:val="9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6">
    <w:name w:val="heading 5"/>
    <w:basedOn w:val="1"/>
    <w:next w:val="1"/>
    <w:link w:val="28"/>
    <w:qFormat/>
    <w:uiPriority w:val="0"/>
    <w:pPr>
      <w:spacing w:before="240" w:after="60" w:line="240" w:lineRule="auto"/>
      <w:outlineLvl w:val="4"/>
    </w:pPr>
    <w:rPr>
      <w:rFonts w:ascii="Calibri" w:hAnsi="Calibri" w:eastAsia="Calibri" w:cs="Times New Roman"/>
      <w:b/>
      <w:bCs/>
      <w:i/>
      <w:iCs/>
      <w:sz w:val="26"/>
      <w:szCs w:val="26"/>
      <w:lang w:eastAsia="ru-RU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page number"/>
    <w:basedOn w:val="7"/>
    <w:uiPriority w:val="0"/>
  </w:style>
  <w:style w:type="character" w:styleId="11">
    <w:name w:val="Strong"/>
    <w:qFormat/>
    <w:uiPriority w:val="22"/>
    <w:rPr>
      <w:b/>
      <w:bCs/>
    </w:rPr>
  </w:style>
  <w:style w:type="paragraph" w:styleId="12">
    <w:name w:val="Balloon Text"/>
    <w:basedOn w:val="1"/>
    <w:link w:val="53"/>
    <w:semiHidden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3">
    <w:name w:val="Body Text Indent 3"/>
    <w:basedOn w:val="1"/>
    <w:link w:val="36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4">
    <w:name w:val="header"/>
    <w:basedOn w:val="1"/>
    <w:link w:val="4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Body Text"/>
    <w:basedOn w:val="1"/>
    <w:link w:val="38"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Body Text Indent"/>
    <w:basedOn w:val="1"/>
    <w:link w:val="37"/>
    <w:unhideWhenUsed/>
    <w:uiPriority w:val="0"/>
    <w:pPr>
      <w:spacing w:after="120"/>
      <w:ind w:left="283"/>
    </w:pPr>
  </w:style>
  <w:style w:type="paragraph" w:styleId="17">
    <w:name w:val="Title"/>
    <w:basedOn w:val="1"/>
    <w:link w:val="32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8">
    <w:name w:val="footer"/>
    <w:basedOn w:val="1"/>
    <w:link w:val="48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">
    <w:name w:val="Normal (Web)"/>
    <w:basedOn w:val="1"/>
    <w:uiPriority w:val="0"/>
    <w:pPr>
      <w:spacing w:after="0" w:line="240" w:lineRule="auto"/>
    </w:pPr>
    <w:rPr>
      <w:rFonts w:ascii="Verdana" w:hAnsi="Verdana" w:eastAsia="Times New Roman" w:cs="Times New Roman"/>
      <w:color w:val="4C4C4C"/>
      <w:sz w:val="24"/>
      <w:szCs w:val="24"/>
      <w:lang w:eastAsia="ru-RU"/>
    </w:rPr>
  </w:style>
  <w:style w:type="paragraph" w:styleId="20">
    <w:name w:val="Body Text 3"/>
    <w:basedOn w:val="1"/>
    <w:link w:val="45"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1">
    <w:name w:val="Body Text Indent 2"/>
    <w:basedOn w:val="1"/>
    <w:link w:val="39"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>
    <w:name w:val="HTML Preformatted"/>
    <w:basedOn w:val="1"/>
    <w:link w:val="63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  <w:lang w:val="zh-CN" w:eastAsia="ru-RU"/>
    </w:rPr>
  </w:style>
  <w:style w:type="table" w:styleId="23">
    <w:name w:val="Table Grid"/>
    <w:basedOn w:val="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4">
    <w:name w:val="Заголовок 1 Знак"/>
    <w:basedOn w:val="7"/>
    <w:link w:val="2"/>
    <w:uiPriority w:val="99"/>
    <w:rPr>
      <w:rFonts w:ascii="Arial" w:hAnsi="Arial" w:eastAsia="Times New Roman" w:cs="Times New Roman"/>
      <w:b/>
      <w:bCs/>
      <w:color w:val="000080"/>
      <w:sz w:val="24"/>
      <w:szCs w:val="24"/>
      <w:lang w:eastAsia="ru-RU"/>
    </w:rPr>
  </w:style>
  <w:style w:type="character" w:customStyle="1" w:styleId="25">
    <w:name w:val="Заголовок 2 Знак"/>
    <w:basedOn w:val="7"/>
    <w:link w:val="3"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26">
    <w:name w:val="Заголовок 3 Знак"/>
    <w:basedOn w:val="7"/>
    <w:link w:val="4"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27">
    <w:name w:val="Заголовок 4 Знак"/>
    <w:basedOn w:val="7"/>
    <w:link w:val="5"/>
    <w:uiPriority w:val="9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5 Знак"/>
    <w:basedOn w:val="7"/>
    <w:link w:val="6"/>
    <w:uiPriority w:val="0"/>
    <w:rPr>
      <w:rFonts w:ascii="Calibri" w:hAnsi="Calibri" w:eastAsia="Calibri" w:cs="Times New Roman"/>
      <w:b/>
      <w:bCs/>
      <w:i/>
      <w:iCs/>
      <w:sz w:val="26"/>
      <w:szCs w:val="26"/>
      <w:lang w:eastAsia="ru-RU"/>
    </w:rPr>
  </w:style>
  <w:style w:type="paragraph" w:customStyle="1" w:styleId="29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ConsPlusNormal"/>
    <w:link w:val="31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locked/>
    <w:uiPriority w:val="99"/>
    <w:rPr>
      <w:rFonts w:ascii="Calibri" w:hAnsi="Calibri" w:eastAsia="Times New Roman" w:cs="Calibri"/>
      <w:szCs w:val="20"/>
      <w:lang w:eastAsia="ru-RU"/>
    </w:rPr>
  </w:style>
  <w:style w:type="character" w:customStyle="1" w:styleId="32">
    <w:name w:val="Заголовок Знак"/>
    <w:basedOn w:val="7"/>
    <w:link w:val="17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33">
    <w:name w:val="Прижатый влево"/>
    <w:basedOn w:val="1"/>
    <w:next w:val="1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paragraph" w:customStyle="1" w:styleId="34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35">
    <w:name w:val="Текст регламента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0" w:line="240" w:lineRule="auto"/>
      <w:ind w:firstLine="357"/>
    </w:pPr>
    <w:rPr>
      <w:rFonts w:ascii="Times New Roman" w:hAnsi="Times New Roman" w:eastAsia="Calibri" w:cs="Times New Roman"/>
      <w:color w:val="00000A"/>
      <w:sz w:val="28"/>
      <w:szCs w:val="28"/>
    </w:rPr>
  </w:style>
  <w:style w:type="character" w:customStyle="1" w:styleId="36">
    <w:name w:val="Основной текст с отступом 3 Знак"/>
    <w:basedOn w:val="7"/>
    <w:link w:val="13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Знак"/>
    <w:basedOn w:val="7"/>
    <w:link w:val="16"/>
    <w:uiPriority w:val="0"/>
  </w:style>
  <w:style w:type="character" w:customStyle="1" w:styleId="38">
    <w:name w:val="Основной текст Знак"/>
    <w:basedOn w:val="7"/>
    <w:link w:val="15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">
    <w:name w:val="Основной текст с отступом 2 Знак"/>
    <w:basedOn w:val="7"/>
    <w:link w:val="2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0">
    <w:name w:val="Гипертекстовая ссылка"/>
    <w:uiPriority w:val="99"/>
    <w:rPr>
      <w:rFonts w:cs="Times New Roman"/>
      <w:color w:val="008000"/>
    </w:rPr>
  </w:style>
  <w:style w:type="character" w:customStyle="1" w:styleId="41">
    <w:name w:val="Цветовое выделение"/>
    <w:uiPriority w:val="99"/>
    <w:rPr>
      <w:b/>
      <w:color w:val="000080"/>
    </w:rPr>
  </w:style>
  <w:style w:type="paragraph" w:customStyle="1" w:styleId="42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43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44">
    <w:name w:val="ConsNormal"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5">
    <w:name w:val="Основной текст 3 Знак"/>
    <w:basedOn w:val="7"/>
    <w:link w:val="20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46">
    <w:name w:val="Верхний колонтитул Знак"/>
    <w:basedOn w:val="7"/>
    <w:link w:val="1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7">
    <w:name w:val="Основной текст 21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8">
    <w:name w:val="Нижний колонтитул Знак"/>
    <w:basedOn w:val="7"/>
    <w:link w:val="1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9">
    <w:name w:val="0.Текст маркированный"/>
    <w:basedOn w:val="1"/>
    <w:uiPriority w:val="0"/>
    <w:pPr>
      <w:tabs>
        <w:tab w:val="left" w:pos="360"/>
      </w:tabs>
      <w:spacing w:after="0" w:line="360" w:lineRule="auto"/>
      <w:jc w:val="both"/>
    </w:pPr>
    <w:rPr>
      <w:rFonts w:ascii="Times New Roman" w:hAnsi="Times New Roman" w:eastAsia="Calibri" w:cs="Times New Roman"/>
      <w:bCs/>
      <w:sz w:val="24"/>
      <w:szCs w:val="24"/>
    </w:rPr>
  </w:style>
  <w:style w:type="paragraph" w:customStyle="1" w:styleId="50">
    <w:name w:val="Знак Знак Знак Знак Знак Знак Знак"/>
    <w:basedOn w:val="1"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5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52">
    <w:name w:val="Знак Знак11"/>
    <w:locked/>
    <w:uiPriority w:val="0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3">
    <w:name w:val="Текст выноски Знак"/>
    <w:basedOn w:val="7"/>
    <w:link w:val="12"/>
    <w:semiHidden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styleId="54">
    <w:name w:val="List Paragraph"/>
    <w:basedOn w:val="1"/>
    <w:link w:val="60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5">
    <w:name w:val="Мини заголовок"/>
    <w:basedOn w:val="19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100" w:after="100"/>
      <w:ind w:firstLine="357"/>
      <w:contextualSpacing/>
      <w:jc w:val="center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56">
    <w:name w:val="Основной текст + Полужирный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7">
    <w:name w:val="Основной текст_"/>
    <w:link w:val="58"/>
    <w:uiPriority w:val="0"/>
    <w:rPr>
      <w:sz w:val="27"/>
      <w:szCs w:val="27"/>
      <w:shd w:val="clear" w:color="auto" w:fill="FFFFFF"/>
    </w:rPr>
  </w:style>
  <w:style w:type="paragraph" w:customStyle="1" w:styleId="58">
    <w:name w:val="Основной текст3"/>
    <w:basedOn w:val="1"/>
    <w:link w:val="57"/>
    <w:uiPriority w:val="0"/>
    <w:pPr>
      <w:widowControl w:val="0"/>
      <w:shd w:val="clear" w:color="auto" w:fill="FFFFFF"/>
      <w:spacing w:before="1020" w:after="0" w:line="312" w:lineRule="exact"/>
      <w:jc w:val="both"/>
    </w:pPr>
    <w:rPr>
      <w:sz w:val="27"/>
      <w:szCs w:val="27"/>
    </w:rPr>
  </w:style>
  <w:style w:type="paragraph" w:customStyle="1" w:styleId="59">
    <w:name w:val="Стиль1"/>
    <w:basedOn w:val="54"/>
    <w:link w:val="61"/>
    <w:uiPriority w:val="0"/>
    <w:pPr>
      <w:numPr>
        <w:ilvl w:val="0"/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 w:cs="Arial"/>
      <w:b/>
      <w:spacing w:val="2"/>
      <w:sz w:val="29"/>
      <w:szCs w:val="29"/>
    </w:rPr>
  </w:style>
  <w:style w:type="character" w:customStyle="1" w:styleId="60">
    <w:name w:val="Абзац списка Знак"/>
    <w:basedOn w:val="7"/>
    <w:link w:val="54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1">
    <w:name w:val="Стиль1 Знак"/>
    <w:link w:val="59"/>
    <w:uiPriority w:val="0"/>
    <w:rPr>
      <w:rFonts w:ascii="Arial" w:hAnsi="Arial" w:eastAsia="Times New Roman" w:cs="Arial"/>
      <w:b/>
      <w:spacing w:val="2"/>
      <w:sz w:val="29"/>
      <w:szCs w:val="29"/>
      <w:shd w:val="clear" w:color="auto" w:fill="FFFFFF"/>
      <w:lang w:eastAsia="ru-RU"/>
    </w:rPr>
  </w:style>
  <w:style w:type="paragraph" w:customStyle="1" w:styleId="62">
    <w:name w:val="_Список_123"/>
    <w:uiPriority w:val="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63">
    <w:name w:val="Стандартный HTML Знак"/>
    <w:basedOn w:val="7"/>
    <w:link w:val="22"/>
    <w:uiPriority w:val="99"/>
    <w:rPr>
      <w:rFonts w:ascii="Courier New" w:hAnsi="Courier New" w:eastAsia="Times New Roman" w:cs="Times New Roman"/>
      <w:sz w:val="20"/>
      <w:szCs w:val="20"/>
      <w:lang w:val="zh-CN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B53A7-35BA-4A17-8808-0C8B61D274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16959</Words>
  <Characters>96672</Characters>
  <Lines>805</Lines>
  <Paragraphs>226</Paragraphs>
  <TotalTime>151</TotalTime>
  <ScaleCrop>false</ScaleCrop>
  <LinksUpToDate>false</LinksUpToDate>
  <CharactersWithSpaces>113405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2022-11-21T13:52:00Z</dcterms:created>
  <dc:creator>Гома Наталия Александровна</dc:creator>
  <cp:lastModifiedBy>1</cp:lastModifiedBy>
  <cp:lastPrinted>2022-10-07T08:16:00Z</cp:lastPrinted>
  <dcterms:modified xsi:type="dcterms:W3CDTF">2022-11-28T06:07:01Z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7A99E09E85CD480CB8F6123F2CE7AF57</vt:lpwstr>
  </property>
</Properties>
</file>