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right"/>
        <w:rPr>
          <w:rFonts w:hint="default" w:ascii="Times New Roman" w:hAnsi="Times New Roman"/>
          <w:b/>
          <w:sz w:val="28"/>
          <w:szCs w:val="28"/>
          <w:shd w:val="clear" w:color="auto" w:fill="FFFFFF"/>
          <w:lang w:val="ru-RU"/>
        </w:rPr>
      </w:pPr>
      <w:r>
        <w:rPr>
          <w:rFonts w:ascii="Times New Roman" w:hAnsi="Times New Roman"/>
          <w:b/>
          <w:sz w:val="28"/>
          <w:szCs w:val="28"/>
          <w:shd w:val="clear" w:color="auto" w:fill="FFFFFF"/>
          <w:lang w:val="ru-RU"/>
        </w:rPr>
        <w:t>Проект</w:t>
      </w:r>
      <w:bookmarkStart w:id="3" w:name="_GoBack"/>
      <w:bookmarkEnd w:id="3"/>
    </w:p>
    <w:p>
      <w:pPr>
        <w:spacing w:after="0" w:line="24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Административный регламент</w:t>
      </w:r>
      <w:r>
        <w:rPr>
          <w:rFonts w:ascii="Times New Roman" w:hAnsi="Times New Roman"/>
          <w:b/>
          <w:sz w:val="28"/>
          <w:szCs w:val="28"/>
        </w:rPr>
        <w:br w:type="textWrapping"/>
      </w:r>
      <w:r>
        <w:rPr>
          <w:rFonts w:ascii="Times New Roman" w:hAnsi="Times New Roman"/>
          <w:b/>
          <w:sz w:val="28"/>
          <w:szCs w:val="28"/>
          <w:shd w:val="clear" w:color="auto" w:fill="FFFFFF"/>
        </w:rPr>
        <w:t>предоставления муниципальной услуги администрацией Валуйского городского округа «Выдача разрешения</w:t>
      </w:r>
      <w:r>
        <w:rPr>
          <w:rFonts w:ascii="Times New Roman" w:hAnsi="Times New Roman"/>
          <w:b/>
          <w:sz w:val="28"/>
          <w:szCs w:val="28"/>
          <w:shd w:val="clear" w:color="auto" w:fill="FFFFFF"/>
        </w:rPr>
        <w:br w:type="textWrapping"/>
      </w:r>
      <w:r>
        <w:rPr>
          <w:rFonts w:ascii="Times New Roman" w:hAnsi="Times New Roman"/>
          <w:b/>
          <w:sz w:val="28"/>
          <w:szCs w:val="28"/>
          <w:shd w:val="clear" w:color="auto" w:fill="FFFFFF"/>
        </w:rPr>
        <w:t>на ввод объекта в эксплуатацию»</w:t>
      </w:r>
    </w:p>
    <w:p>
      <w:pPr>
        <w:spacing w:after="0" w:line="240" w:lineRule="auto"/>
        <w:jc w:val="center"/>
        <w:rPr>
          <w:rFonts w:ascii="Times New Roman" w:hAnsi="Times New Roman"/>
          <w:b/>
          <w:color w:val="0070C0"/>
          <w:sz w:val="28"/>
          <w:szCs w:val="28"/>
          <w:shd w:val="clear" w:color="auto" w:fill="FFFFFF"/>
        </w:rPr>
      </w:pPr>
    </w:p>
    <w:p>
      <w:pPr>
        <w:pStyle w:val="2"/>
      </w:pPr>
      <w:r>
        <w:rPr>
          <w:lang w:val="en-US"/>
        </w:rPr>
        <w:t>I</w:t>
      </w:r>
      <w:r>
        <w:t>. Общие положения</w:t>
      </w:r>
    </w:p>
    <w:p>
      <w:pPr>
        <w:pStyle w:val="3"/>
        <w:rPr>
          <w:rStyle w:val="17"/>
          <w:b/>
          <w:bCs/>
          <w:sz w:val="28"/>
        </w:rPr>
      </w:pPr>
      <w:r>
        <w:rPr>
          <w:rStyle w:val="17"/>
          <w:b/>
          <w:bCs/>
          <w:sz w:val="28"/>
        </w:rPr>
        <w:t>1.1. Предмет регулирования административного регламента.</w:t>
      </w:r>
    </w:p>
    <w:p/>
    <w:p>
      <w:pPr>
        <w:pStyle w:val="19"/>
        <w:spacing w:after="0" w:line="240" w:lineRule="auto"/>
        <w:ind w:left="0" w:firstLine="851"/>
        <w:jc w:val="both"/>
        <w:rPr>
          <w:rFonts w:ascii="Times New Roman" w:hAnsi="Times New Roman"/>
          <w:sz w:val="28"/>
          <w:szCs w:val="28"/>
        </w:rPr>
      </w:pPr>
      <w:r>
        <w:rPr>
          <w:rFonts w:ascii="Times New Roman" w:hAnsi="Times New Roman"/>
          <w:sz w:val="28"/>
        </w:rPr>
        <w:t>1.1.1. А</w:t>
      </w:r>
      <w:r>
        <w:rPr>
          <w:rFonts w:ascii="Times New Roman" w:hAnsi="Times New Roman"/>
          <w:sz w:val="28"/>
          <w:szCs w:val="28"/>
        </w:rPr>
        <w:t xml:space="preserve">дминистративный регламент предоставления муниципальной услуги </w:t>
      </w:r>
      <w:r>
        <w:rPr>
          <w:rFonts w:ascii="Times New Roman" w:hAnsi="Times New Roman"/>
          <w:sz w:val="28"/>
          <w:szCs w:val="28"/>
          <w:shd w:val="clear" w:color="auto" w:fill="FFFFFF"/>
        </w:rPr>
        <w:t>администрацией Валуйского городского округа</w:t>
      </w:r>
      <w:r>
        <w:rPr>
          <w:rFonts w:ascii="Times New Roman" w:hAnsi="Times New Roman"/>
          <w:sz w:val="28"/>
          <w:szCs w:val="28"/>
        </w:rPr>
        <w:t xml:space="preserve"> о (далее – Управление)«Выдача разрешения на ввод объекта в эксплуатацию» (далее - административный регламент, муниципальная услуга соответственно) определяет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формы контроля за предоставлением муниципальной услуги, досудебный (внесудебный) порядок обжалования решений и действий (бездействия) </w:t>
      </w:r>
      <w:r>
        <w:rPr>
          <w:rFonts w:ascii="Times New Roman" w:hAnsi="Times New Roman"/>
          <w:sz w:val="28"/>
          <w:szCs w:val="28"/>
          <w:shd w:val="clear" w:color="auto" w:fill="FFFFFF"/>
        </w:rPr>
        <w:t>администрации Валуйского городского округа</w:t>
      </w:r>
      <w:r>
        <w:rPr>
          <w:rFonts w:ascii="Times New Roman" w:hAnsi="Times New Roman"/>
          <w:sz w:val="28"/>
          <w:szCs w:val="28"/>
        </w:rPr>
        <w:t>, его должностных лиц, многофункциональных центров предоставления государственных и муниципальных услуг, их работников.</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1.2.1.Действие настоящего регламента распространяется на объекты, указанные пункте 3 части 6 статьи 51 Градостроительного кодекса Российской Федерации.</w:t>
      </w:r>
    </w:p>
    <w:p>
      <w:pPr>
        <w:pStyle w:val="19"/>
        <w:spacing w:after="0" w:line="240" w:lineRule="auto"/>
        <w:ind w:left="0" w:firstLine="851"/>
        <w:jc w:val="both"/>
        <w:rPr>
          <w:rFonts w:ascii="Times New Roman" w:hAnsi="Times New Roman"/>
          <w:sz w:val="28"/>
          <w:szCs w:val="28"/>
        </w:rPr>
      </w:pPr>
    </w:p>
    <w:p>
      <w:pPr>
        <w:pStyle w:val="3"/>
        <w:rPr>
          <w:rStyle w:val="17"/>
          <w:b/>
          <w:bCs w:val="0"/>
          <w:sz w:val="28"/>
        </w:rPr>
      </w:pPr>
      <w:r>
        <w:rPr>
          <w:rStyle w:val="17"/>
          <w:b/>
          <w:bCs w:val="0"/>
          <w:sz w:val="28"/>
        </w:rPr>
        <w:t>1.2. Круг заявителей и основания получения муниципальной услуги</w:t>
      </w:r>
    </w:p>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1.2.1. Муниципальная услуга предоставляется застройщику, то есть физическому или юридическому лицу, обеспечивающему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w:t>
      </w:r>
      <w:r>
        <w:rPr>
          <w:rFonts w:ascii="Times New Roman" w:hAnsi="Times New Roman"/>
          <w:sz w:val="28"/>
          <w:szCs w:val="28"/>
        </w:rPr>
        <w:br w:type="textWrapping"/>
      </w:r>
      <w:r>
        <w:rPr>
          <w:rFonts w:ascii="Times New Roman" w:hAnsi="Times New Roman"/>
          <w:sz w:val="28"/>
          <w:szCs w:val="28"/>
        </w:rPr>
        <w:t>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1.2.2. От имени заявителей обращаться за предоставлением муниципальной услуги имеют право их законные представители </w:t>
      </w:r>
      <w:r>
        <w:rPr>
          <w:rFonts w:ascii="Times New Roman" w:hAnsi="Times New Roman"/>
          <w:sz w:val="28"/>
          <w:szCs w:val="28"/>
        </w:rPr>
        <w:br w:type="textWrapping"/>
      </w:r>
      <w:r>
        <w:rPr>
          <w:rFonts w:ascii="Times New Roman" w:hAnsi="Times New Roman"/>
          <w:sz w:val="28"/>
          <w:szCs w:val="28"/>
        </w:rPr>
        <w:t>или представители по доверенности, оформленной в установленном порядке.</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1.2.3.Муниципальная услуга предоставляется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w:t>
      </w:r>
      <w:r>
        <w:rPr>
          <w:rFonts w:ascii="Times New Roman" w:hAnsi="Times New Roman"/>
          <w:sz w:val="28"/>
          <w:szCs w:val="28"/>
        </w:rPr>
        <w:br w:type="textWrapping"/>
      </w:r>
      <w:r>
        <w:rPr>
          <w:rFonts w:ascii="Times New Roman" w:hAnsi="Times New Roman"/>
          <w:sz w:val="28"/>
          <w:szCs w:val="28"/>
        </w:rPr>
        <w:t>за предоставлением которого обратился заявитель.</w:t>
      </w:r>
    </w:p>
    <w:p>
      <w:pPr>
        <w:pStyle w:val="19"/>
        <w:spacing w:after="0" w:line="240" w:lineRule="auto"/>
        <w:ind w:left="0" w:firstLine="851"/>
        <w:jc w:val="both"/>
        <w:rPr>
          <w:rFonts w:ascii="Times New Roman" w:hAnsi="Times New Roman"/>
          <w:sz w:val="28"/>
          <w:szCs w:val="28"/>
        </w:rPr>
      </w:pPr>
    </w:p>
    <w:p>
      <w:pPr>
        <w:pStyle w:val="2"/>
      </w:pPr>
      <w:r>
        <w:t>II. Стандарт предоставления муниципальной услуги</w:t>
      </w:r>
    </w:p>
    <w:p/>
    <w:p>
      <w:pPr>
        <w:pStyle w:val="3"/>
      </w:pPr>
      <w:r>
        <w:t xml:space="preserve">2.1. Наименование муниципальной услуги </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2.2.1. Наименование муниципальной услуги – «Выдача разрешения на ввод объекта в эксплуатацию»</w:t>
      </w:r>
    </w:p>
    <w:p>
      <w:pPr>
        <w:pStyle w:val="19"/>
        <w:spacing w:after="0" w:line="240" w:lineRule="auto"/>
        <w:ind w:left="0" w:firstLine="851"/>
        <w:jc w:val="both"/>
        <w:rPr>
          <w:rFonts w:ascii="Times New Roman" w:hAnsi="Times New Roman"/>
          <w:sz w:val="28"/>
          <w:szCs w:val="28"/>
        </w:rPr>
      </w:pPr>
    </w:p>
    <w:p>
      <w:pPr>
        <w:pStyle w:val="3"/>
      </w:pPr>
      <w:r>
        <w:t>2.2. Наименование органа, предоставляющего муниципальную услугу.</w:t>
      </w:r>
    </w:p>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2.2.1. Муниципальная услуга предоставляется Управлением.</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2.2.2. В случае подачи запроса через ГАУ БО «МФЦ» решение </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об отказе в приеме запроса и документов и (или) информации, необходимых для предоставления муниципальной услуги не может быть принято должностным лицом ГАУ БО «МФЦ».</w:t>
      </w:r>
    </w:p>
    <w:p>
      <w:pPr>
        <w:pStyle w:val="19"/>
        <w:spacing w:after="0" w:line="240" w:lineRule="auto"/>
        <w:ind w:left="0" w:firstLine="851"/>
        <w:jc w:val="both"/>
        <w:rPr>
          <w:rFonts w:ascii="Times New Roman" w:hAnsi="Times New Roman"/>
          <w:sz w:val="28"/>
          <w:szCs w:val="28"/>
        </w:rPr>
      </w:pPr>
    </w:p>
    <w:p>
      <w:pPr>
        <w:pStyle w:val="2"/>
      </w:pPr>
      <w:r>
        <w:t>2.3. Результат предоставления муниципальной услуги.</w:t>
      </w:r>
    </w:p>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2.3.1. Результатом предоставления муниципальной услуги является: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выдача заявителю разрешения на ввод объекта в эксплуатацию либо отказ в выдаче разрешения на ввод объекта в эксплуатацию</w:t>
      </w:r>
      <w:r>
        <w:rPr>
          <w:rFonts w:ascii="Times New Roman" w:hAnsi="Times New Roman"/>
          <w:sz w:val="28"/>
          <w:szCs w:val="28"/>
        </w:rPr>
        <w:br w:type="textWrapping"/>
      </w:r>
      <w:r>
        <w:rPr>
          <w:rFonts w:ascii="Times New Roman" w:hAnsi="Times New Roman"/>
          <w:sz w:val="28"/>
          <w:szCs w:val="28"/>
        </w:rPr>
        <w:t>с указанием причин отказа;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внесение изменений в ранее выданное разрешение на ввод объекта в эксплуатацию либо отказ во внесении изменений в разрешение на ввод объекта в эксплуатацию;</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выдача повторного экземпляра (дубликата) разрешения на строительство;</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исправление технической ошибки в разрешении на строительство либо отказ в исправлении технической ошибки.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2.3.2.Решения о предоставлении муниципальной услуги, указанные в п.2.3.1. настоящего административного регламента, имеют следующие реквизиты:</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регистрационный номер;</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дата регистрации;</w:t>
      </w:r>
    </w:p>
    <w:p>
      <w:pPr>
        <w:spacing w:after="0" w:line="240" w:lineRule="auto"/>
        <w:ind w:right="283" w:firstLine="851"/>
        <w:jc w:val="both"/>
        <w:rPr>
          <w:rFonts w:ascii="Times New Roman" w:hAnsi="Times New Roman"/>
          <w:sz w:val="28"/>
          <w:szCs w:val="28"/>
        </w:rPr>
      </w:pPr>
      <w:r>
        <w:rPr>
          <w:rFonts w:ascii="Times New Roman" w:hAnsi="Times New Roman"/>
          <w:sz w:val="28"/>
          <w:szCs w:val="28"/>
        </w:rPr>
        <w:t>- подпись должностного лица, уполномоченного на подписание результата предоставления муниципальной услуги.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2.3.3. Информационная система, в которой фиксируется факт получения заявителем результата предоставления муниципальной услуги: Платформа государственных сервисов.</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2.3.4. Способ получения результата предоставления муниципальной услуги: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в виде электронного документа, заверенного цифровой подписью в личном кабинете в федеральной государственной информационной системе «Единый портал государственных и муниципальных услуг (функций)» (далее – ЕПГУ), на региональном портале государственных и муниципальных услуг и функций (далее – РПГУ);</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в виде экземпляра электронного документа, распечатанного </w:t>
      </w:r>
      <w:r>
        <w:rPr>
          <w:rFonts w:ascii="Times New Roman" w:hAnsi="Times New Roman"/>
          <w:sz w:val="28"/>
          <w:szCs w:val="28"/>
        </w:rPr>
        <w:br w:type="textWrapping"/>
      </w:r>
      <w:r>
        <w:rPr>
          <w:rFonts w:ascii="Times New Roman" w:hAnsi="Times New Roman"/>
          <w:sz w:val="28"/>
          <w:szCs w:val="28"/>
        </w:rPr>
        <w:t>на бумажном носителе, заверенного подписью и печатью ГАУ БО «МФЦ»/ Управления.</w:t>
      </w:r>
    </w:p>
    <w:p>
      <w:pPr>
        <w:pStyle w:val="2"/>
      </w:pPr>
      <w:r>
        <w:t>2.4. Срок предоставления муниципальной услуги.</w:t>
      </w:r>
    </w:p>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2.4.1. Муниципальная услуга предоставляется в течение 5 (пяти) рабочих дней со дня проверки комплектности документов и регистрации заявления о выдаче разрешения на ввод объекта в эксплуатацию на ЕПГУ, РПГУ.</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При подаче заявителем запроса и документов и (или) информации, необходимых для предоставления муниципальной услуги </w:t>
      </w:r>
      <w:r>
        <w:rPr>
          <w:rFonts w:ascii="Times New Roman" w:hAnsi="Times New Roman"/>
          <w:sz w:val="28"/>
          <w:szCs w:val="28"/>
        </w:rPr>
        <w:br w:type="textWrapping"/>
      </w:r>
      <w:r>
        <w:rPr>
          <w:rFonts w:ascii="Times New Roman" w:hAnsi="Times New Roman"/>
          <w:sz w:val="28"/>
          <w:szCs w:val="28"/>
        </w:rPr>
        <w:t>в многофункциональном центре данный запрос направляется специалистами ГАУ БО «МФЦ» в ЕПГУ.</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Максимальный срок предоставления муниципальной услуги для всех вариантов предоставления составляет 5 рабочих дней.</w:t>
      </w:r>
    </w:p>
    <w:p>
      <w:pPr>
        <w:pStyle w:val="19"/>
        <w:spacing w:after="0" w:line="240" w:lineRule="auto"/>
        <w:ind w:left="0" w:right="283" w:firstLine="851"/>
        <w:jc w:val="both"/>
        <w:rPr>
          <w:rFonts w:ascii="Times New Roman" w:hAnsi="Times New Roman"/>
          <w:sz w:val="28"/>
          <w:szCs w:val="28"/>
        </w:rPr>
      </w:pPr>
    </w:p>
    <w:p>
      <w:pPr>
        <w:pStyle w:val="2"/>
      </w:pPr>
      <w:r>
        <w:t>2.5. Правовые основания для предоставления муниципальной услуги.</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Перечень нормативных правовых актов, регулирующих предоставление муниципальной услуги размещается в информационно-телекоммуникационной сети «Интернет» на официальном сайте Управления (</w:t>
      </w:r>
      <w:r>
        <w:rPr>
          <w:rFonts w:ascii="Times New Roman" w:hAnsi="Times New Roman"/>
          <w:i/>
          <w:sz w:val="28"/>
          <w:szCs w:val="28"/>
          <w:u w:val="single"/>
        </w:rPr>
        <w:t>адрес сайта</w:t>
      </w:r>
      <w:r>
        <w:rPr>
          <w:rFonts w:ascii="Times New Roman" w:hAnsi="Times New Roman"/>
          <w:sz w:val="28"/>
          <w:szCs w:val="28"/>
        </w:rPr>
        <w:t>), на ЕПГУ, на РПГУ, в федеральном реестре.</w:t>
      </w:r>
    </w:p>
    <w:p>
      <w:pPr>
        <w:pStyle w:val="2"/>
      </w:pPr>
      <w:r>
        <w:t xml:space="preserve">2.6. Исчерпывающий перечень документов, необходимых </w:t>
      </w:r>
      <w:r>
        <w:br w:type="textWrapping"/>
      </w:r>
      <w:r>
        <w:t>для предоставления муниципальной услуги, подлежащих представлению заявителем.</w:t>
      </w:r>
    </w:p>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2.6.1. В целях получения муниципальной услуги заявителем предоставляются следующие документы:</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1) запрос о предоставлении услуги;</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2) документ, подтверждающий полномочия представителя заявителя действовать от имени заявителя;</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Pr>
          <w:rFonts w:ascii="Times New Roman" w:hAnsi="Times New Roman"/>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если необходимые документы и сведения </w:t>
      </w:r>
      <w:r>
        <w:rPr>
          <w:rFonts w:ascii="Times New Roman" w:hAnsi="Times New Roman"/>
          <w:sz w:val="28"/>
          <w:szCs w:val="28"/>
        </w:rPr>
        <w:br w:type="textWrapping"/>
      </w:r>
      <w:r>
        <w:rPr>
          <w:rFonts w:ascii="Times New Roman" w:hAnsi="Times New Roman"/>
          <w:sz w:val="28"/>
          <w:szCs w:val="28"/>
        </w:rPr>
        <w:t xml:space="preserve">о правах на земельный участок отсутствуют в ЕГРН, </w:t>
      </w:r>
      <w:r>
        <w:rPr>
          <w:rFonts w:ascii="Times New Roman" w:hAnsi="Times New Roman"/>
          <w:sz w:val="28"/>
          <w:szCs w:val="28"/>
        </w:rPr>
        <w:br w:type="textWrapping"/>
      </w:r>
      <w:r>
        <w:rPr>
          <w:rFonts w:ascii="Times New Roman" w:hAnsi="Times New Roman"/>
          <w:sz w:val="28"/>
          <w:szCs w:val="28"/>
        </w:rPr>
        <w:t xml:space="preserve">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w:t>
      </w:r>
      <w:r>
        <w:rPr>
          <w:rFonts w:ascii="Times New Roman" w:hAnsi="Times New Roman"/>
          <w:sz w:val="28"/>
          <w:szCs w:val="28"/>
        </w:rPr>
        <w:br w:type="textWrapping"/>
      </w:r>
      <w:r>
        <w:rPr>
          <w:rFonts w:ascii="Times New Roman" w:hAnsi="Times New Roman"/>
          <w:sz w:val="28"/>
          <w:szCs w:val="28"/>
        </w:rPr>
        <w:t>не разграничена);</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4) акт приемки объекта капитального строительства (в случае осуществления строительства, реконструкции на основании договора строительного подряда и объект капитального строительства не подлежал государственному строительному надзору);</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w:t>
      </w:r>
      <w:r>
        <w:rPr>
          <w:rFonts w:ascii="Times New Roman" w:hAnsi="Times New Roman"/>
          <w:sz w:val="28"/>
          <w:szCs w:val="28"/>
        </w:rPr>
        <w:br w:type="textWrapping"/>
      </w:r>
      <w:r>
        <w:rPr>
          <w:rFonts w:ascii="Times New Roman" w:hAnsi="Times New Roman"/>
          <w:sz w:val="28"/>
          <w:szCs w:val="28"/>
        </w:rPr>
        <w:t>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в случае если проверка проводилась застройщиком);</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6) акт о подключении (технологическом присоединении) построенного, реконструированного объекта капитального строительства </w:t>
      </w:r>
      <w:r>
        <w:rPr>
          <w:rFonts w:ascii="Times New Roman" w:hAnsi="Times New Roman"/>
          <w:sz w:val="28"/>
          <w:szCs w:val="28"/>
        </w:rPr>
        <w:br w:type="textWrapping"/>
      </w:r>
      <w:r>
        <w:rPr>
          <w:rFonts w:ascii="Times New Roman" w:hAnsi="Times New Roman"/>
          <w:sz w:val="28"/>
          <w:szCs w:val="28"/>
        </w:rPr>
        <w:t>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w:t>
      </w:r>
      <w:r>
        <w:rPr>
          <w:rFonts w:ascii="Times New Roman" w:hAnsi="Times New Roman"/>
          <w:sz w:val="28"/>
          <w:szCs w:val="28"/>
        </w:rPr>
        <w:br w:type="textWrapping"/>
      </w:r>
      <w:r>
        <w:rPr>
          <w:rFonts w:ascii="Times New Roman" w:hAnsi="Times New Roman"/>
          <w:sz w:val="28"/>
          <w:szCs w:val="28"/>
        </w:rPr>
        <w:t xml:space="preserve">и планировочную организацию земельного участка и подписанная лицом, осуществляющим строительство (лицом, осуществляющим строительство, </w:t>
      </w:r>
      <w:r>
        <w:rPr>
          <w:rFonts w:ascii="Times New Roman" w:hAnsi="Times New Roman"/>
          <w:sz w:val="28"/>
          <w:szCs w:val="28"/>
        </w:rPr>
        <w:br w:type="textWrapping"/>
      </w:r>
      <w:r>
        <w:rPr>
          <w:rFonts w:ascii="Times New Roman" w:hAnsi="Times New Roman"/>
          <w:sz w:val="28"/>
          <w:szCs w:val="28"/>
        </w:rPr>
        <w:t>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8) документ, подтверждающий заключение договора обязательного страхования гражданской ответственности владельца опасного объекта </w:t>
      </w:r>
      <w:r>
        <w:rPr>
          <w:rFonts w:ascii="Times New Roman" w:hAnsi="Times New Roman"/>
          <w:sz w:val="28"/>
          <w:szCs w:val="28"/>
        </w:rPr>
        <w:br w:type="textWrapping"/>
      </w:r>
      <w:r>
        <w:rPr>
          <w:rFonts w:ascii="Times New Roman" w:hAnsi="Times New Roman"/>
          <w:sz w:val="28"/>
          <w:szCs w:val="28"/>
        </w:rPr>
        <w:t>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9)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10)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и(или) иного лица (иных лиц) на построенные, реконструированные здание, сооружение или на все расположенные в таком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указанные объекты.</w:t>
      </w:r>
    </w:p>
    <w:p>
      <w:pPr>
        <w:pStyle w:val="19"/>
        <w:spacing w:after="0" w:line="240" w:lineRule="auto"/>
        <w:ind w:left="0" w:firstLine="851"/>
        <w:jc w:val="both"/>
        <w:rPr>
          <w:rFonts w:ascii="Times New Roman" w:hAnsi="Times New Roman"/>
          <w:sz w:val="28"/>
          <w:szCs w:val="28"/>
        </w:rPr>
      </w:pPr>
    </w:p>
    <w:p>
      <w:pPr>
        <w:pStyle w:val="2"/>
      </w:pPr>
      <w: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по собственной инициативе.</w:t>
      </w:r>
    </w:p>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2.7.1. В целях предоставления муниципальной услуги заявителем по собственной инициативе могут быть предоставлены следующие документы:</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3)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w:t>
      </w:r>
      <w:r>
        <w:rPr>
          <w:rFonts w:ascii="Times New Roman" w:hAnsi="Times New Roman"/>
          <w:sz w:val="28"/>
          <w:szCs w:val="28"/>
        </w:rPr>
        <w:br w:type="textWrapping"/>
      </w:r>
      <w:r>
        <w:rPr>
          <w:rFonts w:ascii="Times New Roman" w:hAnsi="Times New Roman"/>
          <w:sz w:val="28"/>
          <w:szCs w:val="28"/>
        </w:rPr>
        <w:t>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19"/>
        <w:tabs>
          <w:tab w:val="left" w:pos="5747"/>
        </w:tabs>
        <w:spacing w:after="0" w:line="240" w:lineRule="auto"/>
        <w:ind w:left="0" w:firstLine="851"/>
        <w:jc w:val="both"/>
        <w:rPr>
          <w:rFonts w:ascii="Times New Roman" w:hAnsi="Times New Roman"/>
          <w:sz w:val="28"/>
          <w:szCs w:val="28"/>
        </w:rPr>
      </w:pPr>
      <w:r>
        <w:rPr>
          <w:rFonts w:ascii="Times New Roman" w:hAnsi="Times New Roman"/>
          <w:sz w:val="28"/>
          <w:szCs w:val="28"/>
        </w:rPr>
        <w:t>4) разрешение на строительство;</w:t>
      </w:r>
      <w:r>
        <w:rPr>
          <w:rFonts w:ascii="Times New Roman" w:hAnsi="Times New Roman"/>
          <w:sz w:val="28"/>
          <w:szCs w:val="28"/>
        </w:rPr>
        <w:tab/>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5) заключение органа государственного строительного надзора </w:t>
      </w:r>
      <w:r>
        <w:rPr>
          <w:rFonts w:ascii="Times New Roman" w:hAnsi="Times New Roman"/>
          <w:sz w:val="28"/>
          <w:szCs w:val="28"/>
        </w:rPr>
        <w:br w:type="textWrapping"/>
      </w:r>
      <w:r>
        <w:rPr>
          <w:rFonts w:ascii="Times New Roman" w:hAnsi="Times New Roman"/>
          <w:sz w:val="28"/>
          <w:szCs w:val="28"/>
        </w:rPr>
        <w:t xml:space="preserve">(в случае, если предусмотрено осуществление государственного строительного надзора в соответствии с частью 1 статьи 54 ГрК РФ) </w:t>
      </w:r>
      <w:r>
        <w:rPr>
          <w:rFonts w:ascii="Times New Roman" w:hAnsi="Times New Roman"/>
          <w:sz w:val="28"/>
          <w:szCs w:val="28"/>
        </w:rPr>
        <w:br w:type="textWrapping"/>
      </w:r>
      <w:r>
        <w:rPr>
          <w:rFonts w:ascii="Times New Roman" w:hAnsi="Times New Roman"/>
          <w:sz w:val="28"/>
          <w:szCs w:val="28"/>
        </w:rPr>
        <w:t xml:space="preserve">о соответствии построенного, реконструированного объекта капитального строительства указанным в пункте 1 части 5 статьи 49 ГрК РФ требованиям проектной документации (включая проектную документацию, в которой учтены изменения, внесенные в соответствии с частями 3.8 и 3.9 статьи 49 ГрК РФ), в том числе требованиям энергетической эффективности </w:t>
      </w:r>
      <w:r>
        <w:rPr>
          <w:rFonts w:ascii="Times New Roman" w:hAnsi="Times New Roman"/>
          <w:sz w:val="28"/>
          <w:szCs w:val="28"/>
        </w:rPr>
        <w:br w:type="textWrapping"/>
      </w:r>
      <w:r>
        <w:rPr>
          <w:rFonts w:ascii="Times New Roman" w:hAnsi="Times New Roman"/>
          <w:sz w:val="28"/>
          <w:szCs w:val="28"/>
        </w:rPr>
        <w:t>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7 статьи 54 ГрК РФ;</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6)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Pr>
          <w:rFonts w:ascii="Times New Roman" w:hAnsi="Times New Roman"/>
          <w:sz w:val="28"/>
          <w:szCs w:val="28"/>
        </w:rPr>
        <w:br w:type="textWrapping"/>
      </w:r>
      <w:r>
        <w:rPr>
          <w:rFonts w:ascii="Times New Roman" w:hAnsi="Times New Roman"/>
          <w:sz w:val="28"/>
          <w:szCs w:val="28"/>
        </w:rPr>
        <w:t xml:space="preserve">от 25 июня 2002 года № 73-ФЗ «Об объектах культурного наследия (памятниках истории и культуры) народов Российской Федерации», </w:t>
      </w:r>
      <w:r>
        <w:rPr>
          <w:rFonts w:ascii="Times New Roman" w:hAnsi="Times New Roman"/>
          <w:sz w:val="28"/>
          <w:szCs w:val="28"/>
        </w:rPr>
        <w:br w:type="textWrapping"/>
      </w:r>
      <w:r>
        <w:rPr>
          <w:rFonts w:ascii="Times New Roman" w:hAnsi="Times New Roman"/>
          <w:sz w:val="28"/>
          <w:szCs w:val="28"/>
        </w:rPr>
        <w:t xml:space="preserve">при проведении реставрации, консервации, ремонта этого объекта </w:t>
      </w:r>
      <w:r>
        <w:rPr>
          <w:rFonts w:ascii="Times New Roman" w:hAnsi="Times New Roman"/>
          <w:sz w:val="28"/>
          <w:szCs w:val="28"/>
        </w:rPr>
        <w:br w:type="textWrapping"/>
      </w:r>
      <w:r>
        <w:rPr>
          <w:rFonts w:ascii="Times New Roman" w:hAnsi="Times New Roman"/>
          <w:sz w:val="28"/>
          <w:szCs w:val="28"/>
        </w:rPr>
        <w:t>и его приспособления для современного использования.</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2.7.2. Непредставление заявителем документов, указанных в пункте 2.7.1 раздела </w:t>
      </w:r>
      <w:r>
        <w:rPr>
          <w:rFonts w:ascii="Times New Roman" w:hAnsi="Times New Roman"/>
          <w:sz w:val="28"/>
          <w:szCs w:val="28"/>
          <w:lang w:val="en-US"/>
        </w:rPr>
        <w:t>II</w:t>
      </w:r>
      <w:r>
        <w:rPr>
          <w:rFonts w:ascii="Times New Roman" w:hAnsi="Times New Roman"/>
          <w:sz w:val="28"/>
          <w:szCs w:val="28"/>
        </w:rPr>
        <w:t xml:space="preserve"> настоящего регламента не является основанием для отказа заявителю в предоставлении услуги.</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2.7.3. Запрос о предоставлении муниципальной услуги должен содержать:</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1) полное наименование органа, предоставляющего услугу;</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2) сведения, позволяющие идентифицировать заявителя, содержащиеся в документах, предусмотренных законодательством Российской Федерации;</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3) сведения, позволяющие идентифицировать представителя, содержащиеся в документах, предусмотренных законодательством Российской Федерации;</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5)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6)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7) сведения об уплате государственной пошлины за осуществление государственной регистрации прав;</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8)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9) дополнительные сведения, необходимые для предоставления муниципальной услуги: </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категория заявителя (физическое лицо, индивидуальный предприниматель, юридическое лицо);</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тип представителя заявителя (личное обращение, обращение представителя заявителя);</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о наличии в ЕГРН сведений о правах на земельный участок;</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10) в случае обращения за услугой по выдаче разрешения </w:t>
      </w:r>
      <w:r>
        <w:rPr>
          <w:rFonts w:ascii="Times New Roman" w:hAnsi="Times New Roman"/>
          <w:sz w:val="28"/>
          <w:szCs w:val="28"/>
        </w:rPr>
        <w:br w:type="textWrapping"/>
      </w:r>
      <w:r>
        <w:rPr>
          <w:rFonts w:ascii="Times New Roman" w:hAnsi="Times New Roman"/>
          <w:sz w:val="28"/>
          <w:szCs w:val="28"/>
        </w:rPr>
        <w:t>на ввод объекта в эксплуатацию для предоставления муниципальной услуги в дополнение к сведениям указанным в пункте 4, необходимо указать следующие сведения: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тип объекта строительства/реконструкции (объект капитального строительства (кроме объектов ИЖС, садовых домов </w:t>
      </w:r>
      <w:r>
        <w:rPr>
          <w:rFonts w:ascii="Times New Roman" w:hAnsi="Times New Roman"/>
          <w:sz w:val="28"/>
          <w:szCs w:val="28"/>
        </w:rPr>
        <w:br w:type="textWrapping"/>
      </w:r>
      <w:r>
        <w:rPr>
          <w:rFonts w:ascii="Times New Roman" w:hAnsi="Times New Roman"/>
          <w:sz w:val="28"/>
          <w:szCs w:val="28"/>
        </w:rPr>
        <w:t>и линейных объектов) или линейный объект);</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информация о поднадзорности объекта государственному строительному надзору;</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информация о заключении договора подряда;</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информация о необходимости подключения к сетям инженерно-технического обеспечения;</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информация об отнесении объекта к объектам культурного наследия;</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информация о поднадзорности объекта государственному экологическому надзору;</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информация об отнесении объекта к опасным объектам;</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информация о выдаче разрешения на строительство в отношении этапа строительства;</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11) в случае обращения за услугой по внесению изменений в ранее выданное разрешение на ввод объекта в эксплуатациюв дополнение к сведениям, указанным в пунктах 9 и 10 необходимо указать следующие дополнительные сведения:</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информация о причинах приостановления осуществления государственного кадастрового учета и (или) государственной регистрации прав (отказа в осуществлении государственного кадастрового учета и (или) государственной регистрации прав);</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документы, предусмотренные частью 3 статьи 55 ГрК РФ, в которые были внесены изменения в связи с подготовкой технического плана;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12) перечень прилагаемых к запросу документов и (или) информации;</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13) наименование документов (категорий документов), необходимых для предоставления муниципальной услуги в соответствии </w:t>
      </w:r>
      <w:r>
        <w:rPr>
          <w:rFonts w:ascii="Times New Roman" w:hAnsi="Times New Roman"/>
          <w:sz w:val="28"/>
          <w:szCs w:val="28"/>
        </w:rPr>
        <w:br w:type="textWrapping"/>
      </w:r>
      <w:r>
        <w:rPr>
          <w:rFonts w:ascii="Times New Roman" w:hAnsi="Times New Roman"/>
          <w:sz w:val="28"/>
          <w:szCs w:val="28"/>
        </w:rPr>
        <w:t>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14) наименование документов (категорий документов), необходимых для предоставления муниципальной услуги в соответствии </w:t>
      </w:r>
      <w:r>
        <w:rPr>
          <w:rFonts w:ascii="Times New Roman" w:hAnsi="Times New Roman"/>
          <w:sz w:val="28"/>
          <w:szCs w:val="28"/>
        </w:rPr>
        <w:br w:type="textWrapping"/>
      </w:r>
      <w:r>
        <w:rPr>
          <w:rFonts w:ascii="Times New Roman" w:hAnsi="Times New Roman"/>
          <w:sz w:val="28"/>
          <w:szCs w:val="28"/>
        </w:rPr>
        <w:t xml:space="preserve">с нормативными правовыми актами и представляемых заявителями </w:t>
      </w:r>
      <w:r>
        <w:rPr>
          <w:rFonts w:ascii="Times New Roman" w:hAnsi="Times New Roman"/>
          <w:sz w:val="28"/>
          <w:szCs w:val="28"/>
        </w:rPr>
        <w:br w:type="textWrapping"/>
      </w:r>
      <w:r>
        <w:rPr>
          <w:rFonts w:ascii="Times New Roman" w:hAnsi="Times New Roman"/>
          <w:sz w:val="28"/>
          <w:szCs w:val="28"/>
        </w:rPr>
        <w:t>по собственной инициативе, а также требования к представлению указанных документов (категорий документов).</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2.7.4. Способы подачи запроса: </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в электронной форме посредством ЕПГУ, РПГУ;</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в электронной форме через многофункциональный центр </w:t>
      </w:r>
      <w:r>
        <w:rPr>
          <w:rFonts w:ascii="Times New Roman" w:hAnsi="Times New Roman"/>
          <w:sz w:val="28"/>
          <w:szCs w:val="28"/>
        </w:rPr>
        <w:br w:type="textWrapping"/>
      </w:r>
      <w:r>
        <w:rPr>
          <w:rFonts w:ascii="Times New Roman" w:hAnsi="Times New Roman"/>
          <w:sz w:val="28"/>
          <w:szCs w:val="28"/>
        </w:rPr>
        <w:t>в соответствии с соглашением с соглашением о взаимодействии между многофункциональным центром и Управлением.</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2.7.5. Управление не вправе требовать от заявителя:</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управления и (или) подведомственных государственным органам и органам местного 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w:t>
      </w:r>
      <w:r>
        <w:rPr>
          <w:rFonts w:ascii="Times New Roman" w:hAnsi="Times New Roman"/>
          <w:sz w:val="28"/>
          <w:szCs w:val="28"/>
        </w:rPr>
        <w:br w:type="textWrapping"/>
      </w:r>
      <w:r>
        <w:rPr>
          <w:rFonts w:ascii="Times New Roman" w:hAnsi="Times New Roman"/>
          <w:sz w:val="28"/>
          <w:szCs w:val="28"/>
        </w:rPr>
        <w:t>«Об организации предоставления государственных и муниципальных услуг»;</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w:t>
      </w:r>
      <w:r>
        <w:rPr>
          <w:rFonts w:ascii="Times New Roman" w:hAnsi="Times New Roman"/>
          <w:sz w:val="28"/>
          <w:szCs w:val="28"/>
        </w:rPr>
        <w:br w:type="textWrapping"/>
      </w:r>
      <w:r>
        <w:rPr>
          <w:rFonts w:ascii="Times New Roman" w:hAnsi="Times New Roman"/>
          <w:sz w:val="28"/>
          <w:szCs w:val="28"/>
        </w:rPr>
        <w:t>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pPr>
        <w:pStyle w:val="19"/>
        <w:spacing w:after="0" w:line="240" w:lineRule="auto"/>
        <w:ind w:left="0" w:firstLine="851"/>
        <w:jc w:val="both"/>
        <w:rPr>
          <w:rFonts w:ascii="Times New Roman" w:hAnsi="Times New Roman"/>
          <w:sz w:val="28"/>
          <w:szCs w:val="28"/>
        </w:rPr>
      </w:pPr>
    </w:p>
    <w:p>
      <w:pPr>
        <w:pStyle w:val="2"/>
      </w:pPr>
      <w:r>
        <w:t>2.8. Исчерпывающий перечень оснований для отказа в приеме (регистрации) документов, необходимых для предоставления муниципальной услуги.</w:t>
      </w:r>
    </w:p>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2.8.1. Основаниями для отказа в приеме документов, необходимых для предоставления муниципальной услуги, являются:</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1) подача заявления (уведомления) в орган государственной власти, орган местного самоуправления или организацию, в полномочия которых </w:t>
      </w:r>
      <w:r>
        <w:rPr>
          <w:rFonts w:ascii="Times New Roman" w:hAnsi="Times New Roman"/>
          <w:sz w:val="28"/>
          <w:szCs w:val="28"/>
        </w:rPr>
        <w:br w:type="textWrapping"/>
      </w:r>
      <w:r>
        <w:rPr>
          <w:rFonts w:ascii="Times New Roman" w:hAnsi="Times New Roman"/>
          <w:sz w:val="28"/>
          <w:szCs w:val="28"/>
        </w:rPr>
        <w:t>не входит предоставление услуги;</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2) неполное заполнение полей в интерактивной форме заявления (уведомления) на ЕПГУ, РПГУ;</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3) непредставление документов, являющихся обязательными для предоставления государственной (муниципальной) услуги;</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4) представленные документы утратили силу на момент обращения </w:t>
      </w:r>
      <w:r>
        <w:rPr>
          <w:rFonts w:ascii="Times New Roman" w:hAnsi="Times New Roman"/>
          <w:sz w:val="28"/>
          <w:szCs w:val="28"/>
        </w:rPr>
        <w:br w:type="textWrapping"/>
      </w:r>
      <w:r>
        <w:rPr>
          <w:rFonts w:ascii="Times New Roman" w:hAnsi="Times New Roman"/>
          <w:sz w:val="28"/>
          <w:szCs w:val="28"/>
        </w:rPr>
        <w:t>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7) подача заявления (уведомления) и документов, необходимых для предоставления услуги, в электронной форме с нарушением требований, установленных к предоставлению услуги в электронной форме;</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8) выявление несоблюдения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pPr>
        <w:pStyle w:val="19"/>
        <w:spacing w:after="0" w:line="240" w:lineRule="auto"/>
        <w:ind w:left="0" w:firstLine="851"/>
        <w:jc w:val="both"/>
        <w:rPr>
          <w:rFonts w:ascii="Times New Roman" w:hAnsi="Times New Roman"/>
          <w:sz w:val="28"/>
          <w:szCs w:val="28"/>
        </w:rPr>
      </w:pPr>
    </w:p>
    <w:p>
      <w:pPr>
        <w:pStyle w:val="2"/>
      </w:pPr>
      <w:r>
        <w:t>2.9. Исчерпывающий перечень оснований для приостановления предоставления или отказа в предоставлении муниципальной услуги.</w:t>
      </w:r>
    </w:p>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2.9.1. Приостановление предоставления муниципальной услуги действующим законодательством не предусмотрено.</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2.9.2. Исчерпывающий перечень оснований для отказа </w:t>
      </w:r>
      <w:r>
        <w:rPr>
          <w:rFonts w:ascii="Times New Roman" w:hAnsi="Times New Roman"/>
          <w:sz w:val="28"/>
          <w:szCs w:val="28"/>
        </w:rPr>
        <w:br w:type="textWrapping"/>
      </w:r>
      <w:r>
        <w:rPr>
          <w:rFonts w:ascii="Times New Roman" w:hAnsi="Times New Roman"/>
          <w:sz w:val="28"/>
          <w:szCs w:val="28"/>
        </w:rPr>
        <w:t>в предоставлении муниципальной услуги в случае обращения заявителя за получением разрешения на ввод объекта в эксплуатацию:</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1) несоответствие категории заявителя установленному кругу лиц (застройщик либо его представитель)</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2) отсутствие документов, указанных в частях 3 и 4 статьи 55 ГрК РФ;</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3) несоответствие объекта капитального строительства требованиям </w:t>
      </w:r>
      <w:r>
        <w:rPr>
          <w:rFonts w:ascii="Times New Roman" w:hAnsi="Times New Roman"/>
          <w:sz w:val="28"/>
          <w:szCs w:val="28"/>
        </w:rPr>
        <w:br w:type="textWrapping"/>
      </w:r>
      <w:r>
        <w:rPr>
          <w:rFonts w:ascii="Times New Roman" w:hAnsi="Times New Roman"/>
          <w:sz w:val="28"/>
          <w:szCs w:val="28"/>
        </w:rPr>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w:t>
      </w:r>
      <w:r>
        <w:rPr>
          <w:rFonts w:ascii="Times New Roman" w:hAnsi="Times New Roman"/>
          <w:sz w:val="28"/>
          <w:szCs w:val="28"/>
        </w:rPr>
        <w:br w:type="textWrapping"/>
      </w:r>
      <w:r>
        <w:rPr>
          <w:rFonts w:ascii="Times New Roman" w:hAnsi="Times New Roman"/>
          <w:sz w:val="28"/>
          <w:szCs w:val="28"/>
        </w:rPr>
        <w:t>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4)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w:t>
      </w:r>
      <w:r>
        <w:rPr>
          <w:rFonts w:ascii="Times New Roman" w:hAnsi="Times New Roman"/>
          <w:sz w:val="28"/>
          <w:szCs w:val="28"/>
        </w:rPr>
        <w:br w:type="textWrapping"/>
      </w:r>
      <w:r>
        <w:rPr>
          <w:rFonts w:ascii="Times New Roman" w:hAnsi="Times New Roman"/>
          <w:sz w:val="28"/>
          <w:szCs w:val="28"/>
        </w:rPr>
        <w:t>с частью 6.2 статьи 55 ГрК РФ;</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5) несоответствие параметров построенного, реконструированного объекта капитального строительства проектной документации, </w:t>
      </w:r>
      <w:r>
        <w:rPr>
          <w:rFonts w:ascii="Times New Roman" w:hAnsi="Times New Roman"/>
          <w:sz w:val="28"/>
          <w:szCs w:val="28"/>
        </w:rPr>
        <w:br w:type="textWrapping"/>
      </w:r>
      <w:r>
        <w:rPr>
          <w:rFonts w:ascii="Times New Roman" w:hAnsi="Times New Roman"/>
          <w:sz w:val="28"/>
          <w:szCs w:val="28"/>
        </w:rPr>
        <w:t>за исключением случаев изменения площади объекта капитального строительства в соответствии с частью 6.2 статьи 55 ГрК РФ;</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6) несоответствие объекта капитального строительства разрешенному использованию земельного участка и (или) ограничениям, установленным </w:t>
      </w:r>
      <w:r>
        <w:rPr>
          <w:rFonts w:ascii="Times New Roman" w:hAnsi="Times New Roman"/>
          <w:sz w:val="28"/>
          <w:szCs w:val="28"/>
        </w:rPr>
        <w:br w:type="textWrapping"/>
      </w:r>
      <w:r>
        <w:rPr>
          <w:rFonts w:ascii="Times New Roman" w:hAnsi="Times New Roman"/>
          <w:sz w:val="28"/>
          <w:szCs w:val="28"/>
        </w:rPr>
        <w:t xml:space="preserve">в соответствии с земельным и иным законодательством Российской Федерации на дату выдачи разрешения на ввод объекта в эксплуатацию, </w:t>
      </w:r>
      <w:r>
        <w:rPr>
          <w:rFonts w:ascii="Times New Roman" w:hAnsi="Times New Roman"/>
          <w:sz w:val="28"/>
          <w:szCs w:val="28"/>
        </w:rPr>
        <w:br w:type="textWrapping"/>
      </w:r>
      <w:r>
        <w:rPr>
          <w:rFonts w:ascii="Times New Roman" w:hAnsi="Times New Roman"/>
          <w:sz w:val="28"/>
          <w:szCs w:val="28"/>
        </w:rPr>
        <w:t xml:space="preserve">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ГрК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w:t>
      </w:r>
      <w:r>
        <w:rPr>
          <w:rFonts w:ascii="Times New Roman" w:hAnsi="Times New Roman"/>
          <w:sz w:val="28"/>
          <w:szCs w:val="28"/>
        </w:rPr>
        <w:br w:type="textWrapping"/>
      </w:r>
      <w:r>
        <w:rPr>
          <w:rFonts w:ascii="Times New Roman" w:hAnsi="Times New Roman"/>
          <w:sz w:val="28"/>
          <w:szCs w:val="28"/>
        </w:rPr>
        <w:t>не введен в эксплуатацию.</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w:t>
      </w:r>
      <w:r>
        <w:rPr>
          <w:rFonts w:ascii="Times New Roman" w:hAnsi="Times New Roman"/>
          <w:sz w:val="28"/>
          <w:szCs w:val="28"/>
        </w:rPr>
        <w:br w:type="textWrapping"/>
      </w:r>
      <w:r>
        <w:rPr>
          <w:rFonts w:ascii="Times New Roman" w:hAnsi="Times New Roman"/>
          <w:sz w:val="28"/>
          <w:szCs w:val="28"/>
        </w:rPr>
        <w:t xml:space="preserve">в техническом плане количества этажей, помещений (при наличии) </w:t>
      </w:r>
      <w:r>
        <w:rPr>
          <w:rFonts w:ascii="Times New Roman" w:hAnsi="Times New Roman"/>
          <w:sz w:val="28"/>
          <w:szCs w:val="28"/>
        </w:rPr>
        <w:br w:type="textWrapping"/>
      </w:r>
      <w:r>
        <w:rPr>
          <w:rFonts w:ascii="Times New Roman" w:hAnsi="Times New Roman"/>
          <w:sz w:val="28"/>
          <w:szCs w:val="28"/>
        </w:rPr>
        <w:t>и машино-мест (при наличии) проектной документации и (или) разрешению на строительство.</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2.9.3 Исчерпывающий перечень оснований для отказа в предоставлении услуги в случае обращения заявителя за внесением изменений в ранее выданное разрешение на ввод объекта в эксплуатацию:</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1) несоответствие категории заявителя установленному кругу лиц (застройщик либо его представитель);</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2) отсутствие необходимых для предоставления государственной услуги документов: технического плана и иных документов, предусмотренных пунктами 2.6 и 2.7, в случае внесения в них изменений в связи с подготовкой технического плана объекта капитального строительства в соответствии с частью 5.1 статьи 55 ГрК РФ.</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3) несоответствие объекта капитального строительства требованиям </w:t>
      </w:r>
      <w:r>
        <w:rPr>
          <w:rFonts w:ascii="Times New Roman" w:hAnsi="Times New Roman"/>
          <w:sz w:val="28"/>
          <w:szCs w:val="28"/>
        </w:rPr>
        <w:br w:type="textWrapping"/>
      </w:r>
      <w:r>
        <w:rPr>
          <w:rFonts w:ascii="Times New Roman" w:hAnsi="Times New Roman"/>
          <w:sz w:val="28"/>
          <w:szCs w:val="28"/>
        </w:rPr>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w:t>
      </w:r>
      <w:r>
        <w:rPr>
          <w:rFonts w:ascii="Times New Roman" w:hAnsi="Times New Roman"/>
          <w:sz w:val="28"/>
          <w:szCs w:val="28"/>
        </w:rPr>
        <w:br w:type="textWrapping"/>
      </w:r>
      <w:r>
        <w:rPr>
          <w:rFonts w:ascii="Times New Roman" w:hAnsi="Times New Roman"/>
          <w:sz w:val="28"/>
          <w:szCs w:val="28"/>
        </w:rPr>
        <w:t>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4)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w:t>
      </w:r>
      <w:r>
        <w:rPr>
          <w:rFonts w:ascii="Times New Roman" w:hAnsi="Times New Roman"/>
          <w:sz w:val="28"/>
          <w:szCs w:val="28"/>
        </w:rPr>
        <w:br w:type="textWrapping"/>
      </w:r>
      <w:r>
        <w:rPr>
          <w:rFonts w:ascii="Times New Roman" w:hAnsi="Times New Roman"/>
          <w:sz w:val="28"/>
          <w:szCs w:val="28"/>
        </w:rPr>
        <w:t>с частью 6.2 статьи 55 ГрК РФ;</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5) несоответствие параметров построенного, реконструированного объекта капитального строительства проектной документации, </w:t>
      </w:r>
      <w:r>
        <w:rPr>
          <w:rFonts w:ascii="Times New Roman" w:hAnsi="Times New Roman"/>
          <w:sz w:val="28"/>
          <w:szCs w:val="28"/>
        </w:rPr>
        <w:br w:type="textWrapping"/>
      </w:r>
      <w:r>
        <w:rPr>
          <w:rFonts w:ascii="Times New Roman" w:hAnsi="Times New Roman"/>
          <w:sz w:val="28"/>
          <w:szCs w:val="28"/>
        </w:rPr>
        <w:t>за исключением случаев изменения площади объекта капитального строительства в соответствии с частью 6.2 статьи 55 ГрК РФ;</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6) несоответствие объекта капитального строительства разрешенному использованию земельного участка и (или) ограничениям, установленным </w:t>
      </w:r>
      <w:r>
        <w:rPr>
          <w:rFonts w:ascii="Times New Roman" w:hAnsi="Times New Roman"/>
          <w:sz w:val="28"/>
          <w:szCs w:val="28"/>
        </w:rPr>
        <w:br w:type="textWrapping"/>
      </w:r>
      <w:r>
        <w:rPr>
          <w:rFonts w:ascii="Times New Roman" w:hAnsi="Times New Roman"/>
          <w:sz w:val="28"/>
          <w:szCs w:val="28"/>
        </w:rPr>
        <w:t xml:space="preserve">в соответствии с земельным и иным законодательством Российской Федерации на дату выдачи разрешения на ввод объекта в эксплуатацию, </w:t>
      </w:r>
      <w:r>
        <w:rPr>
          <w:rFonts w:ascii="Times New Roman" w:hAnsi="Times New Roman"/>
          <w:sz w:val="28"/>
          <w:szCs w:val="28"/>
        </w:rPr>
        <w:br w:type="textWrapping"/>
      </w:r>
      <w:r>
        <w:rPr>
          <w:rFonts w:ascii="Times New Roman" w:hAnsi="Times New Roman"/>
          <w:sz w:val="28"/>
          <w:szCs w:val="28"/>
        </w:rPr>
        <w:t xml:space="preserve">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ГрК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w:t>
      </w:r>
      <w:r>
        <w:rPr>
          <w:rFonts w:ascii="Times New Roman" w:hAnsi="Times New Roman"/>
          <w:sz w:val="28"/>
          <w:szCs w:val="28"/>
        </w:rPr>
        <w:br w:type="textWrapping"/>
      </w:r>
      <w:r>
        <w:rPr>
          <w:rFonts w:ascii="Times New Roman" w:hAnsi="Times New Roman"/>
          <w:sz w:val="28"/>
          <w:szCs w:val="28"/>
        </w:rPr>
        <w:t>не введен в эксплуатацию;</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7) отсутствие в заявлении о внесении изменений в разрешение на ввод объекта в эксплуатацию реквизитов ранее выданного разрешения на ввод объекта в эксплуатацию.</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2.9.4. Исчерпывающий перечень оснований для отказа </w:t>
      </w:r>
      <w:r>
        <w:rPr>
          <w:rFonts w:ascii="Times New Roman" w:hAnsi="Times New Roman"/>
          <w:sz w:val="28"/>
          <w:szCs w:val="28"/>
        </w:rPr>
        <w:br w:type="textWrapping"/>
      </w:r>
      <w:r>
        <w:rPr>
          <w:rFonts w:ascii="Times New Roman" w:hAnsi="Times New Roman"/>
          <w:sz w:val="28"/>
          <w:szCs w:val="28"/>
        </w:rPr>
        <w:t xml:space="preserve">в предоставлении услуги в случае обращения заявителя за получением повторного экземпляра (дубликата) разрешения на ввод объекта </w:t>
      </w:r>
      <w:r>
        <w:rPr>
          <w:rFonts w:ascii="Times New Roman" w:hAnsi="Times New Roman"/>
          <w:sz w:val="28"/>
          <w:szCs w:val="28"/>
        </w:rPr>
        <w:br w:type="textWrapping"/>
      </w:r>
      <w:r>
        <w:rPr>
          <w:rFonts w:ascii="Times New Roman" w:hAnsi="Times New Roman"/>
          <w:sz w:val="28"/>
          <w:szCs w:val="28"/>
        </w:rPr>
        <w:t>в эксплуатацию:</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1) несоответствие категории заявителя установленному кругу лиц (застройщик либо его представитель).</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2.9.5. Исчерпывающий перечень оснований для отказа </w:t>
      </w:r>
      <w:r>
        <w:rPr>
          <w:rFonts w:ascii="Times New Roman" w:hAnsi="Times New Roman"/>
          <w:sz w:val="28"/>
          <w:szCs w:val="28"/>
        </w:rPr>
        <w:br w:type="textWrapping"/>
      </w:r>
      <w:r>
        <w:rPr>
          <w:rFonts w:ascii="Times New Roman" w:hAnsi="Times New Roman"/>
          <w:sz w:val="28"/>
          <w:szCs w:val="28"/>
        </w:rPr>
        <w:t xml:space="preserve">в предоставлении услуги в случае обращения заявителя за исправлением технической(-их) ошибки(-ок)  в разрешении на ввод объекта </w:t>
      </w:r>
      <w:r>
        <w:rPr>
          <w:rFonts w:ascii="Times New Roman" w:hAnsi="Times New Roman"/>
          <w:sz w:val="28"/>
          <w:szCs w:val="28"/>
        </w:rPr>
        <w:br w:type="textWrapping"/>
      </w:r>
      <w:r>
        <w:rPr>
          <w:rFonts w:ascii="Times New Roman" w:hAnsi="Times New Roman"/>
          <w:sz w:val="28"/>
          <w:szCs w:val="28"/>
        </w:rPr>
        <w:t>в эксплуатацию:</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1) несоответствие категории заявителя установленному кругу лиц (застройщик либо его представитель);</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2) отсутствие факта допущения технической ошибки(-их) ошибки(-ок) в разрешении на ввод объекта в эксплуатацию.</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2.9.6.Муниципальная услуга предоставляется на безвозмездной основе.</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2.9.7.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2.9.8. Регистрация заявления на оказание муниципальной услуги осуществляется в день подачи документов, если заявление и документы поданы в электронной форме через ЕПГУ (РПГУ) до 16 часов рабочего дня. </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Заявление и документы, поданные через ЕПГУ (РПГУ) после 16 часов рабочего дня либо в нерабочий день, регистрируются в Управлении </w:t>
      </w:r>
      <w:r>
        <w:rPr>
          <w:rFonts w:ascii="Times New Roman" w:hAnsi="Times New Roman"/>
          <w:sz w:val="28"/>
          <w:szCs w:val="28"/>
        </w:rPr>
        <w:br w:type="textWrapping"/>
      </w:r>
      <w:r>
        <w:rPr>
          <w:rFonts w:ascii="Times New Roman" w:hAnsi="Times New Roman"/>
          <w:sz w:val="28"/>
          <w:szCs w:val="28"/>
        </w:rPr>
        <w:t>на следующий рабочий день.</w:t>
      </w:r>
    </w:p>
    <w:p>
      <w:pPr>
        <w:pStyle w:val="19"/>
        <w:spacing w:after="0" w:line="240" w:lineRule="auto"/>
        <w:ind w:left="0" w:right="283" w:firstLine="851"/>
        <w:jc w:val="both"/>
        <w:rPr>
          <w:rFonts w:ascii="Times New Roman" w:hAnsi="Times New Roman"/>
          <w:sz w:val="28"/>
          <w:szCs w:val="28"/>
        </w:rPr>
      </w:pPr>
    </w:p>
    <w:p>
      <w:pPr>
        <w:pStyle w:val="2"/>
      </w:pPr>
      <w:r>
        <w:t>2.10. Требования к помещениям, в которых предоставляется муниципальная услуга.</w:t>
      </w:r>
    </w:p>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2.10.1. Прием получателей муниципальной услуги осуществляется </w:t>
      </w:r>
      <w:r>
        <w:rPr>
          <w:rFonts w:ascii="Times New Roman" w:hAnsi="Times New Roman"/>
          <w:sz w:val="28"/>
          <w:szCs w:val="28"/>
        </w:rPr>
        <w:br w:type="textWrapping"/>
      </w:r>
      <w:r>
        <w:rPr>
          <w:rFonts w:ascii="Times New Roman" w:hAnsi="Times New Roman"/>
          <w:sz w:val="28"/>
          <w:szCs w:val="28"/>
        </w:rPr>
        <w:t>в специально выделенных для этих целей помещениях.</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2.10.2. Места предоставления муниципальной услуги оборудуются системами кондиционирования (охлаждения и нагревания) воздуха, средствами пожаротушения и оповещения о возникновении чрезвычайной ситуации.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2.10.3.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2.10.4. Места ожидания предоставления муниципальной услуги оборудуются стульями (креслами) и столами.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2.10.5. Места заполнения необходимых для получения муниципальной услуги документов оборудуются стульями, столами, обеспечиваются компьютерами с доступом в «Интернет», бланками документов, информационными стендами, содержащими информацию </w:t>
      </w:r>
      <w:r>
        <w:rPr>
          <w:rFonts w:ascii="Times New Roman" w:hAnsi="Times New Roman"/>
          <w:sz w:val="28"/>
          <w:szCs w:val="28"/>
        </w:rPr>
        <w:br w:type="textWrapping"/>
      </w:r>
      <w:r>
        <w:rPr>
          <w:rFonts w:ascii="Times New Roman" w:hAnsi="Times New Roman"/>
          <w:sz w:val="28"/>
          <w:szCs w:val="28"/>
        </w:rPr>
        <w:t>о порядке предоставления муниципальных услуг, а также образцами заполнения документов, необходимых для получения муниципальных услуг.</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2.10.6. Требования к размещению и оформлению информационных стендов:</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стенды, содержащие информацию о графике приема граждан, </w:t>
      </w:r>
      <w:r>
        <w:rPr>
          <w:rFonts w:ascii="Times New Roman" w:hAnsi="Times New Roman"/>
          <w:sz w:val="28"/>
          <w:szCs w:val="28"/>
        </w:rPr>
        <w:br w:type="textWrapping"/>
      </w:r>
      <w:r>
        <w:rPr>
          <w:rFonts w:ascii="Times New Roman" w:hAnsi="Times New Roman"/>
          <w:sz w:val="28"/>
          <w:szCs w:val="28"/>
        </w:rPr>
        <w:t>о порядке предоставления муниципальной услуги, образцы заполнения заявления и перечень представляемых документов, размещаются в фойе Управления;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текст материалов, размещаемых на стендах, должен быть напечатан удобным для чтения шрифтом (размер шрифта не менее 14), основные моменты и наиболее важные места выделены;</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информация, размещаемая на информационных стендах, должна содержать дату размещения и регулярно обновляться.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2.10.7. Показатели доступности и качества муниципальной услуги: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доступность электронных форм документов, необходимых для предоставления услуги;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возможность подачи запрос на получение муниципальной услуги и документов в электронной форме;</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своевременное предоставление муниципальной услуги;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предоставление муниципальной услуги в соответствии </w:t>
      </w:r>
      <w:r>
        <w:rPr>
          <w:rFonts w:ascii="Times New Roman" w:hAnsi="Times New Roman"/>
          <w:sz w:val="28"/>
          <w:szCs w:val="28"/>
        </w:rPr>
        <w:br w:type="textWrapping"/>
      </w:r>
      <w:r>
        <w:rPr>
          <w:rFonts w:ascii="Times New Roman" w:hAnsi="Times New Roman"/>
          <w:sz w:val="28"/>
          <w:szCs w:val="28"/>
        </w:rPr>
        <w:t>с вариантом предоставления услуги;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удобство информирования заявителя о ходе предоставления муниципальной услуги;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удобство получения результата предоставления услуги;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w:t>
      </w:r>
      <w:r>
        <w:rPr>
          <w:rFonts w:ascii="Times New Roman" w:hAnsi="Times New Roman"/>
          <w:sz w:val="28"/>
          <w:szCs w:val="28"/>
        </w:rPr>
        <w:br w:type="textWrapping"/>
      </w:r>
      <w:r>
        <w:rPr>
          <w:rFonts w:ascii="Times New Roman" w:hAnsi="Times New Roman"/>
          <w:sz w:val="28"/>
          <w:szCs w:val="28"/>
        </w:rPr>
        <w:t>к муниципальной услуге с учетом ограничений их жизнедеятельности;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своевременность предоставления муниципальной услуги </w:t>
      </w:r>
      <w:r>
        <w:rPr>
          <w:rFonts w:ascii="Times New Roman" w:hAnsi="Times New Roman"/>
          <w:sz w:val="28"/>
          <w:szCs w:val="28"/>
        </w:rPr>
        <w:br w:type="textWrapping"/>
      </w:r>
      <w:r>
        <w:rPr>
          <w:rFonts w:ascii="Times New Roman" w:hAnsi="Times New Roman"/>
          <w:sz w:val="28"/>
          <w:szCs w:val="28"/>
        </w:rPr>
        <w:t>в соответствии со стандартом ее предоставления, установленным настоящим административным регламентом;</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условия доступа к зданию Управления, обеспечение пешеходной доступности для заявителей от остановок общественного транспорта, наличие необходимого количества парковочных мест (наличие бесплатных парковочных мест для парковки специальных автотранспортных средств для инвалидов);</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условия для беспрепятственного пользования средствами связи </w:t>
      </w:r>
      <w:r>
        <w:rPr>
          <w:rFonts w:ascii="Times New Roman" w:hAnsi="Times New Roman"/>
          <w:sz w:val="28"/>
          <w:szCs w:val="28"/>
        </w:rPr>
        <w:br w:type="textWrapping"/>
      </w:r>
      <w:r>
        <w:rPr>
          <w:rFonts w:ascii="Times New Roman" w:hAnsi="Times New Roman"/>
          <w:sz w:val="28"/>
          <w:szCs w:val="28"/>
        </w:rPr>
        <w:t>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обеспечение свободного доступа заявителей в помещение Управления, в том числе беспрепятственного доступа инвалидов (наличие поручней, пандуса или других средств, обеспечивающих беспрепятственный доступ инвалидов);</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возможность самостоятельного передвижения по территории Управления, входа и выхода из него, посадки в транспортное средство </w:t>
      </w:r>
      <w:r>
        <w:rPr>
          <w:rFonts w:ascii="Times New Roman" w:hAnsi="Times New Roman"/>
          <w:sz w:val="28"/>
          <w:szCs w:val="28"/>
        </w:rPr>
        <w:br w:type="textWrapping"/>
      </w:r>
      <w:r>
        <w:rPr>
          <w:rFonts w:ascii="Times New Roman" w:hAnsi="Times New Roman"/>
          <w:sz w:val="28"/>
          <w:szCs w:val="28"/>
        </w:rPr>
        <w:t>и высадки из него, в том числе с использованием кресла-коляски;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при оказании муниципальной услуги;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допуск в Управление собаки-проводника при наличии документа, подтверждающего ее специальное обучение и выдаваемого по форме </w:t>
      </w:r>
      <w:r>
        <w:rPr>
          <w:rFonts w:ascii="Times New Roman" w:hAnsi="Times New Roman"/>
          <w:sz w:val="28"/>
          <w:szCs w:val="28"/>
        </w:rPr>
        <w:br w:type="textWrapping"/>
      </w:r>
      <w:r>
        <w:rPr>
          <w:rFonts w:ascii="Times New Roman" w:hAnsi="Times New Roman"/>
          <w:sz w:val="28"/>
          <w:szCs w:val="28"/>
        </w:rPr>
        <w:t>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оказание работниками Управления, предоставляющими муниципальную услугу населению, помощи инвалидам в преодолении барьеров, мешающих получению ими услуги наравне с другими лицами.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2.10.8. Иные требования, в том числе учитывающие особенности предоставления муниципальной услуги в электронной форме.</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2.10.9. Перечень услуг, которые являются необходимыми </w:t>
      </w:r>
      <w:r>
        <w:rPr>
          <w:rFonts w:ascii="Times New Roman" w:hAnsi="Times New Roman"/>
          <w:sz w:val="28"/>
          <w:szCs w:val="28"/>
        </w:rPr>
        <w:br w:type="textWrapping"/>
      </w:r>
      <w:r>
        <w:rPr>
          <w:rFonts w:ascii="Times New Roman" w:hAnsi="Times New Roman"/>
          <w:sz w:val="28"/>
          <w:szCs w:val="28"/>
        </w:rPr>
        <w:t>и обязательными для предоставления муниципальной услуги, оказываемых за счет средств заявителя: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 подготовка проекта планировки территории;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 подготовка проекта межевания территории;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 получение градостроительного плана земельного участка;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4) подготовка проектной документации;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5) получение положительного заключения экспертизы проектной документации объекта капитального строительства, положительного заключения государственной экологической экспертизы проектной документации.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2.10.10. Перечень информационных систем, используемых для предоставления муниципальной услуги: платформа государственных сервисов.</w:t>
      </w:r>
    </w:p>
    <w:p>
      <w:pPr>
        <w:pStyle w:val="19"/>
        <w:spacing w:after="0" w:line="240" w:lineRule="auto"/>
        <w:ind w:left="0" w:right="283" w:firstLine="851"/>
        <w:jc w:val="both"/>
        <w:rPr>
          <w:rFonts w:ascii="Times New Roman" w:hAnsi="Times New Roman"/>
          <w:sz w:val="28"/>
          <w:szCs w:val="28"/>
        </w:rPr>
      </w:pPr>
    </w:p>
    <w:p>
      <w:pPr>
        <w:pStyle w:val="2"/>
      </w:pPr>
      <w:r>
        <w:t>II</w:t>
      </w:r>
      <w:r>
        <w:rPr>
          <w:lang w:val="en-US"/>
        </w:rPr>
        <w:t>I</w:t>
      </w:r>
      <w:r>
        <w:t>. Состав, последовательность и сроки выполнения административных процедур, требования к порядку их выполнения</w:t>
      </w:r>
    </w:p>
    <w:p>
      <w:pPr>
        <w:spacing w:after="0" w:line="240" w:lineRule="auto"/>
      </w:pPr>
    </w:p>
    <w:p>
      <w:pPr>
        <w:pStyle w:val="3"/>
      </w:pPr>
      <w:r>
        <w:t>3.1. Перечень вариантов предоставления муниципальной услуги</w:t>
      </w:r>
    </w:p>
    <w:p/>
    <w:p>
      <w:pPr>
        <w:pStyle w:val="19"/>
        <w:spacing w:after="0" w:line="240" w:lineRule="auto"/>
        <w:ind w:left="0" w:right="283" w:firstLine="709"/>
        <w:jc w:val="both"/>
        <w:rPr>
          <w:rFonts w:ascii="Times New Roman" w:hAnsi="Times New Roman"/>
          <w:sz w:val="28"/>
          <w:szCs w:val="28"/>
        </w:rPr>
      </w:pPr>
      <w:r>
        <w:rPr>
          <w:rFonts w:ascii="Times New Roman" w:hAnsi="Times New Roman"/>
          <w:sz w:val="28"/>
          <w:szCs w:val="28"/>
        </w:rPr>
        <w:t>3.1.1. Перечень вариантов предоставления муниципальной услуги:</w:t>
      </w:r>
    </w:p>
    <w:p>
      <w:pPr>
        <w:pStyle w:val="19"/>
        <w:spacing w:after="0" w:line="240" w:lineRule="auto"/>
        <w:ind w:left="0" w:right="283" w:firstLine="709"/>
        <w:jc w:val="both"/>
        <w:rPr>
          <w:rFonts w:ascii="Times New Roman" w:hAnsi="Times New Roman"/>
          <w:sz w:val="28"/>
          <w:szCs w:val="28"/>
        </w:rPr>
      </w:pPr>
      <w:r>
        <w:rPr>
          <w:rFonts w:ascii="Times New Roman" w:hAnsi="Times New Roman"/>
          <w:sz w:val="28"/>
          <w:szCs w:val="28"/>
        </w:rPr>
        <w:t xml:space="preserve">1) обращение заявителя в целях получения разрешения </w:t>
      </w:r>
      <w:r>
        <w:rPr>
          <w:rFonts w:ascii="Times New Roman" w:hAnsi="Times New Roman"/>
          <w:sz w:val="28"/>
          <w:szCs w:val="28"/>
        </w:rPr>
        <w:br w:type="textWrapping"/>
      </w:r>
      <w:r>
        <w:rPr>
          <w:rFonts w:ascii="Times New Roman" w:hAnsi="Times New Roman"/>
          <w:sz w:val="28"/>
          <w:szCs w:val="28"/>
        </w:rPr>
        <w:t>на ввод объекта в эксплуатацию;</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 обращение заявителя в целях внесения изменений в ранее выданное разрешение на ввод объекта в эксплуатацию;</w:t>
      </w:r>
    </w:p>
    <w:p>
      <w:pPr>
        <w:pStyle w:val="19"/>
        <w:spacing w:after="0" w:line="240" w:lineRule="auto"/>
        <w:ind w:left="0" w:right="283" w:firstLine="709"/>
        <w:jc w:val="both"/>
        <w:rPr>
          <w:rFonts w:ascii="Times New Roman" w:hAnsi="Times New Roman"/>
          <w:sz w:val="28"/>
          <w:szCs w:val="28"/>
        </w:rPr>
      </w:pPr>
      <w:r>
        <w:rPr>
          <w:rFonts w:ascii="Times New Roman" w:hAnsi="Times New Roman"/>
          <w:sz w:val="28"/>
          <w:szCs w:val="28"/>
        </w:rPr>
        <w:t>3) обращение заявителя в целях получения дубликата документа, выданного по результатам предоставления муниципальной услуги;</w:t>
      </w:r>
    </w:p>
    <w:p>
      <w:pPr>
        <w:pStyle w:val="19"/>
        <w:spacing w:after="0" w:line="240" w:lineRule="auto"/>
        <w:ind w:left="0" w:right="283" w:firstLine="709"/>
        <w:jc w:val="both"/>
        <w:rPr>
          <w:rFonts w:ascii="Times New Roman" w:hAnsi="Times New Roman"/>
          <w:sz w:val="28"/>
          <w:szCs w:val="28"/>
        </w:rPr>
      </w:pPr>
      <w:r>
        <w:rPr>
          <w:rFonts w:ascii="Times New Roman" w:hAnsi="Times New Roman"/>
          <w:sz w:val="28"/>
          <w:szCs w:val="28"/>
        </w:rPr>
        <w:t>4) обращение заявителя в целях исправления технической(-их) ошибки(-ок) в разрешении на ввод объекта в эксплуатацию.</w:t>
      </w:r>
    </w:p>
    <w:p>
      <w:pPr>
        <w:spacing w:after="0" w:line="240" w:lineRule="auto"/>
        <w:ind w:right="283" w:firstLine="708"/>
        <w:jc w:val="both"/>
        <w:rPr>
          <w:rFonts w:ascii="Times New Roman" w:hAnsi="Times New Roman"/>
          <w:sz w:val="28"/>
          <w:szCs w:val="28"/>
        </w:rPr>
      </w:pPr>
      <w:r>
        <w:rPr>
          <w:rFonts w:ascii="Times New Roman" w:hAnsi="Times New Roman"/>
          <w:sz w:val="28"/>
          <w:szCs w:val="28"/>
        </w:rPr>
        <w:t xml:space="preserve">3.1.2. Исчерпывающий перечень оснований для отказа </w:t>
      </w:r>
      <w:r>
        <w:rPr>
          <w:rFonts w:ascii="Times New Roman" w:hAnsi="Times New Roman"/>
          <w:sz w:val="28"/>
          <w:szCs w:val="28"/>
        </w:rPr>
        <w:br w:type="textWrapping"/>
      </w:r>
      <w:r>
        <w:rPr>
          <w:rFonts w:ascii="Times New Roman" w:hAnsi="Times New Roman"/>
          <w:sz w:val="28"/>
          <w:szCs w:val="28"/>
        </w:rPr>
        <w:t>в предоставлении услуги в случае обращения заявителя за исправлением технической(-их) ошибки(-ок)  в разрешении на строительство:</w:t>
      </w:r>
    </w:p>
    <w:p>
      <w:pPr>
        <w:pStyle w:val="19"/>
        <w:spacing w:after="0" w:line="240" w:lineRule="auto"/>
        <w:ind w:left="0" w:right="283" w:firstLine="709"/>
        <w:jc w:val="both"/>
        <w:rPr>
          <w:rFonts w:ascii="Times New Roman" w:hAnsi="Times New Roman"/>
          <w:sz w:val="28"/>
          <w:szCs w:val="28"/>
        </w:rPr>
      </w:pPr>
      <w:r>
        <w:rPr>
          <w:rFonts w:ascii="Times New Roman" w:hAnsi="Times New Roman"/>
          <w:sz w:val="28"/>
          <w:szCs w:val="28"/>
        </w:rPr>
        <w:t>1) несоответствие категории заявителя установленному кругу лиц (застройщик либо его представитель);</w:t>
      </w:r>
    </w:p>
    <w:p>
      <w:pPr>
        <w:pStyle w:val="19"/>
        <w:spacing w:after="0" w:line="240" w:lineRule="auto"/>
        <w:ind w:left="0" w:right="283" w:firstLine="709"/>
        <w:jc w:val="both"/>
        <w:rPr>
          <w:rFonts w:ascii="Times New Roman" w:hAnsi="Times New Roman"/>
          <w:sz w:val="28"/>
          <w:szCs w:val="28"/>
        </w:rPr>
      </w:pPr>
      <w:r>
        <w:rPr>
          <w:rFonts w:ascii="Times New Roman" w:hAnsi="Times New Roman"/>
          <w:sz w:val="28"/>
          <w:szCs w:val="28"/>
        </w:rPr>
        <w:t>2) отсутствие факта допущения технической ошибки(-их) ошибки(-ок) в разрешении на строительство.</w:t>
      </w:r>
    </w:p>
    <w:p>
      <w:pPr>
        <w:pStyle w:val="19"/>
        <w:spacing w:after="0" w:line="240" w:lineRule="auto"/>
        <w:ind w:left="0" w:right="283" w:firstLine="709"/>
        <w:jc w:val="both"/>
        <w:rPr>
          <w:rFonts w:ascii="Times New Roman" w:hAnsi="Times New Roman"/>
          <w:sz w:val="28"/>
          <w:szCs w:val="28"/>
        </w:rPr>
      </w:pPr>
      <w:r>
        <w:rPr>
          <w:rFonts w:ascii="Times New Roman" w:hAnsi="Times New Roman"/>
          <w:sz w:val="28"/>
          <w:szCs w:val="28"/>
        </w:rPr>
        <w:t>3.1.3. В любой момент до истечения срока предоставления муниципальной услуги заявитель вправе направить заявление об оставлении заявления о предоставлении муниципальной услуги без рассмотрения посредством ЕПГУ, РПГУ.</w:t>
      </w:r>
    </w:p>
    <w:p>
      <w:pPr>
        <w:pStyle w:val="19"/>
        <w:spacing w:after="0" w:line="240" w:lineRule="auto"/>
        <w:ind w:left="0" w:right="283" w:firstLine="709"/>
        <w:jc w:val="both"/>
        <w:rPr>
          <w:rFonts w:ascii="Times New Roman" w:hAnsi="Times New Roman"/>
          <w:sz w:val="28"/>
          <w:szCs w:val="28"/>
        </w:rPr>
      </w:pPr>
    </w:p>
    <w:p>
      <w:pPr>
        <w:pStyle w:val="3"/>
      </w:pPr>
      <w:r>
        <w:t xml:space="preserve">3.2. Административная процедура «Профилирование заявителя» </w:t>
      </w:r>
    </w:p>
    <w:p/>
    <w:p>
      <w:pPr>
        <w:pStyle w:val="19"/>
        <w:spacing w:after="0" w:line="240" w:lineRule="auto"/>
        <w:ind w:left="0" w:right="283" w:firstLine="709"/>
        <w:jc w:val="both"/>
        <w:rPr>
          <w:rFonts w:ascii="Times New Roman" w:hAnsi="Times New Roman"/>
          <w:sz w:val="28"/>
          <w:szCs w:val="28"/>
        </w:rPr>
      </w:pPr>
      <w:r>
        <w:rPr>
          <w:rFonts w:ascii="Times New Roman" w:hAnsi="Times New Roman"/>
          <w:sz w:val="28"/>
          <w:szCs w:val="28"/>
        </w:rPr>
        <w:t>3.2.1. Административная процедура «Профилирование заявителя» определяет вариант предоставления муниципальной услуги на основе:</w:t>
      </w:r>
    </w:p>
    <w:p>
      <w:pPr>
        <w:pStyle w:val="19"/>
        <w:spacing w:after="0" w:line="240" w:lineRule="auto"/>
        <w:ind w:left="0" w:right="283" w:firstLine="709"/>
        <w:jc w:val="both"/>
        <w:rPr>
          <w:rFonts w:ascii="Times New Roman" w:hAnsi="Times New Roman"/>
          <w:sz w:val="28"/>
          <w:szCs w:val="28"/>
        </w:rPr>
      </w:pPr>
      <w:r>
        <w:rPr>
          <w:rFonts w:ascii="Times New Roman" w:hAnsi="Times New Roman"/>
          <w:sz w:val="28"/>
          <w:szCs w:val="28"/>
        </w:rPr>
        <w:t>- типа (признаков) заявителя;</w:t>
      </w:r>
    </w:p>
    <w:p>
      <w:pPr>
        <w:pStyle w:val="19"/>
        <w:spacing w:after="0" w:line="240" w:lineRule="auto"/>
        <w:ind w:left="0" w:right="283" w:firstLine="709"/>
        <w:jc w:val="both"/>
        <w:rPr>
          <w:rFonts w:ascii="Times New Roman" w:hAnsi="Times New Roman"/>
          <w:sz w:val="28"/>
          <w:szCs w:val="28"/>
        </w:rPr>
      </w:pPr>
      <w:r>
        <w:rPr>
          <w:rFonts w:ascii="Times New Roman" w:hAnsi="Times New Roman"/>
          <w:sz w:val="28"/>
          <w:szCs w:val="28"/>
        </w:rPr>
        <w:t>- сведений, полученных в ходе предварительного опроса заявителя либо сведений, полученных в ходе предварительного прохождения заявителем экспертной системы на ЕПГУ либо РПГУ;</w:t>
      </w:r>
    </w:p>
    <w:p>
      <w:pPr>
        <w:pStyle w:val="19"/>
        <w:spacing w:after="0" w:line="240" w:lineRule="auto"/>
        <w:ind w:left="0" w:right="283" w:firstLine="709"/>
        <w:jc w:val="both"/>
        <w:rPr>
          <w:rFonts w:ascii="Times New Roman" w:hAnsi="Times New Roman"/>
          <w:sz w:val="28"/>
          <w:szCs w:val="28"/>
        </w:rPr>
      </w:pPr>
      <w:r>
        <w:rPr>
          <w:rFonts w:ascii="Times New Roman" w:hAnsi="Times New Roman"/>
          <w:sz w:val="28"/>
          <w:szCs w:val="28"/>
        </w:rPr>
        <w:t xml:space="preserve">- данных, поступивших в профиль заявителя из внешних информационных систем, препятствующих подаче запроса </w:t>
      </w:r>
      <w:r>
        <w:rPr>
          <w:rFonts w:ascii="Times New Roman" w:hAnsi="Times New Roman"/>
          <w:sz w:val="28"/>
          <w:szCs w:val="28"/>
        </w:rPr>
        <w:br w:type="textWrapping"/>
      </w:r>
      <w:r>
        <w:rPr>
          <w:rFonts w:ascii="Times New Roman" w:hAnsi="Times New Roman"/>
          <w:sz w:val="28"/>
          <w:szCs w:val="28"/>
        </w:rPr>
        <w:t>на предоставление муниципальной услуги;</w:t>
      </w:r>
    </w:p>
    <w:p>
      <w:pPr>
        <w:pStyle w:val="19"/>
        <w:spacing w:after="0" w:line="240" w:lineRule="auto"/>
        <w:ind w:left="0" w:right="283" w:firstLine="709"/>
        <w:jc w:val="both"/>
        <w:rPr>
          <w:rFonts w:ascii="Times New Roman" w:hAnsi="Times New Roman"/>
          <w:sz w:val="28"/>
          <w:szCs w:val="28"/>
        </w:rPr>
      </w:pPr>
      <w:r>
        <w:rPr>
          <w:rFonts w:ascii="Times New Roman" w:hAnsi="Times New Roman"/>
          <w:sz w:val="28"/>
          <w:szCs w:val="28"/>
        </w:rPr>
        <w:t>- результата, за предоставлением которого обратился заявитель.</w:t>
      </w:r>
    </w:p>
    <w:p>
      <w:pPr>
        <w:pStyle w:val="19"/>
        <w:spacing w:after="0" w:line="240" w:lineRule="auto"/>
        <w:ind w:left="0" w:right="283" w:firstLine="709"/>
        <w:jc w:val="both"/>
        <w:rPr>
          <w:rFonts w:ascii="Times New Roman" w:hAnsi="Times New Roman"/>
          <w:sz w:val="28"/>
          <w:szCs w:val="28"/>
        </w:rPr>
      </w:pPr>
      <w:r>
        <w:rPr>
          <w:rFonts w:ascii="Times New Roman" w:hAnsi="Times New Roman"/>
          <w:sz w:val="28"/>
          <w:szCs w:val="28"/>
        </w:rPr>
        <w:t>В приложении № 3 к настоящему административному регламенту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pPr>
        <w:pStyle w:val="19"/>
        <w:spacing w:after="0" w:line="240" w:lineRule="auto"/>
        <w:ind w:left="0" w:right="283" w:firstLine="709"/>
        <w:jc w:val="both"/>
        <w:rPr>
          <w:rFonts w:ascii="Times New Roman" w:hAnsi="Times New Roman"/>
          <w:sz w:val="28"/>
          <w:szCs w:val="28"/>
        </w:rPr>
      </w:pPr>
      <w:r>
        <w:rPr>
          <w:rFonts w:ascii="Times New Roman" w:hAnsi="Times New Roman"/>
          <w:sz w:val="28"/>
          <w:szCs w:val="28"/>
        </w:rPr>
        <w:t xml:space="preserve">3.2.2. Вариант предоставления муниципальной услуги определяется </w:t>
      </w:r>
    </w:p>
    <w:p>
      <w:pPr>
        <w:spacing w:after="0" w:line="240" w:lineRule="auto"/>
        <w:ind w:right="283"/>
        <w:jc w:val="both"/>
        <w:rPr>
          <w:rFonts w:ascii="Times New Roman" w:hAnsi="Times New Roman"/>
          <w:sz w:val="28"/>
          <w:szCs w:val="28"/>
        </w:rPr>
      </w:pPr>
      <w:r>
        <w:rPr>
          <w:rFonts w:ascii="Times New Roman" w:hAnsi="Times New Roman"/>
          <w:sz w:val="28"/>
          <w:szCs w:val="28"/>
        </w:rPr>
        <w:t>и предъявляется заявителю:</w:t>
      </w:r>
    </w:p>
    <w:p>
      <w:pPr>
        <w:pStyle w:val="19"/>
        <w:spacing w:after="0" w:line="240" w:lineRule="auto"/>
        <w:ind w:left="0" w:right="283" w:firstLine="709"/>
        <w:jc w:val="both"/>
        <w:rPr>
          <w:rFonts w:ascii="Times New Roman" w:hAnsi="Times New Roman"/>
          <w:sz w:val="28"/>
          <w:szCs w:val="28"/>
        </w:rPr>
      </w:pPr>
      <w:r>
        <w:rPr>
          <w:rFonts w:ascii="Times New Roman" w:hAnsi="Times New Roman"/>
          <w:sz w:val="28"/>
          <w:szCs w:val="28"/>
        </w:rPr>
        <w:t>1) путем предварительного устного анкетирования заявителя и анализа предоставленных документов в ходе личного приема в МФЦ, по результатам которых заявителю предлагается подходящий вариант предоставления муниципальной услуги;</w:t>
      </w:r>
    </w:p>
    <w:p>
      <w:pPr>
        <w:pStyle w:val="19"/>
        <w:spacing w:after="0" w:line="240" w:lineRule="auto"/>
        <w:ind w:left="0" w:right="284" w:firstLine="709"/>
        <w:jc w:val="both"/>
        <w:rPr>
          <w:rFonts w:ascii="Times New Roman" w:hAnsi="Times New Roman"/>
          <w:sz w:val="28"/>
          <w:szCs w:val="28"/>
        </w:rPr>
      </w:pPr>
      <w:r>
        <w:rPr>
          <w:rFonts w:ascii="Times New Roman" w:hAnsi="Times New Roman"/>
          <w:sz w:val="28"/>
          <w:szCs w:val="28"/>
        </w:rPr>
        <w:t xml:space="preserve">2) при заполнении интерактивного запроса на ЕПГУ, РПГУ </w:t>
      </w:r>
      <w:r>
        <w:rPr>
          <w:rFonts w:ascii="Times New Roman" w:hAnsi="Times New Roman"/>
          <w:sz w:val="28"/>
          <w:szCs w:val="28"/>
        </w:rPr>
        <w:br w:type="textWrapping"/>
      </w:r>
      <w:r>
        <w:rPr>
          <w:rFonts w:ascii="Times New Roman" w:hAnsi="Times New Roman"/>
          <w:sz w:val="28"/>
          <w:szCs w:val="28"/>
        </w:rPr>
        <w:t>в автоматическом режиме в ходе прохождения заявителем экспертной системы.</w:t>
      </w:r>
    </w:p>
    <w:p>
      <w:pPr>
        <w:pStyle w:val="3"/>
      </w:pPr>
      <w:r>
        <w:t>3.3. Вариант предоставления муниципальной услуги «обращение заявителя в целях получения разрешения на ввод объекта в эксплуатацию (реконструкцию)»</w:t>
      </w:r>
    </w:p>
    <w:p/>
    <w:p>
      <w:pPr>
        <w:pStyle w:val="19"/>
        <w:spacing w:after="0" w:line="240" w:lineRule="auto"/>
        <w:ind w:left="0" w:right="284" w:firstLine="709"/>
        <w:jc w:val="both"/>
        <w:rPr>
          <w:rFonts w:ascii="Times New Roman" w:hAnsi="Times New Roman"/>
          <w:sz w:val="28"/>
          <w:szCs w:val="28"/>
        </w:rPr>
      </w:pPr>
      <w:r>
        <w:rPr>
          <w:rFonts w:ascii="Times New Roman" w:hAnsi="Times New Roman"/>
          <w:sz w:val="28"/>
          <w:szCs w:val="28"/>
        </w:rPr>
        <w:t>3.3.1. Результатом предоставления муниципальной услуги является выдача разрешения на ввод объекта в эксплуатацию или отказ в выдаче разрешения на ввод объекта в эксплуатацию с указанием причин отказа.</w:t>
      </w:r>
    </w:p>
    <w:p>
      <w:pPr>
        <w:pStyle w:val="19"/>
        <w:spacing w:after="0" w:line="240" w:lineRule="auto"/>
        <w:ind w:left="0" w:right="284" w:firstLine="709"/>
        <w:jc w:val="both"/>
        <w:rPr>
          <w:rFonts w:ascii="Times New Roman" w:hAnsi="Times New Roman"/>
          <w:sz w:val="28"/>
          <w:szCs w:val="28"/>
        </w:rPr>
      </w:pPr>
      <w:r>
        <w:rPr>
          <w:rFonts w:ascii="Times New Roman" w:hAnsi="Times New Roman"/>
          <w:sz w:val="28"/>
          <w:szCs w:val="28"/>
        </w:rPr>
        <w:t>3.3.2 Предоставление муниципальной услуги включает в себя следующие административные процедуры:</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прием запроса и документов и регистрация заявления;</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получение сведений посредством системы электронного межведомственного взаимодействия (далее </w:t>
      </w:r>
      <w:r>
        <w:rPr>
          <w:rFonts w:ascii="Times New Roman" w:hAnsi="Times New Roman"/>
          <w:sz w:val="28"/>
          <w:szCs w:val="28"/>
        </w:rPr>
        <w:softHyphen/>
      </w:r>
      <w:r>
        <w:rPr>
          <w:rFonts w:ascii="Times New Roman" w:hAnsi="Times New Roman"/>
          <w:sz w:val="28"/>
          <w:szCs w:val="28"/>
        </w:rPr>
        <w:t>– СМЭВ);</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рассмотрение документов и сведений;</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принятие решения;</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выдача результата на бумажном носителе (опционально).</w:t>
      </w:r>
    </w:p>
    <w:p>
      <w:pPr>
        <w:pStyle w:val="19"/>
        <w:spacing w:after="0" w:line="240" w:lineRule="auto"/>
        <w:ind w:left="0" w:right="284" w:firstLine="709"/>
        <w:jc w:val="both"/>
        <w:rPr>
          <w:rFonts w:ascii="Times New Roman" w:hAnsi="Times New Roman"/>
          <w:sz w:val="28"/>
          <w:szCs w:val="28"/>
        </w:rPr>
      </w:pPr>
      <w:r>
        <w:rPr>
          <w:rFonts w:ascii="Times New Roman" w:hAnsi="Times New Roman"/>
          <w:sz w:val="28"/>
          <w:szCs w:val="28"/>
        </w:rPr>
        <w:t>3.3.3. Административная процедура «Прием запроса и документов</w:t>
      </w:r>
      <w:r>
        <w:rPr>
          <w:rFonts w:ascii="Times New Roman" w:hAnsi="Times New Roman"/>
          <w:sz w:val="28"/>
          <w:szCs w:val="28"/>
        </w:rPr>
        <w:br w:type="textWrapping"/>
      </w:r>
      <w:r>
        <w:rPr>
          <w:rFonts w:ascii="Times New Roman" w:hAnsi="Times New Roman"/>
          <w:sz w:val="28"/>
          <w:szCs w:val="28"/>
        </w:rPr>
        <w:t>и регистрация заявления» включает в себя следующие административные действия: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контроль комплектности предоставленных документов;</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подтверждение полномочий представителя заявителя;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регистрация заявления;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принятие решения об отказе в приеме документов.</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3.3.4. Основанием для начала административной процедуры является поступление в ведомственную информационную систему (далее – ВИС) посредством ЕПГУ, РПГУ заявления и документов, необходимых для предоставления муниципальной услуги в электронной форме.</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3.3.5. В заявлении о предоставлении муниципальной услуги необходимо указывать сведения, предусмотренные п. 2.7.3 настоящего административного регламента.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3.3.6.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при обращении заявителя в целях получения разрешения на строительство (реконструкцию):</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 запрос о предоставлении услуги;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 документ, подтверждающий полномочия представителя заявителя действовать от имени заявителя;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Pr>
          <w:rFonts w:ascii="Times New Roman" w:hAnsi="Times New Roman"/>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4) акт приемки объекта капитального строительства (в случае осуществления строительства, реконструкции на основании договора строительного подряда и объект капитального строительства не подлежал государственному строительному надзору);</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в случае если проверка проводилась застройщиком);</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6) акт о подключении (технологическом присоединении) построенного, реконструированного объекта капитального строительства </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w:t>
      </w:r>
    </w:p>
    <w:p>
      <w:pPr>
        <w:pStyle w:val="19"/>
        <w:spacing w:after="0" w:line="240" w:lineRule="auto"/>
        <w:ind w:left="0" w:right="283"/>
        <w:jc w:val="both"/>
        <w:rPr>
          <w:rFonts w:ascii="Times New Roman" w:hAnsi="Times New Roman"/>
          <w:sz w:val="28"/>
          <w:szCs w:val="28"/>
        </w:rPr>
      </w:pPr>
      <w:r>
        <w:rPr>
          <w:rFonts w:ascii="Times New Roman" w:hAnsi="Times New Roman"/>
          <w:sz w:val="28"/>
          <w:szCs w:val="28"/>
        </w:rPr>
        <w:t xml:space="preserve">и планировочную организацию земельного участка и подписанная лицом, осуществляющим строительство (лицом, осуществляющим строительство, </w:t>
      </w:r>
    </w:p>
    <w:p>
      <w:pPr>
        <w:pStyle w:val="19"/>
        <w:spacing w:after="0" w:line="240" w:lineRule="auto"/>
        <w:ind w:left="0" w:right="283"/>
        <w:jc w:val="both"/>
        <w:rPr>
          <w:rFonts w:ascii="Times New Roman" w:hAnsi="Times New Roman"/>
          <w:sz w:val="28"/>
          <w:szCs w:val="28"/>
        </w:rPr>
      </w:pPr>
      <w:r>
        <w:rPr>
          <w:rFonts w:ascii="Times New Roman" w:hAnsi="Times New Roman"/>
          <w:sz w:val="28"/>
          <w:szCs w:val="28"/>
        </w:rPr>
        <w:t>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8)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9)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10)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и(или) иного лица (иных лиц) на построенные, реконструированные здание, сооружение или на все расположенные в таком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указанные объекты.</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3.3.7. Наименование документов (категорий документов), необходимых для предоставления муниципальной услуги в соответствии </w:t>
      </w:r>
      <w:r>
        <w:rPr>
          <w:rFonts w:ascii="Times New Roman" w:hAnsi="Times New Roman"/>
          <w:sz w:val="28"/>
          <w:szCs w:val="28"/>
        </w:rPr>
        <w:br w:type="textWrapping"/>
      </w:r>
      <w:r>
        <w:rPr>
          <w:rFonts w:ascii="Times New Roman" w:hAnsi="Times New Roman"/>
          <w:sz w:val="28"/>
          <w:szCs w:val="28"/>
        </w:rPr>
        <w:t xml:space="preserve">с нормативными правовыми актами и представляемых заявителями </w:t>
      </w:r>
      <w:r>
        <w:rPr>
          <w:rFonts w:ascii="Times New Roman" w:hAnsi="Times New Roman"/>
          <w:sz w:val="28"/>
          <w:szCs w:val="28"/>
        </w:rPr>
        <w:br w:type="textWrapping"/>
      </w:r>
      <w:r>
        <w:rPr>
          <w:rFonts w:ascii="Times New Roman" w:hAnsi="Times New Roman"/>
          <w:sz w:val="28"/>
          <w:szCs w:val="28"/>
        </w:rPr>
        <w:t>по собственной инициативе при обращении заявителя в целях получения разрешения на ввод объекта в эксплуатацию:</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3)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w:t>
      </w:r>
      <w:r>
        <w:rPr>
          <w:rFonts w:ascii="Times New Roman" w:hAnsi="Times New Roman"/>
          <w:sz w:val="28"/>
          <w:szCs w:val="28"/>
        </w:rPr>
        <w:br w:type="textWrapping"/>
      </w:r>
      <w:r>
        <w:rPr>
          <w:rFonts w:ascii="Times New Roman" w:hAnsi="Times New Roman"/>
          <w:sz w:val="28"/>
          <w:szCs w:val="28"/>
        </w:rPr>
        <w:t>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19"/>
        <w:tabs>
          <w:tab w:val="left" w:pos="5747"/>
        </w:tabs>
        <w:spacing w:after="0" w:line="240" w:lineRule="auto"/>
        <w:ind w:left="0" w:firstLine="851"/>
        <w:jc w:val="both"/>
        <w:rPr>
          <w:rFonts w:ascii="Times New Roman" w:hAnsi="Times New Roman"/>
          <w:sz w:val="28"/>
          <w:szCs w:val="28"/>
        </w:rPr>
      </w:pPr>
      <w:r>
        <w:rPr>
          <w:rFonts w:ascii="Times New Roman" w:hAnsi="Times New Roman"/>
          <w:sz w:val="28"/>
          <w:szCs w:val="28"/>
        </w:rPr>
        <w:t>4) разрешение на строительство;</w:t>
      </w:r>
      <w:r>
        <w:rPr>
          <w:rFonts w:ascii="Times New Roman" w:hAnsi="Times New Roman"/>
          <w:sz w:val="28"/>
          <w:szCs w:val="28"/>
        </w:rPr>
        <w:tab/>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5) заключение органа государственного строительного надзора </w:t>
      </w:r>
      <w:r>
        <w:rPr>
          <w:rFonts w:ascii="Times New Roman" w:hAnsi="Times New Roman"/>
          <w:sz w:val="28"/>
          <w:szCs w:val="28"/>
        </w:rPr>
        <w:br w:type="textWrapping"/>
      </w:r>
      <w:r>
        <w:rPr>
          <w:rFonts w:ascii="Times New Roman" w:hAnsi="Times New Roman"/>
          <w:sz w:val="28"/>
          <w:szCs w:val="28"/>
        </w:rPr>
        <w:t xml:space="preserve">(в случае, если предусмотрено осуществление государственного строительного надзора в соответствии с частью 1 статьи 54 ГрК РФ) </w:t>
      </w:r>
      <w:r>
        <w:rPr>
          <w:rFonts w:ascii="Times New Roman" w:hAnsi="Times New Roman"/>
          <w:sz w:val="28"/>
          <w:szCs w:val="28"/>
        </w:rPr>
        <w:br w:type="textWrapping"/>
      </w:r>
      <w:r>
        <w:rPr>
          <w:rFonts w:ascii="Times New Roman" w:hAnsi="Times New Roman"/>
          <w:sz w:val="28"/>
          <w:szCs w:val="28"/>
        </w:rPr>
        <w:t xml:space="preserve">о соответствии построенного, реконструированного объекта капитального строительства указанным в пункте 1 части 5 статьи 49 ГрК РФ требованиям проектной документации (включая проектную документацию, в которой учтены изменения, внесенные в соответствии с частями 3.8 и 3.9 статьи 49 ГрК РФ), в том числе требованиям энергетической эффективности </w:t>
      </w:r>
      <w:r>
        <w:rPr>
          <w:rFonts w:ascii="Times New Roman" w:hAnsi="Times New Roman"/>
          <w:sz w:val="28"/>
          <w:szCs w:val="28"/>
        </w:rPr>
        <w:br w:type="textWrapping"/>
      </w:r>
      <w:r>
        <w:rPr>
          <w:rFonts w:ascii="Times New Roman" w:hAnsi="Times New Roman"/>
          <w:sz w:val="28"/>
          <w:szCs w:val="28"/>
        </w:rPr>
        <w:t>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7 статьи 54 ГрК РФ;</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6)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Pr>
          <w:rFonts w:ascii="Times New Roman" w:hAnsi="Times New Roman"/>
          <w:sz w:val="28"/>
          <w:szCs w:val="28"/>
        </w:rPr>
        <w:br w:type="textWrapping"/>
      </w:r>
      <w:r>
        <w:rPr>
          <w:rFonts w:ascii="Times New Roman" w:hAnsi="Times New Roman"/>
          <w:sz w:val="28"/>
          <w:szCs w:val="28"/>
        </w:rPr>
        <w:t xml:space="preserve">от 25 июня 2002 года № 73-ФЗ «Об объектах культурного наследия (памятниках истории и культуры) народов Российской Федерации», </w:t>
      </w:r>
      <w:r>
        <w:rPr>
          <w:rFonts w:ascii="Times New Roman" w:hAnsi="Times New Roman"/>
          <w:sz w:val="28"/>
          <w:szCs w:val="28"/>
        </w:rPr>
        <w:br w:type="textWrapping"/>
      </w:r>
      <w:r>
        <w:rPr>
          <w:rFonts w:ascii="Times New Roman" w:hAnsi="Times New Roman"/>
          <w:sz w:val="28"/>
          <w:szCs w:val="28"/>
        </w:rPr>
        <w:t xml:space="preserve">при проведении реставрации, консервации, ремонта этого объекта </w:t>
      </w:r>
      <w:r>
        <w:rPr>
          <w:rFonts w:ascii="Times New Roman" w:hAnsi="Times New Roman"/>
          <w:sz w:val="28"/>
          <w:szCs w:val="28"/>
        </w:rPr>
        <w:br w:type="textWrapping"/>
      </w:r>
      <w:r>
        <w:rPr>
          <w:rFonts w:ascii="Times New Roman" w:hAnsi="Times New Roman"/>
          <w:sz w:val="28"/>
          <w:szCs w:val="28"/>
        </w:rPr>
        <w:t>и его приспособления для современного использования.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3.3.8. Документы, предусмотренные подпунктами 3.3.6 и 3.3.7 пункта 3.3 раздела III настоящего административного регламента, должны быть направлены в электронной форме.</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3.3.9. Требования к формату электронных документов, представляемых для получения государственной услуги: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 документы, прилагаемые к заявлению, формируются в виде отдельных файлов и подписываются тем видом электронной подписи, использование которой допускается при обращении за получением государственных услуг законодательством Российской Федерации;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 количество файлов должно соответствовать количеству документов, представляемых заявителем;</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 наименование файла должно соответствовать наименованию документа на бумажном носителе;</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4) наименование файла должно содержать уникальные признаки идентификации документа (номер документа, дата);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5) электронные документы, представленные в виде скан-образов документов, изготавливаются путем сканирования оригинала документа </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с сохранением всех аутентичных признаков подлинности, а именно: графической подписи лица, печати, углового штампа бланка (если имеются);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6) документы представляются в следующих форматах файлов:</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pdf, rtf, doc, docx, xls, xlsx (для документов с текстовым содержанием);</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pdf, dwg, dxf (для документов с содержанием векторной графической информации);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pdf, jpeg (для документов с содержанием семантических данных);</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7) документы в электронном виде должны содержать:</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текстовые фрагменты (включаются в документ как текст </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с возможностью копирования);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графические изображения;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8) структура документа в электронном виде включает:</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содержание и поиск данного документа;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закладки по оглавлению и перечню содержащихся в документе таблиц и рисунков;</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9) сканирование документов осуществляется: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а) непосредственно с оригинала документа в масштабе 1:1 </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(не допускается сканирование с копий) с разрешением 300 dpi;</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б) в черно-белом режиме при отсутствии в документе графических изображений;</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в) в режиме полной цветопередачи при наличии в документе цветных графических изображений либо цветного текста;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г) в режиме «оттенки серого» при наличии в документе изображений, отличных от цветного изображения.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3.3.10. Установление личности заявителя (представителя заявителя) осуществляется посредством идентификации и аутентификации </w:t>
      </w:r>
      <w:r>
        <w:rPr>
          <w:rFonts w:ascii="Times New Roman" w:hAnsi="Times New Roman"/>
          <w:sz w:val="28"/>
          <w:szCs w:val="28"/>
        </w:rPr>
        <w:br w:type="textWrapping"/>
      </w:r>
      <w:r>
        <w:rPr>
          <w:rFonts w:ascii="Times New Roman" w:hAnsi="Times New Roman"/>
          <w:sz w:val="28"/>
          <w:szCs w:val="28"/>
        </w:rPr>
        <w:t xml:space="preserve">с использованием информационных технологий, предусмотренных частью 18 статьи 14.1 Федерального закона от 27.07. 2006 года № 149-ФЗ </w:t>
      </w:r>
      <w:r>
        <w:rPr>
          <w:rFonts w:ascii="Times New Roman" w:hAnsi="Times New Roman"/>
          <w:sz w:val="28"/>
          <w:szCs w:val="28"/>
        </w:rPr>
        <w:br w:type="textWrapping"/>
      </w:r>
      <w:r>
        <w:rPr>
          <w:rFonts w:ascii="Times New Roman" w:hAnsi="Times New Roman"/>
          <w:sz w:val="28"/>
          <w:szCs w:val="28"/>
        </w:rPr>
        <w:t xml:space="preserve">«Об информации, информационных технологиях и о защите информации» (использование указанного способа установления личности возможно после внедрения в МФЦ соответствующих информационных систем, обеспечивающих возможность реализации требований подпункта 2.1 пункта 4 статьи 16 Федерального закона от 27.07.2010 № 210-ФЗ). </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либо РПГУ сведения из документа, удостоверяющего личность заявителя, представителя, проверяются при подтверждении учетной записи в ЕСИА.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3.3.11. Заявление может быть подано представителем заявителя, входящего в круг лиц, указанный в п. 1.3 настоящего административного регламента.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3.3.12. Основания для принятия решения об отказе в приеме запроса и документов и (или) информации указаны в п. 2.9 настоящего административного регламента.</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3.3.13.Контроль комплектности предоставленных документов  осуществляется путем проверки:</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соответствия запроса о предоставлении услуги полномочиям Управления по предоставлению услуги;</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полноты и правильности заполнения полей в форме заявления (уведомления) на ЕПГУ, РПГУ;</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состава документов в соответствии с пунктом 2.6 раздела </w:t>
      </w:r>
      <w:r>
        <w:rPr>
          <w:rFonts w:ascii="Times New Roman" w:hAnsi="Times New Roman"/>
          <w:sz w:val="28"/>
          <w:szCs w:val="28"/>
          <w:lang w:val="en-US"/>
        </w:rPr>
        <w:t>II</w:t>
      </w:r>
      <w:r>
        <w:rPr>
          <w:rFonts w:ascii="Times New Roman" w:hAnsi="Times New Roman"/>
          <w:sz w:val="28"/>
          <w:szCs w:val="28"/>
        </w:rPr>
        <w:t xml:space="preserve"> настоящего административного регламента;</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наличия в представленных документах подчисток и исправлений текста, не заверенных в порядке, установленном законодательством Российской Федерации;</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наличия повреждений, в представленных в электронном виде документах, не позволяющих в полном объеме использовать информацию </w:t>
      </w:r>
      <w:r>
        <w:rPr>
          <w:rFonts w:ascii="Times New Roman" w:hAnsi="Times New Roman"/>
          <w:sz w:val="28"/>
          <w:szCs w:val="28"/>
        </w:rPr>
        <w:br w:type="textWrapping"/>
      </w:r>
      <w:r>
        <w:rPr>
          <w:rFonts w:ascii="Times New Roman" w:hAnsi="Times New Roman"/>
          <w:sz w:val="28"/>
          <w:szCs w:val="28"/>
        </w:rPr>
        <w:t>и сведения, содержащиеся в них;</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соответствия документов требованиям, учитывающим особенности предоставления услуги в электронной форме.</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3.3.14. Подтверждение полномочий представителя заявителя осуществляется путем проверки:</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срока действия документа, удостоверяющего личность; документа, удостоверяющего полномочия представителя Заявителя, в случае обращения за предоставлением услуги указанным лицом;</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наличия в документе, подтверждающем полномочия представителя заявителя подчисток и исправлений текста, не заверенных в порядке, установленном законодательством Российской Федерации;</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наличия в документе, подтверждающем полномочия представителя заявителя повреждений, не позволяющих в полном объеме использовать информацию и сведения, содержащиеся в нем;</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соответствия документа, подтверждающего полномочия представителя заявителя требованиям, учитывающим особенности предоставления услуги в электронной форме.</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3.3.15. Регистрация заявления осуществляется в ВИС при отсутствии оснований для отказа в приеме документов, указанных в пункте 2.9 раздела </w:t>
      </w:r>
      <w:r>
        <w:rPr>
          <w:rFonts w:ascii="Times New Roman" w:hAnsi="Times New Roman"/>
          <w:sz w:val="28"/>
          <w:szCs w:val="28"/>
          <w:lang w:val="en-US"/>
        </w:rPr>
        <w:t>II</w:t>
      </w:r>
      <w:r>
        <w:rPr>
          <w:rFonts w:ascii="Times New Roman" w:hAnsi="Times New Roman"/>
          <w:sz w:val="28"/>
          <w:szCs w:val="28"/>
        </w:rPr>
        <w:t xml:space="preserve"> настоящего административного регламента.</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3.3.16. В случае выявления оснований для отказа в приеме документов, в соответствии с пунктом 2.9 раздела II настоящего административного регламента, в ВИС формируется уведомление об отказе в приеме документов по форме согласно приложению №1. Уведомление об отказе в приеме документов направляет в электронном виде в личный кабинет заявителя на ЕПГУ, РПГУ.</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3.3.17. Максимальный срок выполнения административной процедуры –1 рабочий день. Заявление, поданное до 16:00 рабочего дня, регистрируется в день подачи. Заявление, поданное после 16:00 рабочего дня, либо в нерабочий день, регистрируется не позднее первого рабочего дня, следующего за днем его подачи.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3.3.18. В приеме заявления о предоставлении муниципальной услуги участвуют:</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Администрация в части приема заявления и документов, поступивших через ЕПГУ, РПГУ;</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МФЦ – в части приема и регистрации заявления и документов, поданных в МФЦ путем личного обращения.</w:t>
      </w:r>
    </w:p>
    <w:p>
      <w:pPr>
        <w:spacing w:after="0"/>
        <w:jc w:val="both"/>
        <w:rPr>
          <w:rFonts w:ascii="Times New Roman" w:hAnsi="Times New Roman"/>
          <w:sz w:val="28"/>
          <w:szCs w:val="28"/>
        </w:rPr>
      </w:pPr>
      <w:r>
        <w:rPr>
          <w:rFonts w:ascii="Times New Roman" w:hAnsi="Times New Roman"/>
          <w:sz w:val="28"/>
          <w:szCs w:val="28"/>
        </w:rPr>
        <w:t xml:space="preserve">3.3.19. Должностным лицом, ответственным за проверку документов </w:t>
      </w:r>
      <w:r>
        <w:rPr>
          <w:rFonts w:ascii="Times New Roman" w:hAnsi="Times New Roman"/>
          <w:sz w:val="28"/>
          <w:szCs w:val="28"/>
        </w:rPr>
        <w:br w:type="textWrapping"/>
      </w:r>
      <w:r>
        <w:rPr>
          <w:rFonts w:ascii="Times New Roman" w:hAnsi="Times New Roman"/>
          <w:sz w:val="28"/>
          <w:szCs w:val="28"/>
        </w:rPr>
        <w:t>и регистрацию заявления является начальник управления    архитектуры, капитального строительства и дорожной инфраструктуры, главный архитектор Валуйского городского округа.</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3.3.20. Критерии принятия решения– соответствие документов, следующим требования:</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 в полномочия управления входит оказание услуги, </w:t>
      </w:r>
      <w:r>
        <w:rPr>
          <w:rFonts w:ascii="Times New Roman" w:hAnsi="Times New Roman"/>
          <w:sz w:val="28"/>
          <w:szCs w:val="28"/>
        </w:rPr>
        <w:br w:type="textWrapping"/>
      </w:r>
      <w:r>
        <w:rPr>
          <w:rFonts w:ascii="Times New Roman" w:hAnsi="Times New Roman"/>
          <w:sz w:val="28"/>
          <w:szCs w:val="28"/>
        </w:rPr>
        <w:t>о предоставлении которой подан запрос;</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комплектность документов соответствует требованиям установленным законодательством Российской Федерации, в том числе настоящим административным регламентом;</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поля заявления корректно заполнены;</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в представленных документах отсутствуют подчистки и исправления текста, не заверенных в порядке, установленном законодательством Российской Федерации;</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в представленных документах отсутствуют повреждения, </w:t>
      </w:r>
      <w:r>
        <w:rPr>
          <w:rFonts w:ascii="Times New Roman" w:hAnsi="Times New Roman"/>
          <w:sz w:val="28"/>
          <w:szCs w:val="28"/>
        </w:rPr>
        <w:br w:type="textWrapping"/>
      </w:r>
      <w:r>
        <w:rPr>
          <w:rFonts w:ascii="Times New Roman" w:hAnsi="Times New Roman"/>
          <w:sz w:val="28"/>
          <w:szCs w:val="28"/>
        </w:rPr>
        <w:t>не позволяющие в полном объеме использовать информацию и сведения, содержащиеся в них;</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представленные документы не утратили силу на момент обращения за услугой;</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заявление и представленные документы соответствуют требованиям, учитывающим особенности предоставления услуги в электронной форме.</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3.3.21. Результатом административной процедуры является зарегистрированное заявление или уведомление об отказе в приеме документов.</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3.3.22. Результат административной процедуры фиксируется </w:t>
      </w:r>
      <w:r>
        <w:rPr>
          <w:rFonts w:ascii="Times New Roman" w:hAnsi="Times New Roman"/>
          <w:sz w:val="28"/>
          <w:szCs w:val="28"/>
        </w:rPr>
        <w:br w:type="textWrapping"/>
      </w:r>
      <w:r>
        <w:rPr>
          <w:rFonts w:ascii="Times New Roman" w:hAnsi="Times New Roman"/>
          <w:sz w:val="28"/>
          <w:szCs w:val="28"/>
        </w:rPr>
        <w:t>в электронной форме в ВИС.</w:t>
      </w:r>
    </w:p>
    <w:p>
      <w:pPr>
        <w:pStyle w:val="19"/>
        <w:spacing w:after="0" w:line="240" w:lineRule="auto"/>
        <w:ind w:left="0" w:firstLine="851"/>
        <w:jc w:val="both"/>
        <w:rPr>
          <w:rFonts w:ascii="Times New Roman" w:hAnsi="Times New Roman"/>
          <w:sz w:val="28"/>
          <w:szCs w:val="28"/>
        </w:rPr>
      </w:pPr>
    </w:p>
    <w:p>
      <w:pPr>
        <w:pStyle w:val="3"/>
      </w:pPr>
      <w:r>
        <w:t xml:space="preserve">3.4. Административная процедура «Получение сведений СМЭВ» </w:t>
      </w:r>
    </w:p>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3.4.1. Административная процедура «Получение сведений СМЭВ» включает в себя следующие административные действия: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направление межведомственных запросов;</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получение ответов на межведомственные запросы.</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3.4.2. Основанием для начала административной процедуры является зарегистрированное в ВИС заявление о предоставлении услуги. </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3.4.3. Межведомственные запросы направляются посредством СМЭВ. При отсутствии технической возможности использования СМЭВ информационное взаимодействие может осуществляться почтовым отправлением, курьером или в электронном виде по телекоммуникационным каналам связи.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3.4.4. Максимальный срок административной процедуры – 3 рабочих дня.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3.4.5. Должностным лицом, ответственным за направление межведомственных запросов является начальник управления    архитектуры, капитального строительства и дорожной инфраструктуры, главный архитектор Валуйского городского округа.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3.4.6. Критерием принятия решения является отсутствие документов, предусмотренных 2.7 настоящего административного регламента.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3.4.7. Результатом административной процедуры являются ответы </w:t>
      </w:r>
      <w:r>
        <w:rPr>
          <w:rFonts w:ascii="Times New Roman" w:hAnsi="Times New Roman"/>
          <w:sz w:val="28"/>
          <w:szCs w:val="28"/>
        </w:rPr>
        <w:br w:type="textWrapping"/>
      </w:r>
      <w:r>
        <w:rPr>
          <w:rFonts w:ascii="Times New Roman" w:hAnsi="Times New Roman"/>
          <w:sz w:val="28"/>
          <w:szCs w:val="28"/>
        </w:rPr>
        <w:t>на межведомственные запросы.</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3.4.8. Результат административной процедуры фиксируется </w:t>
      </w:r>
      <w:r>
        <w:rPr>
          <w:rFonts w:ascii="Times New Roman" w:hAnsi="Times New Roman"/>
          <w:sz w:val="28"/>
          <w:szCs w:val="28"/>
        </w:rPr>
        <w:br w:type="textWrapping"/>
      </w:r>
      <w:r>
        <w:rPr>
          <w:rFonts w:ascii="Times New Roman" w:hAnsi="Times New Roman"/>
          <w:sz w:val="28"/>
          <w:szCs w:val="28"/>
        </w:rPr>
        <w:t>в СМЭВ. При отсутствии технической возможности использования СМЭВ, ответы на межведомственные запросы регистрируются в журнале входящей корреспонденции Управления.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3.4.9. Поставщиками сведений, необходимых для предоставления муниципальной услуги, являются: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 Федеральная налоговая служба (далее – ФНС России);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2) Федеральная служба государственной регистрации, кадастра </w:t>
      </w:r>
      <w:r>
        <w:rPr>
          <w:rFonts w:ascii="Times New Roman" w:hAnsi="Times New Roman"/>
          <w:sz w:val="28"/>
          <w:szCs w:val="28"/>
        </w:rPr>
        <w:br w:type="textWrapping"/>
      </w:r>
      <w:r>
        <w:rPr>
          <w:rFonts w:ascii="Times New Roman" w:hAnsi="Times New Roman"/>
          <w:sz w:val="28"/>
          <w:szCs w:val="28"/>
        </w:rPr>
        <w:t>и картографии (далее – Росреестр).</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В ФНС России запрашиваются сведения из Единого государственного реестра юридических лиц (далее – ЕГРЮЛ) и сведения из Единого государственного реестра индивидуальных предпринимателей (далее – ЕГРИП) с целью определения принадлежности заявителя к кругу лиц заявителей, указанному в п. 1.2 настоящего административного регламента.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В Росреестре запрашиваются сведения из ЕГРН с целью определения наличия/отсутствия оснований для отказа в предоставлении муниципальной услуги.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Основанием для направления межведомственных запросов являются положения настоящего административного регламента.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3.4.10. Сведения, запрашиваемые из ЕГРЮЛ.</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3.4.11. Атрибутивный состав запроса:</w:t>
      </w:r>
    </w:p>
    <w:p>
      <w:pPr>
        <w:spacing w:after="0" w:line="240" w:lineRule="auto"/>
        <w:ind w:right="283" w:firstLine="851"/>
        <w:jc w:val="both"/>
        <w:rPr>
          <w:rFonts w:ascii="Times New Roman" w:hAnsi="Times New Roman"/>
          <w:sz w:val="28"/>
          <w:szCs w:val="28"/>
        </w:rPr>
      </w:pPr>
      <w:r>
        <w:rPr>
          <w:rFonts w:ascii="Times New Roman" w:hAnsi="Times New Roman"/>
          <w:sz w:val="28"/>
          <w:szCs w:val="28"/>
        </w:rPr>
        <w:t>1) ИНН;</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 ОГРН.</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3.5.11. Атрибутивный состав ответа: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 полное наименование юридического лица;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 краткое наименование юридического лица;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 организационно правовая форма;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4) сведения о состоянии юридического лица;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5) ИНН;</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6) ОГРН;</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7) дата регистрации;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8) код регистрирующего органа;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9) наименование регистрирующего органа;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10) адрес юридического лица;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11) сведения об учредителях – Российских ЮЛ;</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12) сведения об учредителях – иностранных ЮЛ;</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13) сведения об учредителях – физических лицах;</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14) сведения о физический лицах, имеющих право действовать без доверенности.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3.4.12. Сведения из ЕГРИП.</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3.4.13. Атрибутивный состав запроса: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 ОГРНИП;</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 ИНН.</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3.4.14. Атрибутивный состав ответа: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 основной регистрационный номер индивидуального предпринимателя;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 вид предпринимателя;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 сведения о статусе;</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4) наименование регистрирующего органа, в котором находится регистрационное дело;</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5) фамилия;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6) имя;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7) отчество;</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8) пол;</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9) дата рождения;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10) место рождения;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11) ИНН;</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12) вид гражданства;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13) страна, гражданином которой является ФЛ;</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14) сведения о документе, подтверждающем право ФЛ временно или постоянно проживать на территории РФ;</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15) сведения о документе, подтверждающем приобретение дееспособности несовершеннолетним;</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16) количество видов экономической деятельности;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17) код по ОКВЭД;</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18) тип сведений;</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19) наименование вида деятельности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20) дата постановки на учет;</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21) причина постановки на учет;</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22) дата снятия с учета;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23) причина снятия с учета;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24) наименование налогового органа;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25) сведения о регистрации в качестве индивидуального предпринимателя до 01.01.2004.</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26) сведения о количестве записей, внесенных в ЕГРИП </w:t>
      </w:r>
      <w:r>
        <w:rPr>
          <w:rFonts w:ascii="Times New Roman" w:hAnsi="Times New Roman"/>
          <w:sz w:val="28"/>
          <w:szCs w:val="28"/>
        </w:rPr>
        <w:br w:type="textWrapping"/>
      </w:r>
      <w:r>
        <w:rPr>
          <w:rFonts w:ascii="Times New Roman" w:hAnsi="Times New Roman"/>
          <w:sz w:val="28"/>
          <w:szCs w:val="28"/>
        </w:rPr>
        <w:t>на основании представительных документов.</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3.5.14. Сведения из ЕГРН (в отношении объекта реконструкции)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3.5.15. Атрибутивный состав запроса: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 кадастровый номер.</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3.5.16. Атрибутивный состав ответа: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 правообладатель;</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 номер государственной регистрации права;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 наименования документа-основания;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4) дата выдачи документа-основания;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5) вид права;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6) объект права;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7) назначение объекта;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8) площадь объекта, кв.м;</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9) адрес (местоположение);</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10) кадастровый номер;</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11) ограничение прав и обременение объекта недвижимости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3.5.17. Сведения из ЕГРН (в отношении земельного участка).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3.5.18. Атрибутивный состав запроса: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 кадастровый номер.</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3.5.19. Атрибутивный состав ответа: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 кадастровый номер;</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 номер кадастрового квартала;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 дата присвоения кадастрового номера;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4) ранее присвоенный государственный учетный номер;</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5) местоположение;</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6) площадь;</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7) кадастровые номера расположенных в пределах земельного участка объектов недвижимости;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8) категория земель;</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9) виды разрешенного использования.</w:t>
      </w:r>
    </w:p>
    <w:p>
      <w:pPr>
        <w:pStyle w:val="19"/>
        <w:spacing w:after="0" w:line="240" w:lineRule="auto"/>
        <w:ind w:left="0" w:right="283" w:firstLine="851"/>
        <w:jc w:val="both"/>
        <w:rPr>
          <w:rFonts w:ascii="Times New Roman" w:hAnsi="Times New Roman"/>
          <w:sz w:val="28"/>
          <w:szCs w:val="28"/>
        </w:rPr>
      </w:pPr>
    </w:p>
    <w:p>
      <w:pPr>
        <w:pStyle w:val="3"/>
      </w:pPr>
      <w:r>
        <w:t xml:space="preserve">3.5. Административная процедура «Рассмотрение документов </w:t>
      </w:r>
      <w:r>
        <w:br w:type="textWrapping"/>
      </w:r>
      <w:r>
        <w:t xml:space="preserve">и сведений» </w:t>
      </w:r>
    </w:p>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3.5.1. Административная процедура «Рассмотрение документов </w:t>
      </w:r>
    </w:p>
    <w:p>
      <w:pPr>
        <w:spacing w:after="0" w:line="240" w:lineRule="auto"/>
        <w:jc w:val="both"/>
        <w:rPr>
          <w:rFonts w:ascii="Times New Roman" w:hAnsi="Times New Roman"/>
          <w:sz w:val="28"/>
          <w:szCs w:val="28"/>
        </w:rPr>
      </w:pPr>
      <w:r>
        <w:rPr>
          <w:rFonts w:ascii="Times New Roman" w:hAnsi="Times New Roman"/>
          <w:sz w:val="28"/>
          <w:szCs w:val="28"/>
        </w:rPr>
        <w:t>и сведений» включает в себя следующие административные действия:</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проверка соответствия документов и сведений установленным критериям для принятия решения.</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3.5.2. Основанием для начала административной процедуры является наличие всех документов и сведений, необходимых для предоставления услуги, в том числе полученных в результате межведомственных запросов. </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3.5.3. Должностное лицо Управления осуществляет проверку наличия и правильности оформления документов, указанных в пунктах 2.6.1 и 2.7.1 </w:t>
      </w:r>
      <w:r>
        <w:rPr>
          <w:rFonts w:ascii="Times New Roman" w:hAnsi="Times New Roman"/>
          <w:sz w:val="28"/>
          <w:szCs w:val="28"/>
        </w:rPr>
        <w:br w:type="textWrapping"/>
      </w:r>
      <w:r>
        <w:rPr>
          <w:rFonts w:ascii="Times New Roman" w:hAnsi="Times New Roman"/>
          <w:sz w:val="28"/>
          <w:szCs w:val="28"/>
        </w:rPr>
        <w:t>и осмотр объекта капитального строительства.</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w:t>
      </w:r>
      <w:r>
        <w:rPr>
          <w:rFonts w:ascii="Times New Roman" w:hAnsi="Times New Roman"/>
          <w:sz w:val="28"/>
          <w:szCs w:val="28"/>
        </w:rPr>
        <w:br w:type="textWrapping"/>
      </w:r>
      <w:r>
        <w:rPr>
          <w:rFonts w:ascii="Times New Roman" w:hAnsi="Times New Roman"/>
          <w:sz w:val="28"/>
          <w:szCs w:val="28"/>
        </w:rPr>
        <w:t xml:space="preserve">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w:t>
      </w:r>
      <w:r>
        <w:rPr>
          <w:rFonts w:ascii="Times New Roman" w:hAnsi="Times New Roman"/>
          <w:sz w:val="28"/>
          <w:szCs w:val="28"/>
        </w:rPr>
        <w:br w:type="textWrapping"/>
      </w:r>
      <w:r>
        <w:rPr>
          <w:rFonts w:ascii="Times New Roman" w:hAnsi="Times New Roman"/>
          <w:sz w:val="28"/>
          <w:szCs w:val="28"/>
        </w:rPr>
        <w:t xml:space="preserve">и требованиям оснащенности объекта капитального строительства приборами учета используемых энергетических ресурсов. </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ГрК РФ, осмотр такого объекта органом, выдавшим разрешение на строительство, не проводится.</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3.5.4.Максимальный срок административной процедуры – 2 рабочих дня.</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3.5.5.Должностным лицом, ответственным за рассмотрение документов и сведений является начальник управления    архитектуры, капитального строительства и дорожной инфраструктуры, главный архитектор Валуйского городского округа.</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3.5.6. Критерии принятия решения:</w:t>
      </w:r>
    </w:p>
    <w:p>
      <w:pPr>
        <w:pStyle w:val="19"/>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соответствие документов, следующим требования:</w:t>
      </w:r>
    </w:p>
    <w:p>
      <w:pPr>
        <w:pStyle w:val="19"/>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заявление подано лицом, являющимся застройщиком, или лицом, обеспечивающим строительство на земельных участках, принадлежащих другим правообладателям;</w:t>
      </w:r>
    </w:p>
    <w:p>
      <w:pPr>
        <w:pStyle w:val="19"/>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представленный документ подтверждает полномочия представителя заявителя;</w:t>
      </w:r>
    </w:p>
    <w:p>
      <w:pPr>
        <w:pStyle w:val="19"/>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документы, необходимые для предоставления услуги получены </w:t>
      </w:r>
      <w:r>
        <w:rPr>
          <w:rFonts w:ascii="Times New Roman" w:hAnsi="Times New Roman"/>
          <w:sz w:val="28"/>
          <w:szCs w:val="28"/>
        </w:rPr>
        <w:br w:type="textWrapping"/>
      </w:r>
      <w:r>
        <w:rPr>
          <w:rFonts w:ascii="Times New Roman" w:hAnsi="Times New Roman"/>
          <w:sz w:val="28"/>
          <w:szCs w:val="28"/>
        </w:rPr>
        <w:t>в полном объеме;</w:t>
      </w:r>
    </w:p>
    <w:p>
      <w:pPr>
        <w:pStyle w:val="19"/>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сведения, указанные в документах, соответствуют сведениям представленным заявителем;</w:t>
      </w:r>
    </w:p>
    <w:p>
      <w:pPr>
        <w:pStyle w:val="19"/>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правоустанавливающие документы на земельный участок подтверждают право заявителя;</w:t>
      </w:r>
    </w:p>
    <w:p>
      <w:pPr>
        <w:pStyle w:val="19"/>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схема, отображающая расположение построенного, реконструированного объекта капитального строительства соответствует градостроительному плану земельного участка;</w:t>
      </w:r>
    </w:p>
    <w:p>
      <w:pPr>
        <w:pStyle w:val="19"/>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сведения, содержащиеся в документах, подтверждают соответствие построенного, реконструированного объекта капитального строительства требованиям, установленным в проектной документации;</w:t>
      </w:r>
    </w:p>
    <w:p>
      <w:pPr>
        <w:pStyle w:val="19"/>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сведения, содержащиеся в документах, подтверждают соответствие построенного, реконструированного объекта капитального строительства требованиям, установленным в разрешении на строительство;</w:t>
      </w:r>
    </w:p>
    <w:p>
      <w:pPr>
        <w:pStyle w:val="19"/>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сведения, содержащиеся в акте приемки объекта капитального строительства, соответствуют сведениям, содержащимся в разрешении </w:t>
      </w:r>
      <w:r>
        <w:rPr>
          <w:rFonts w:ascii="Times New Roman" w:hAnsi="Times New Roman"/>
          <w:sz w:val="28"/>
          <w:szCs w:val="28"/>
        </w:rPr>
        <w:br w:type="textWrapping"/>
      </w:r>
      <w:r>
        <w:rPr>
          <w:rFonts w:ascii="Times New Roman" w:hAnsi="Times New Roman"/>
          <w:sz w:val="28"/>
          <w:szCs w:val="28"/>
        </w:rPr>
        <w:t>на строительство;</w:t>
      </w:r>
    </w:p>
    <w:p>
      <w:pPr>
        <w:pStyle w:val="19"/>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сведения, содержащиеся в акте приемки объекта капитального строительства, соответствуют сведениям, содержащимся в проектной документации;</w:t>
      </w:r>
    </w:p>
    <w:p>
      <w:pPr>
        <w:pStyle w:val="19"/>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сведения, содержащиеся в договоре обязательного страхования гражданской ответственности владельца опасного объекта, соответствуют объекту капитального строительства;</w:t>
      </w:r>
    </w:p>
    <w:p>
      <w:pPr>
        <w:pStyle w:val="19"/>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соответствие объекта следующим требования:</w:t>
      </w:r>
    </w:p>
    <w:p>
      <w:pPr>
        <w:pStyle w:val="19"/>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объект капитального строительства соответствует разрешенному использованию земельного участка, указанному в выписке из ЕГРН;</w:t>
      </w:r>
    </w:p>
    <w:p>
      <w:pPr>
        <w:pStyle w:val="19"/>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объект капитального строительства соответствует требованиям, установленным градостроительным планом земельного участка;</w:t>
      </w:r>
    </w:p>
    <w:p>
      <w:pPr>
        <w:pStyle w:val="19"/>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объект капитального строительства соответствует требованиям, установленным в разрешении на строительство;</w:t>
      </w:r>
    </w:p>
    <w:p>
      <w:pPr>
        <w:pStyle w:val="19"/>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объект капитального строительства соответствует требованиям проекта планировки территории и проекта межевания территории;</w:t>
      </w:r>
    </w:p>
    <w:p>
      <w:pPr>
        <w:pStyle w:val="19"/>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объект капитального строительства соответствует разрешенному использованию земельного участка и (или) ограничениям, установленным </w:t>
      </w:r>
      <w:r>
        <w:rPr>
          <w:rFonts w:ascii="Times New Roman" w:hAnsi="Times New Roman"/>
          <w:sz w:val="28"/>
          <w:szCs w:val="28"/>
        </w:rPr>
        <w:br w:type="textWrapping"/>
      </w:r>
      <w:r>
        <w:rPr>
          <w:rFonts w:ascii="Times New Roman" w:hAnsi="Times New Roman"/>
          <w:sz w:val="28"/>
          <w:szCs w:val="28"/>
        </w:rPr>
        <w:t>в соответствии с земельным и иным законодательством Российской Федерации на дату выдачи разрешения на ввод объекта в эксплуатацию;</w:t>
      </w:r>
    </w:p>
    <w:p>
      <w:pPr>
        <w:pStyle w:val="19"/>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объект капитального строительства соответствует техническим условиям, указанным в градостроительном плане земельного участка.</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3.5.7. Результатом административной процедуры является установление наличия или отсутствия оснований для отказа </w:t>
      </w:r>
      <w:r>
        <w:rPr>
          <w:rFonts w:ascii="Times New Roman" w:hAnsi="Times New Roman"/>
          <w:sz w:val="28"/>
          <w:szCs w:val="28"/>
        </w:rPr>
        <w:br w:type="textWrapping"/>
      </w:r>
      <w:r>
        <w:rPr>
          <w:rFonts w:ascii="Times New Roman" w:hAnsi="Times New Roman"/>
          <w:sz w:val="28"/>
          <w:szCs w:val="28"/>
        </w:rPr>
        <w:t>в предоставлении муниципальной услуги.</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3.5.8. Результат фиксируется в электронной форме в ВИС.</w:t>
      </w:r>
    </w:p>
    <w:p>
      <w:pPr>
        <w:pStyle w:val="19"/>
        <w:spacing w:after="0" w:line="240" w:lineRule="auto"/>
        <w:ind w:left="0" w:firstLine="851"/>
        <w:jc w:val="both"/>
        <w:rPr>
          <w:rFonts w:ascii="Times New Roman" w:hAnsi="Times New Roman"/>
          <w:sz w:val="28"/>
          <w:szCs w:val="28"/>
        </w:rPr>
      </w:pPr>
    </w:p>
    <w:p>
      <w:pPr>
        <w:pStyle w:val="3"/>
      </w:pPr>
      <w:r>
        <w:t xml:space="preserve">3.6. Административная процедура «Принятие решения» </w:t>
      </w:r>
    </w:p>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3.6.1. Административная процедура «Принятие решения» включает </w:t>
      </w:r>
    </w:p>
    <w:p>
      <w:pPr>
        <w:spacing w:after="0" w:line="240" w:lineRule="auto"/>
        <w:jc w:val="both"/>
        <w:rPr>
          <w:rFonts w:ascii="Times New Roman" w:hAnsi="Times New Roman"/>
          <w:sz w:val="28"/>
          <w:szCs w:val="28"/>
        </w:rPr>
      </w:pPr>
      <w:r>
        <w:rPr>
          <w:rFonts w:ascii="Times New Roman" w:hAnsi="Times New Roman"/>
          <w:sz w:val="28"/>
          <w:szCs w:val="28"/>
        </w:rPr>
        <w:t>в себя следующие административные действия:</w:t>
      </w:r>
    </w:p>
    <w:p>
      <w:pPr>
        <w:pStyle w:val="19"/>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принятие решения о предоставлении услуги;</w:t>
      </w:r>
    </w:p>
    <w:p>
      <w:pPr>
        <w:pStyle w:val="19"/>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формирование решения о предоставлении услуги;</w:t>
      </w:r>
    </w:p>
    <w:p>
      <w:pPr>
        <w:pStyle w:val="19"/>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принятие решения об отказе в предоставлении услуги;</w:t>
      </w:r>
    </w:p>
    <w:p>
      <w:pPr>
        <w:pStyle w:val="19"/>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формирование отказа в предоставлении услуги.</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3.6.2. Основанием для начала административной процедуры является установление наличия или отсутствия оснований для отказа </w:t>
      </w:r>
      <w:r>
        <w:rPr>
          <w:rFonts w:ascii="Times New Roman" w:hAnsi="Times New Roman"/>
          <w:sz w:val="28"/>
          <w:szCs w:val="28"/>
        </w:rPr>
        <w:br w:type="textWrapping"/>
      </w:r>
      <w:r>
        <w:rPr>
          <w:rFonts w:ascii="Times New Roman" w:hAnsi="Times New Roman"/>
          <w:sz w:val="28"/>
          <w:szCs w:val="28"/>
        </w:rPr>
        <w:t>в предоставлении муниципальной услуги.</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3.6.3. Должностное лицо Управления подготавливает и оформляет результат оказания услуги путем заполнения интерактивной формы в ВИС, направляет его на утверждение и подписание уполномоченному лицу Управления на подписание результата предоставления муниципальной услуги.</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3.6.4. Должностное лицо, уполномоченное на подписание результата предоставления муниципальной услуги подписывает результат оказания услуги электронной цифровой подписью в ВИС.</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3.6.5. Максимальный срок административной процедуры – 1 час.</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3.6.6.Должностным лицом, ответственным за принятие решения является начальник управления    архитектуры, капитального строительства и дорожной инфраструктуры, главный архитектор Валуйского городского округа.</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3.6.7. Критерии принятия решения:</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наличие оснований для отказа в предоставлении муниципальной услуги.</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3.6.8. Результатом административной процедуры является подписанное электронной цифровой подписью </w:t>
      </w:r>
      <w:r>
        <w:t> </w:t>
      </w:r>
      <w:r>
        <w:rPr>
          <w:rFonts w:ascii="Times New Roman" w:hAnsi="Times New Roman"/>
          <w:sz w:val="28"/>
          <w:szCs w:val="28"/>
        </w:rPr>
        <w:t xml:space="preserve">разрешение на ввод объекта </w:t>
      </w:r>
      <w:r>
        <w:rPr>
          <w:rFonts w:ascii="Times New Roman" w:hAnsi="Times New Roman"/>
          <w:sz w:val="28"/>
          <w:szCs w:val="28"/>
        </w:rPr>
        <w:br w:type="textWrapping"/>
      </w:r>
      <w:r>
        <w:rPr>
          <w:rFonts w:ascii="Times New Roman" w:hAnsi="Times New Roman"/>
          <w:sz w:val="28"/>
          <w:szCs w:val="28"/>
        </w:rPr>
        <w:t>в эксплуатацию или решение об отказе в предоставлении услуги.</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Форма разрешения на ввод объекта в эксплуатацию, приведена </w:t>
      </w:r>
      <w:r>
        <w:rPr>
          <w:rFonts w:ascii="Times New Roman" w:hAnsi="Times New Roman"/>
          <w:sz w:val="28"/>
          <w:szCs w:val="28"/>
        </w:rPr>
        <w:br w:type="textWrapping"/>
      </w:r>
      <w:r>
        <w:rPr>
          <w:rFonts w:ascii="Times New Roman" w:hAnsi="Times New Roman"/>
          <w:sz w:val="28"/>
          <w:szCs w:val="28"/>
        </w:rPr>
        <w:t>в приложении №2 к настоящему регламенту.</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Форма уведомления об отказе в предоставлении муниципальной услуги приведена в приложении № 1 к настоящему регламенту.</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3.6.9. Результат административной процедуры фиксируется </w:t>
      </w:r>
      <w:r>
        <w:rPr>
          <w:rFonts w:ascii="Times New Roman" w:hAnsi="Times New Roman"/>
          <w:sz w:val="28"/>
          <w:szCs w:val="28"/>
        </w:rPr>
        <w:br w:type="textWrapping"/>
      </w:r>
      <w:r>
        <w:rPr>
          <w:rFonts w:ascii="Times New Roman" w:hAnsi="Times New Roman"/>
          <w:sz w:val="28"/>
          <w:szCs w:val="28"/>
        </w:rPr>
        <w:t xml:space="preserve">в электронной форме в ВИС и направляется заявителю в личный кабинет </w:t>
      </w:r>
      <w:r>
        <w:rPr>
          <w:rFonts w:ascii="Times New Roman" w:hAnsi="Times New Roman"/>
          <w:sz w:val="28"/>
          <w:szCs w:val="28"/>
        </w:rPr>
        <w:br w:type="textWrapping"/>
      </w:r>
      <w:r>
        <w:rPr>
          <w:rFonts w:ascii="Times New Roman" w:hAnsi="Times New Roman"/>
          <w:sz w:val="28"/>
          <w:szCs w:val="28"/>
        </w:rPr>
        <w:t>на ЕПГУ (РПГУ).</w:t>
      </w:r>
    </w:p>
    <w:p>
      <w:pPr>
        <w:pStyle w:val="19"/>
        <w:spacing w:after="0" w:line="240" w:lineRule="auto"/>
        <w:ind w:left="0" w:firstLine="851"/>
        <w:jc w:val="both"/>
        <w:rPr>
          <w:rFonts w:ascii="Times New Roman" w:hAnsi="Times New Roman"/>
          <w:sz w:val="28"/>
          <w:szCs w:val="28"/>
        </w:rPr>
      </w:pPr>
    </w:p>
    <w:p>
      <w:pPr>
        <w:pStyle w:val="3"/>
      </w:pPr>
      <w:r>
        <w:t xml:space="preserve">3.7. Административная процедура «Выдача результата на бумажном носителе (опционально)» </w:t>
      </w:r>
    </w:p>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3.7.1. Административная процедура «Выдача результата на бумажном носителе (опционально)» включает в себя следующие административные действия:</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выдача результата в виде экземпляра электронного документа, распечатанного на бумажном носителе, заверенного подписью и печатью МФЦ / Управления.</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3.7.2. Основанием для начала административной процедуры является подписание результата муниципальной услуги электронной цифровой подписью.</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3.7.3. Электронный документ распечатывается и заверяется подписью уполномоченного сотрудника и печатью МФЦ/Управления.</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3.7.4. Максимальный срок административной процедуры – 1 день.</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3.7.5. Должностным лицом, ответственным за выдачу  </w:t>
      </w:r>
      <w:r>
        <w:rPr>
          <w:rFonts w:ascii="Times New Roman" w:hAnsi="Times New Roman"/>
          <w:sz w:val="28"/>
        </w:rPr>
        <w:t xml:space="preserve">результата </w:t>
      </w:r>
      <w:r>
        <w:rPr>
          <w:rFonts w:ascii="Times New Roman" w:hAnsi="Times New Roman"/>
          <w:sz w:val="28"/>
        </w:rPr>
        <w:br w:type="textWrapping"/>
      </w:r>
      <w:r>
        <w:rPr>
          <w:rFonts w:ascii="Times New Roman" w:hAnsi="Times New Roman"/>
          <w:sz w:val="28"/>
        </w:rPr>
        <w:t>на бумажном носителе</w:t>
      </w:r>
      <w:r>
        <w:rPr>
          <w:rFonts w:ascii="Times New Roman" w:hAnsi="Times New Roman"/>
          <w:sz w:val="28"/>
          <w:szCs w:val="28"/>
        </w:rPr>
        <w:t xml:space="preserve"> является начальник управления    архитектуры, капитального строительства и дорожной инфраструктуры, главный архитектор Валуйского городского округа.</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3.7.6. Критерии принятия решения:</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наличие в запросе об оказании муниципальной услуги отметки </w:t>
      </w:r>
      <w:r>
        <w:rPr>
          <w:rFonts w:ascii="Times New Roman" w:hAnsi="Times New Roman"/>
          <w:sz w:val="28"/>
          <w:szCs w:val="28"/>
        </w:rPr>
        <w:br w:type="textWrapping"/>
      </w:r>
      <w:r>
        <w:rPr>
          <w:rFonts w:ascii="Times New Roman" w:hAnsi="Times New Roman"/>
          <w:sz w:val="28"/>
          <w:szCs w:val="28"/>
        </w:rPr>
        <w:t>о получении результата услуги на бумажном носителе.</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3.7.7. Результатом административной процедуры является выдача результата муниципальной услуги в виде экземпляра электронного документа, распечатанного на бумажном носителе, заверенного подписью </w:t>
      </w:r>
      <w:r>
        <w:rPr>
          <w:rFonts w:ascii="Times New Roman" w:hAnsi="Times New Roman"/>
          <w:sz w:val="28"/>
          <w:szCs w:val="28"/>
        </w:rPr>
        <w:br w:type="textWrapping"/>
      </w:r>
      <w:r>
        <w:rPr>
          <w:rFonts w:ascii="Times New Roman" w:hAnsi="Times New Roman"/>
          <w:sz w:val="28"/>
          <w:szCs w:val="28"/>
        </w:rPr>
        <w:t>и печатью МФЦ / Управления.</w:t>
      </w:r>
    </w:p>
    <w:p>
      <w:pPr>
        <w:pStyle w:val="19"/>
        <w:spacing w:after="0" w:line="240" w:lineRule="auto"/>
        <w:ind w:left="0" w:firstLine="851"/>
        <w:jc w:val="both"/>
        <w:rPr>
          <w:rFonts w:ascii="Times New Roman" w:hAnsi="Times New Roman"/>
          <w:sz w:val="28"/>
          <w:szCs w:val="28"/>
        </w:rPr>
      </w:pPr>
    </w:p>
    <w:p>
      <w:pPr>
        <w:pStyle w:val="3"/>
      </w:pPr>
      <w:r>
        <w:t xml:space="preserve">3.8. Вариант предоставления муниципальной услуги «обращение заявителя в целях внесения изменений в ранее выданное разрешение </w:t>
      </w:r>
      <w:r>
        <w:br w:type="textWrapping"/>
      </w:r>
      <w:r>
        <w:t>на ввод объекта в эксплуатацию».</w:t>
      </w:r>
    </w:p>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3.8.1.Результатом предоставления муниципальной услуги является внесение изменений в ранее выданное разрешение на ввод объекта в эксплуатацию либо отказ во внесении изменений в разрешение на ввод объекта в эксплуатацию.</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3.8.2. Предоставление муниципальной услуги включает в себя следующие административные процедуры:</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прием запроса и документов и регистрация заявления;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получение сведений посредством системы электронного межведомственного взаимодействия (далее – СМЭВ);</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рассмотрение документов и сведений;</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принятие решения;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выдача результата на бумажном носителе (опционально).</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3.8.3. Административная процедура «Прием запроса и документов</w:t>
      </w:r>
    </w:p>
    <w:p>
      <w:pPr>
        <w:pStyle w:val="19"/>
        <w:spacing w:after="0" w:line="240" w:lineRule="auto"/>
        <w:ind w:left="0" w:right="283"/>
        <w:jc w:val="both"/>
        <w:rPr>
          <w:rFonts w:ascii="Times New Roman" w:hAnsi="Times New Roman"/>
          <w:sz w:val="28"/>
          <w:szCs w:val="28"/>
        </w:rPr>
      </w:pPr>
      <w:r>
        <w:rPr>
          <w:rFonts w:ascii="Times New Roman" w:hAnsi="Times New Roman"/>
          <w:sz w:val="28"/>
          <w:szCs w:val="28"/>
        </w:rPr>
        <w:t>и регистрация заявления» включает в себя следующие административные действия: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контроль комплектности предоставленных документов;</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подтверждение полномочий представителя заявителя;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регистрация заявления;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принятие решения об отказе в приеме документов.</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3.8.4. Основанием для начала административной процедуры является поступление в ведомственную информационную систему (далее – ВИС) посредством ЕПГУ, РПГУ заявления и документов, необходимых для предоставления муниципальной услуги в электронной форме.</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3.8.5. В заявлении о предоставлении муниципальной услуги необходимо указывать сведения, предусмотренные п. 2.7.3 настоящего административного регламента.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3.8.6. Наименование документов (категорий документов), необходимых для предоставления муниципальной услуги в соответствии </w:t>
      </w:r>
      <w:r>
        <w:rPr>
          <w:rFonts w:ascii="Times New Roman" w:hAnsi="Times New Roman"/>
          <w:sz w:val="28"/>
          <w:szCs w:val="28"/>
        </w:rPr>
        <w:br w:type="textWrapping"/>
      </w:r>
      <w:r>
        <w:rPr>
          <w:rFonts w:ascii="Times New Roman" w:hAnsi="Times New Roman"/>
          <w:sz w:val="28"/>
          <w:szCs w:val="28"/>
        </w:rPr>
        <w:t>с нормативными правовыми актами и обязательных для представления заявителями при обращении заявителя в целях внесения изменения в ранее выданное разрешения на ввод объекта в эксплуатацию:</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 запрос о предоставлении услуги;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 документ, подтверждающий полномочия представителя заявителя действовать от имени заявителя;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а также следующие документы,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ГрК РФ:</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Pr>
          <w:rFonts w:ascii="Times New Roman" w:hAnsi="Times New Roman"/>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 акт приемки объекта капитального строительства (в случае осуществления строительства, реконструкции на основании договора строительного подряда и объект капитального строительства не подлежал государственному строительному надзору);</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в случае если проверка проводилась застройщиком);</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4)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5)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w:t>
      </w:r>
    </w:p>
    <w:p>
      <w:pPr>
        <w:pStyle w:val="19"/>
        <w:spacing w:after="0" w:line="240" w:lineRule="auto"/>
        <w:ind w:left="0" w:right="283"/>
        <w:jc w:val="both"/>
        <w:rPr>
          <w:rFonts w:ascii="Times New Roman" w:hAnsi="Times New Roman"/>
          <w:sz w:val="28"/>
          <w:szCs w:val="28"/>
        </w:rPr>
      </w:pPr>
      <w:r>
        <w:rPr>
          <w:rFonts w:ascii="Times New Roman" w:hAnsi="Times New Roman"/>
          <w:sz w:val="28"/>
          <w:szCs w:val="28"/>
        </w:rPr>
        <w:t xml:space="preserve">и планировочную организацию земельного участка и подписанная лицом, осуществляющим строительство (лицом, осуществляющим строительство, </w:t>
      </w:r>
    </w:p>
    <w:p>
      <w:pPr>
        <w:pStyle w:val="19"/>
        <w:spacing w:after="0" w:line="240" w:lineRule="auto"/>
        <w:ind w:left="0" w:right="283"/>
        <w:jc w:val="both"/>
        <w:rPr>
          <w:rFonts w:ascii="Times New Roman" w:hAnsi="Times New Roman"/>
          <w:sz w:val="28"/>
          <w:szCs w:val="28"/>
        </w:rPr>
      </w:pPr>
      <w:r>
        <w:rPr>
          <w:rFonts w:ascii="Times New Roman" w:hAnsi="Times New Roman"/>
          <w:sz w:val="28"/>
          <w:szCs w:val="28"/>
        </w:rPr>
        <w:t>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6)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7)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и(или) иного лица (иных лиц) на построенные, реконструированные здание, сооружение или на все расположенные в таком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указанные объекты.</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3.8.7. Наименование документов (категорий документов), необходимых для предоставления муниципальной услуги в соответствии </w:t>
      </w:r>
      <w:r>
        <w:rPr>
          <w:rFonts w:ascii="Times New Roman" w:hAnsi="Times New Roman"/>
          <w:sz w:val="28"/>
          <w:szCs w:val="28"/>
        </w:rPr>
        <w:br w:type="textWrapping"/>
      </w:r>
      <w:r>
        <w:rPr>
          <w:rFonts w:ascii="Times New Roman" w:hAnsi="Times New Roman"/>
          <w:sz w:val="28"/>
          <w:szCs w:val="28"/>
        </w:rPr>
        <w:t xml:space="preserve">с нормативными правовыми актами и представляемых заявителями </w:t>
      </w:r>
      <w:r>
        <w:rPr>
          <w:rFonts w:ascii="Times New Roman" w:hAnsi="Times New Roman"/>
          <w:sz w:val="28"/>
          <w:szCs w:val="28"/>
        </w:rPr>
        <w:br w:type="textWrapping"/>
      </w:r>
      <w:r>
        <w:rPr>
          <w:rFonts w:ascii="Times New Roman" w:hAnsi="Times New Roman"/>
          <w:sz w:val="28"/>
          <w:szCs w:val="28"/>
        </w:rPr>
        <w:t>по собственной инициативе при обращении заявителя в целях внесения изменений в ранее выданное разрешение на ввод объекта в эксплуатацию,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ГрК РФ:</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3)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w:t>
      </w:r>
      <w:r>
        <w:rPr>
          <w:rFonts w:ascii="Times New Roman" w:hAnsi="Times New Roman"/>
          <w:sz w:val="28"/>
          <w:szCs w:val="28"/>
        </w:rPr>
        <w:br w:type="textWrapping"/>
      </w:r>
      <w:r>
        <w:rPr>
          <w:rFonts w:ascii="Times New Roman" w:hAnsi="Times New Roman"/>
          <w:sz w:val="28"/>
          <w:szCs w:val="28"/>
        </w:rPr>
        <w:t>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19"/>
        <w:tabs>
          <w:tab w:val="left" w:pos="5747"/>
        </w:tabs>
        <w:spacing w:after="0" w:line="240" w:lineRule="auto"/>
        <w:ind w:left="0" w:firstLine="851"/>
        <w:jc w:val="both"/>
        <w:rPr>
          <w:rFonts w:ascii="Times New Roman" w:hAnsi="Times New Roman"/>
          <w:sz w:val="28"/>
          <w:szCs w:val="28"/>
        </w:rPr>
      </w:pPr>
      <w:r>
        <w:rPr>
          <w:rFonts w:ascii="Times New Roman" w:hAnsi="Times New Roman"/>
          <w:sz w:val="28"/>
          <w:szCs w:val="28"/>
        </w:rPr>
        <w:t>4) разрешение на строительство;</w:t>
      </w:r>
      <w:r>
        <w:rPr>
          <w:rFonts w:ascii="Times New Roman" w:hAnsi="Times New Roman"/>
          <w:sz w:val="28"/>
          <w:szCs w:val="28"/>
        </w:rPr>
        <w:tab/>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5) заключение органа государственного строительного надзора </w:t>
      </w:r>
      <w:r>
        <w:rPr>
          <w:rFonts w:ascii="Times New Roman" w:hAnsi="Times New Roman"/>
          <w:sz w:val="28"/>
          <w:szCs w:val="28"/>
        </w:rPr>
        <w:br w:type="textWrapping"/>
      </w:r>
      <w:r>
        <w:rPr>
          <w:rFonts w:ascii="Times New Roman" w:hAnsi="Times New Roman"/>
          <w:sz w:val="28"/>
          <w:szCs w:val="28"/>
        </w:rPr>
        <w:t xml:space="preserve">(в случае, если предусмотрено осуществление государственного строительного надзора в соответствии с частью 1 статьи 54 ГрК РФ) </w:t>
      </w:r>
      <w:r>
        <w:rPr>
          <w:rFonts w:ascii="Times New Roman" w:hAnsi="Times New Roman"/>
          <w:sz w:val="28"/>
          <w:szCs w:val="28"/>
        </w:rPr>
        <w:br w:type="textWrapping"/>
      </w:r>
      <w:r>
        <w:rPr>
          <w:rFonts w:ascii="Times New Roman" w:hAnsi="Times New Roman"/>
          <w:sz w:val="28"/>
          <w:szCs w:val="28"/>
        </w:rPr>
        <w:t xml:space="preserve">о соответствии построенного, реконструированного объекта капитального строительства указанным в пункте 1 части 5 статьи 49 ГрК РФ требованиям проектной документации (включая проектную документацию, в которой учтены изменения, внесенные в соответствии с частями 3.8 и 3.9 статьи 49 ГрК РФ), в том числе требованиям энергетической эффективности </w:t>
      </w:r>
      <w:r>
        <w:rPr>
          <w:rFonts w:ascii="Times New Roman" w:hAnsi="Times New Roman"/>
          <w:sz w:val="28"/>
          <w:szCs w:val="28"/>
        </w:rPr>
        <w:br w:type="textWrapping"/>
      </w:r>
      <w:r>
        <w:rPr>
          <w:rFonts w:ascii="Times New Roman" w:hAnsi="Times New Roman"/>
          <w:sz w:val="28"/>
          <w:szCs w:val="28"/>
        </w:rPr>
        <w:t>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7 статьи 54 ГрК РФ;</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6)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Pr>
          <w:rFonts w:ascii="Times New Roman" w:hAnsi="Times New Roman"/>
          <w:sz w:val="28"/>
          <w:szCs w:val="28"/>
        </w:rPr>
        <w:br w:type="textWrapping"/>
      </w:r>
      <w:r>
        <w:rPr>
          <w:rFonts w:ascii="Times New Roman" w:hAnsi="Times New Roman"/>
          <w:sz w:val="28"/>
          <w:szCs w:val="28"/>
        </w:rPr>
        <w:t xml:space="preserve">от 25 июня 2002 года № 73-ФЗ «Об объектах культурного наследия (памятниках истории и культуры) народов Российской Федерации», </w:t>
      </w:r>
      <w:r>
        <w:rPr>
          <w:rFonts w:ascii="Times New Roman" w:hAnsi="Times New Roman"/>
          <w:sz w:val="28"/>
          <w:szCs w:val="28"/>
        </w:rPr>
        <w:br w:type="textWrapping"/>
      </w:r>
      <w:r>
        <w:rPr>
          <w:rFonts w:ascii="Times New Roman" w:hAnsi="Times New Roman"/>
          <w:sz w:val="28"/>
          <w:szCs w:val="28"/>
        </w:rPr>
        <w:t xml:space="preserve">при проведении реставрации, консервации, ремонта этого объекта </w:t>
      </w:r>
      <w:r>
        <w:rPr>
          <w:rFonts w:ascii="Times New Roman" w:hAnsi="Times New Roman"/>
          <w:sz w:val="28"/>
          <w:szCs w:val="28"/>
        </w:rPr>
        <w:br w:type="textWrapping"/>
      </w:r>
      <w:r>
        <w:rPr>
          <w:rFonts w:ascii="Times New Roman" w:hAnsi="Times New Roman"/>
          <w:sz w:val="28"/>
          <w:szCs w:val="28"/>
        </w:rPr>
        <w:t>и его приспособления для современного использования.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3.8.8. Документы, предусмотренные подпунктами 3.8.6 и 3.8.7 пункта 3.8 раздела III настоящего административного регламента, должны быть направлены в электронной форме.</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3.8.9. Требования к формату электронных документов, представляемых для получения государственной услуги: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 документы, прилагаемые к заявлению, формируются в виде отдельных файлов и подписываются тем видом электронной подписи, использование которой допускается при обращении за получением государственных услуг законодательством Российской Федерации;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 количество файлов должно соответствовать количеству документов, представляемых заявителем;</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 наименование файла должно соответствовать наименованию документа на бумажном носителе;</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4) наименование файла должно содержать уникальные признаки идентификации документа (номер документа, дата);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5) электронные документы, представленные в виде скан-образов документов, изготавливаются путем сканирования оригинала документа </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с сохранением всех аутентичных признаков подлинности, а именно: графической подписи лица, печати, углового штампа бланка (если имеются);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6) документы представляются в следующих форматах файлов:</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pdf, rtf, doc, docx, xls, xlsx (для документов с текстовым содержанием);</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pdf, dwg, dxf (для документов с содержанием векторной графической информации);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pdf, jpeg (для документов с содержанием семантических данных);</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7) документы в электронном виде должны содержать:</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текстовые фрагменты (включаются в документ как текст </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с возможностью копирования);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графические изображения;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8) структура документа в электронном виде включает:</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содержание и поиск данного документа;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закладки по оглавлению и перечню содержащихся в документе таблиц и рисунков;</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9) сканирование документов осуществляется: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а) непосредственно с оригинала документа в масштабе 1:1 </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(не допускается сканирование с копий) с разрешением 300 dpi;</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б) в черно-белом режиме при отсутствии в документе графических изображений;</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в) в режиме полной цветопередачи при наличии в документе цветных графических изображений либо цветного текста;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г) в режиме «оттенки серого» при наличии в документе изображений, отличных от цветного изображения.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3.8.10. Установление личности заявителя (представителя заявителя) осуществляется посредством идентификации и аутентификации </w:t>
      </w:r>
      <w:r>
        <w:rPr>
          <w:rFonts w:ascii="Times New Roman" w:hAnsi="Times New Roman"/>
          <w:sz w:val="28"/>
          <w:szCs w:val="28"/>
        </w:rPr>
        <w:br w:type="textWrapping"/>
      </w:r>
      <w:r>
        <w:rPr>
          <w:rFonts w:ascii="Times New Roman" w:hAnsi="Times New Roman"/>
          <w:sz w:val="28"/>
          <w:szCs w:val="28"/>
        </w:rPr>
        <w:t xml:space="preserve">с использованием информационных технологий, предусмотренных частью 18 статьи 14.1 Федерального закона от 27.07. 2006 года № 149-ФЗ </w:t>
      </w:r>
      <w:r>
        <w:rPr>
          <w:rFonts w:ascii="Times New Roman" w:hAnsi="Times New Roman"/>
          <w:sz w:val="28"/>
          <w:szCs w:val="28"/>
        </w:rPr>
        <w:br w:type="textWrapping"/>
      </w:r>
      <w:r>
        <w:rPr>
          <w:rFonts w:ascii="Times New Roman" w:hAnsi="Times New Roman"/>
          <w:sz w:val="28"/>
          <w:szCs w:val="28"/>
        </w:rPr>
        <w:t xml:space="preserve">«Об информации, информационных технологиях и о защите информации» (использование указанного способа установления личности возможно после внедрения в МФЦ соответствующих информационных систем, обеспечивающих возможность реализации требований подпункта 2.1 пункта 4 статьи 16 Федерального закона от 27.07.2010 № 210-ФЗ). </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либо РПГУ сведения из документа, удостоверяющего личность заявителя, представителя, проверяются при подтверждении учетной записи в ЕСИА.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3.8.11. Заявление может быть подано представителем заявителя, входящего в круг лиц, указанный в п. 1.3 настоящего административного регламента.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3.8.12. Основания для принятия решения об отказе в приеме запроса и документов и (или) информации указаны в п. 2.9 настоящего административного регламента.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3.8.13. Контроль комплектности предоставленных документов  осуществляется путем проверки: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соответствия запроса о предоставлении услуги полномочиям Управления по предоставлению услуги;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полноты и правильности заполнения полей в форме заявления (уведомления) на ЕПГУ, РПГУ;</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состава документов в соответствии с пунктом 2.6 раздела </w:t>
      </w:r>
      <w:r>
        <w:rPr>
          <w:rFonts w:ascii="Times New Roman" w:hAnsi="Times New Roman"/>
          <w:sz w:val="28"/>
          <w:szCs w:val="28"/>
          <w:lang w:val="en-US"/>
        </w:rPr>
        <w:t>II</w:t>
      </w:r>
      <w:r>
        <w:rPr>
          <w:rFonts w:ascii="Times New Roman" w:hAnsi="Times New Roman"/>
          <w:sz w:val="28"/>
          <w:szCs w:val="28"/>
        </w:rPr>
        <w:t xml:space="preserve"> настоящего административного регламента;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наличия в представленных документах подчисток и исправлений текста, не заверенных в порядке, установленном законодательством Российской Федерации;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наличия повреждений, в представленных в электронном виде документах, не позволяющих в полном объеме использовать информацию </w:t>
      </w:r>
      <w:r>
        <w:rPr>
          <w:rFonts w:ascii="Times New Roman" w:hAnsi="Times New Roman"/>
          <w:sz w:val="28"/>
          <w:szCs w:val="28"/>
        </w:rPr>
        <w:br w:type="textWrapping"/>
      </w:r>
      <w:r>
        <w:rPr>
          <w:rFonts w:ascii="Times New Roman" w:hAnsi="Times New Roman"/>
          <w:sz w:val="28"/>
          <w:szCs w:val="28"/>
        </w:rPr>
        <w:t>и сведения, содержащиеся в них;</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соответствия документов требованиям, учитывающим особенности предоставления услуги в электронной форме.</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3.8.14. Подтверждение полномочий представителя заявителя осуществляется путем проверки: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срока действия документа, удостоверяющего личность; документа, удостоверяющего полномочия представителя Заявителя, в случае обращения за предоставлением услуги указанным лицом;</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наличия в документе, подтверждающем полномочия представителя заявителя подчисток и исправлений текста, не заверенных в порядке, установленном законодательством Российской Федерации;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наличия в документе, подтверждающем полномочия представителя заявителя повреждений, не позволяющих в полном объеме использовать информацию и сведения, содержащиеся в нем;</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соответствия документа, подтверждающего полномочия представителя заявителя требованиям, учитывающим особенности предоставления услуги в электронной форме.</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3.8.15. Регистрация заявления осуществляется в ВИС при отсутствии оснований для отказа в приеме документов, указанных в пункте 2.9 раздела </w:t>
      </w:r>
      <w:r>
        <w:rPr>
          <w:rFonts w:ascii="Times New Roman" w:hAnsi="Times New Roman"/>
          <w:sz w:val="28"/>
          <w:szCs w:val="28"/>
          <w:lang w:val="en-US"/>
        </w:rPr>
        <w:t>II</w:t>
      </w:r>
      <w:r>
        <w:rPr>
          <w:rFonts w:ascii="Times New Roman" w:hAnsi="Times New Roman"/>
          <w:sz w:val="28"/>
          <w:szCs w:val="28"/>
        </w:rPr>
        <w:t xml:space="preserve"> настоящего административного регламента.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3.8.16. В случае выявления оснований для отказа в приеме документов, в соответствии с пунктом 2.9 раздела II настоящего административного регламента, в ВИС формируется уведомление об отказе в приеме документов по форме согласно приложению №1. Уведомление об отказе в приеме документов направляет в электронном виде в личный кабинет заявителя на ЕПГУ, РПГУ.</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3.8.17. Максимальный срок выполнения административной процедуры –1 рабочий день. Заявление, поданное до 16:00 рабочего дня, регистрируется в день подачи. Заявление, поданное после 16:00 рабочего дня, либо в нерабочий день, регистрируется не позднее первого рабочего дня, следующего за днем его подачи.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3.8.18. В приеме заявления о предоставлении муниципальной услуги участвуют:</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Администрация в части приема заявления и документов, поступивших через ЕПГУ, РПГУ;</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МФЦ – в части приема и регистрации заявления и документов, поданных в МФЦ путем личного обращения.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3.8.19. Должностным лицом, ответственным за проверку документов и регистрацию заявления является начальник управления    архитектуры, капитального строительства и дорожной инфраструктуры, главный архитектор Валуйского городского округа.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3.8.20. Критерии принятия решения – соответствие документов, следующим требования: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 в полномочия управления входит оказание услуги, </w:t>
      </w:r>
      <w:r>
        <w:rPr>
          <w:rFonts w:ascii="Times New Roman" w:hAnsi="Times New Roman"/>
          <w:sz w:val="28"/>
          <w:szCs w:val="28"/>
        </w:rPr>
        <w:br w:type="textWrapping"/>
      </w:r>
      <w:r>
        <w:rPr>
          <w:rFonts w:ascii="Times New Roman" w:hAnsi="Times New Roman"/>
          <w:sz w:val="28"/>
          <w:szCs w:val="28"/>
        </w:rPr>
        <w:t>о предоставлении которой подан запрос;</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комплектность документов соответствует требованиям установленным законодательством Российской Федерации, в том числе настоящим административным регламентом;</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поля заявления корректно заполнены;</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в представленных документах отсутствуют подчистки и исправления текста, не заверенных в порядке, установленном законодательством Российской Федерации;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в представленных документах отсутствуют повреждения, </w:t>
      </w:r>
      <w:r>
        <w:rPr>
          <w:rFonts w:ascii="Times New Roman" w:hAnsi="Times New Roman"/>
          <w:sz w:val="28"/>
          <w:szCs w:val="28"/>
        </w:rPr>
        <w:br w:type="textWrapping"/>
      </w:r>
      <w:r>
        <w:rPr>
          <w:rFonts w:ascii="Times New Roman" w:hAnsi="Times New Roman"/>
          <w:sz w:val="28"/>
          <w:szCs w:val="28"/>
        </w:rPr>
        <w:t>не позволяющие в полном объеме использовать информацию и сведения, содержащиеся в них;</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представленные документы не утратили силу на момент обращения за услугой;</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заявление и представленные документы соответствуют требованиям, учитывающим особенности предоставления услуги в электронной форме.</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3.8.21. Результатом административной процедуры является зарегистрированное заявление или уведомление об отказе в приеме документов.</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3.8.22. Результат административной процедуры фиксируется </w:t>
      </w:r>
      <w:r>
        <w:rPr>
          <w:rFonts w:ascii="Times New Roman" w:hAnsi="Times New Roman"/>
          <w:sz w:val="28"/>
          <w:szCs w:val="28"/>
        </w:rPr>
        <w:br w:type="textWrapping"/>
      </w:r>
      <w:r>
        <w:rPr>
          <w:rFonts w:ascii="Times New Roman" w:hAnsi="Times New Roman"/>
          <w:sz w:val="28"/>
          <w:szCs w:val="28"/>
        </w:rPr>
        <w:t>в электронной форме в ВИС.</w:t>
      </w:r>
    </w:p>
    <w:p>
      <w:pPr>
        <w:pStyle w:val="19"/>
        <w:spacing w:after="0" w:line="240" w:lineRule="auto"/>
        <w:ind w:left="0" w:right="283" w:firstLine="851"/>
        <w:jc w:val="both"/>
        <w:rPr>
          <w:rFonts w:ascii="Times New Roman" w:hAnsi="Times New Roman"/>
          <w:sz w:val="28"/>
          <w:szCs w:val="28"/>
        </w:rPr>
      </w:pPr>
    </w:p>
    <w:p>
      <w:pPr>
        <w:pStyle w:val="3"/>
      </w:pPr>
      <w:r>
        <w:t xml:space="preserve">3.9. Административная процедура «Получение сведений СМЭВ» </w:t>
      </w:r>
    </w:p>
    <w:p>
      <w:pPr>
        <w:pStyle w:val="19"/>
        <w:spacing w:after="0" w:line="240" w:lineRule="auto"/>
        <w:ind w:left="0" w:right="283" w:firstLine="851"/>
        <w:jc w:val="both"/>
        <w:rPr>
          <w:rFonts w:ascii="Times New Roman" w:hAnsi="Times New Roman"/>
          <w:sz w:val="28"/>
          <w:szCs w:val="28"/>
        </w:rPr>
      </w:pP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3.9.1. Административная процедура «Получение сведений СМЭВ» включает в себя следующие административные действия: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направление межведомственных запросов;</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получение ответов на межведомственные запросы.</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3.9.2. Основанием для начала административной процедуры является зарегистрированное в ВИС заявление о предоставлении услуги. </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3.9.3. Межведомственные запросы направляются посредством СМЭВ. При отсутствии технической возможности использования СМЭВ информационное взаимодействие может осуществляться почтовым отправлением, курьером или в электронном виде по телекоммуникационным каналам связи.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3.9.4. Максимальный срок административной процедуры – 3 рабочих дня.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3.9.5. Должностным лицом, ответственным за направление межведомственных запросов является начальник управления    архитектуры, капитального строительства и дорожной инфраструктуры, главный архитектор Валуйского городского округа.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3.9.6. Критерием принятия решения является отсутствие документов, предусмотренных 2.7 настоящего административного регламента.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3.9.7. Результатом административной процедуры являются ответы </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на межведомственные запросы.</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3.9.8. Результат административной процедуры фиксируется в СМЭВ. При отсутствии технической возможности использования СМЭВ, ответы на межведомственные запросы регистрируются в журнале входящей корреспонденции Управления.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3.9.9. Поставщиками сведений, необходимых для предоставления муниципальной услуги, являются: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 Федеральная налоговая служба (далее – ФНС России);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2) Федеральная служба государственной регистрации, кадастра </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и картографии (далее – Росреестр).</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В ФНС России запрашиваются сведения из Единого государственного реестра юридических лиц (далее – ЕГРЮЛ) и сведения из Единого государственного реестра индивидуальных предпринимателей (далее – ЕГРИП) с целью определения принадлежности заявителя к кругу лиц заявителей, указанному в п. 1.2 настоящего административного регламента.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В Росреестре запрашиваются сведения из ЕГРН с целью определения наличия/отсутствия оснований для отказа в предоставлении муниципальной услуги.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Основанием для направления межведомственных запросов являются положения настоящего административного регламента.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3.9.10. Сведения, запрашиваемые из ЕГРЮЛ.</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3.9.11. Атрибутивный состав запроса: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 ИНН;</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 ОГРН.</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3.9.12. Атрибутивный состав ответа: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 полное наименование юридического лица;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 краткое наименование юридического лица;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 организационно правовая форма;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4) сведения о состоянии юридического лица;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5) ИНН;</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6) ОГРН;</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7) дата регистрации;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8) код регистрирующего органа;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9) наименование регистрирующего органа;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10) адрес юридического лица;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11) сведения об учредителях – Российских ЮЛ;</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12) сведения об учредителях – иностранных ЮЛ;</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13) сведения об учредителях – физических лицах;</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14) сведения о физический лицах, имеющих право действовать без доверенности.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3.9.13. Сведения из ЕГРИП.</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3.9.14. Атрибутивный состав запроса: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 ОГРНИП;</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 ИНН.</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3.9.15. Атрибутивный состав ответа: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 основной регистрационный номер индивидуального предпринимателя;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 вид предпринимателя;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 сведения о статусе;</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4) наименование регистрирующего органа, в котором находится регистрационное дело;</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5) фамилия;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6) имя;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7) отчество;</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8) пол;</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9) дата рождения;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10) место рождения;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11) ИНН;</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12) вид гражданства;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13) страна, гражданином которой является ФЛ;</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14) сведения о документе, подтверждающем право ФЛ временно или постоянно проживать на территории РФ;</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15) сведения о документе, подтверждающем приобретение дееспособности несовершеннолетним;</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16) количество видов экономической деятельности;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17) код по ОКВЭД;</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18) тип сведений;</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19) наименование вида деятельности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20) дата постановки на учет;</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21) причина постановки на учет;</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22) дата снятия с учета;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23) причина снятия с учета;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24) наименование налогового органа;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25) сведения о регистрации в качестве индивидуального предпринимателя до 01.01.2004.</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26) сведения о количестве записей, внесенных в ЕГРИП на основании представительных документов.</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3.9.16. Сведения из ЕГРН (в отношении объекта реконструкции)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3.9.17. Атрибутивный состав запроса: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 кадастровый номер.</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3.9.18. Атрибутивный состав ответа: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 правообладатель;</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 номер государственной регистрации права;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 наименования документа-основания;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4) дата выдачи документа-основания;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5) вид права;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6) объект права;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7) назначение объекта;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8) площадь объекта, кв.м;</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9) адрес (местоположение);</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10) кадастровый номер;</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11) ограничение прав и обременение объекта недвижимости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3.9.19. Сведения из ЕГРН (в отношении земельного участка).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3.9.20. Атрибутивный состав запроса: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 кадастровый номер.</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3.9.21. Атрибутивный состав ответа: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 кадастровый номер;</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 номер кадастрового квартала;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 дата присвоения кадастрового номера;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4) ранее присвоенный государственный учетный номер;</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5) местоположение;</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6) площадь;</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7) кадастровые номера расположенных в пределах земельного участка объектов недвижимости;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8) категория земель;</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9) виды разрешенного использования.</w:t>
      </w:r>
    </w:p>
    <w:p>
      <w:pPr>
        <w:pStyle w:val="19"/>
        <w:spacing w:after="0" w:line="240" w:lineRule="auto"/>
        <w:ind w:left="0" w:right="283" w:firstLine="851"/>
        <w:jc w:val="both"/>
        <w:rPr>
          <w:rFonts w:ascii="Times New Roman" w:hAnsi="Times New Roman"/>
          <w:sz w:val="28"/>
          <w:szCs w:val="28"/>
        </w:rPr>
      </w:pPr>
    </w:p>
    <w:p>
      <w:pPr>
        <w:pStyle w:val="3"/>
      </w:pPr>
      <w:r>
        <w:t xml:space="preserve">3.10. Административная процедура «Рассмотрение документов </w:t>
      </w:r>
    </w:p>
    <w:p>
      <w:pPr>
        <w:pStyle w:val="3"/>
      </w:pPr>
      <w:r>
        <w:t>и сведений»</w:t>
      </w:r>
    </w:p>
    <w:p>
      <w:pPr>
        <w:pStyle w:val="19"/>
        <w:spacing w:after="0" w:line="240" w:lineRule="auto"/>
        <w:ind w:left="0" w:right="283" w:firstLine="851"/>
        <w:jc w:val="both"/>
        <w:rPr>
          <w:rFonts w:ascii="Times New Roman" w:hAnsi="Times New Roman"/>
          <w:sz w:val="28"/>
          <w:szCs w:val="28"/>
        </w:rPr>
      </w:pP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3.10.1. Административная процедура «Рассмотрение документов </w:t>
      </w:r>
    </w:p>
    <w:p>
      <w:pPr>
        <w:pStyle w:val="19"/>
        <w:spacing w:after="0" w:line="240" w:lineRule="auto"/>
        <w:ind w:left="0" w:right="283"/>
        <w:jc w:val="both"/>
        <w:rPr>
          <w:rFonts w:ascii="Times New Roman" w:hAnsi="Times New Roman"/>
          <w:sz w:val="28"/>
          <w:szCs w:val="28"/>
        </w:rPr>
      </w:pPr>
      <w:r>
        <w:rPr>
          <w:rFonts w:ascii="Times New Roman" w:hAnsi="Times New Roman"/>
          <w:sz w:val="28"/>
          <w:szCs w:val="28"/>
        </w:rPr>
        <w:t>и сведений» включает в себя следующие административные действия: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проверка соответствия документов и сведений установленным критериям для принятия решения.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3.10.2. Основанием для начала административной процедуры является наличие всех документов и сведений, необходимых для предоставления услуги, в том числе полученных в результате межведомственных запросов.</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3.10.3. Должностное лицо Управления осуществляет проверку наличия и правильности оформления технического плана, а также прочих документов, предусмотренных пунктами2.6 и 2.7 настоящего административного регламента в случае, предусмотренном частью 5.2 статьи 55 ГрК РФ.</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3.10.4. Максимальный срок административной процедуры – 2 рабочих дня.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3.10.5. Должностным лицом, ответственным за рассмотрение документов и сведений является начальник управления    архитектуры, капитального строительства и дорожной инфраструктуры, главный архитектор Валуйского городского округа.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3.10.6. Критерии принятия решения:</w:t>
      </w:r>
    </w:p>
    <w:p>
      <w:pPr>
        <w:pStyle w:val="19"/>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заявление подано лицом, являющимся застройщиком, или лицом, обеспечивающим строительство на земельных участках, принадлежащих другим правообладателям;</w:t>
      </w:r>
    </w:p>
    <w:p>
      <w:pPr>
        <w:pStyle w:val="19"/>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представленный документ подтверждает полномочия представителя заявителя;</w:t>
      </w:r>
    </w:p>
    <w:p>
      <w:pPr>
        <w:pStyle w:val="19"/>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документы, необходимые для предоставления услуги получены </w:t>
      </w:r>
      <w:r>
        <w:rPr>
          <w:rFonts w:ascii="Times New Roman" w:hAnsi="Times New Roman"/>
          <w:sz w:val="28"/>
          <w:szCs w:val="28"/>
        </w:rPr>
        <w:br w:type="textWrapping"/>
      </w:r>
      <w:r>
        <w:rPr>
          <w:rFonts w:ascii="Times New Roman" w:hAnsi="Times New Roman"/>
          <w:sz w:val="28"/>
          <w:szCs w:val="28"/>
        </w:rPr>
        <w:t>в полном объеме;</w:t>
      </w:r>
    </w:p>
    <w:p>
      <w:pPr>
        <w:pStyle w:val="19"/>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сведения, указанные в документах, соответствуют сведениям представленным заявителем;</w:t>
      </w:r>
    </w:p>
    <w:p>
      <w:pPr>
        <w:pStyle w:val="19"/>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правоустанавливающие документы на земельный участок подтверждают право заявителя;</w:t>
      </w:r>
    </w:p>
    <w:p>
      <w:pPr>
        <w:pStyle w:val="19"/>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схема, отображающая расположение построенного, реконструированного объекта капитального строительства соответствует градостроительному плану земельного участка;</w:t>
      </w:r>
    </w:p>
    <w:p>
      <w:pPr>
        <w:pStyle w:val="19"/>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сведения, содержащиеся в документах, подтверждают соответствие построенного, реконструированного объекта капитального строительства требованиям, установленным в проектной документации;</w:t>
      </w:r>
    </w:p>
    <w:p>
      <w:pPr>
        <w:pStyle w:val="19"/>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сведения, содержащиеся в документах, подтверждают соответствие построенного, реконструированного объекта капитального строительства требованиям, установленным в разрешении на строительство;</w:t>
      </w:r>
    </w:p>
    <w:p>
      <w:pPr>
        <w:pStyle w:val="19"/>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сведения, содержащиеся в акте приемки объекта капитального строительства, соответствуют сведениям, содержащимся в разрешении </w:t>
      </w:r>
      <w:r>
        <w:rPr>
          <w:rFonts w:ascii="Times New Roman" w:hAnsi="Times New Roman"/>
          <w:sz w:val="28"/>
          <w:szCs w:val="28"/>
        </w:rPr>
        <w:br w:type="textWrapping"/>
      </w:r>
      <w:r>
        <w:rPr>
          <w:rFonts w:ascii="Times New Roman" w:hAnsi="Times New Roman"/>
          <w:sz w:val="28"/>
          <w:szCs w:val="28"/>
        </w:rPr>
        <w:t>на строительство;</w:t>
      </w:r>
    </w:p>
    <w:p>
      <w:pPr>
        <w:pStyle w:val="19"/>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сведения, содержащиеся в акте приемки объекта капитального строительства, соответствуют сведениям, содержащимся в проектной документации;</w:t>
      </w:r>
    </w:p>
    <w:p>
      <w:pPr>
        <w:pStyle w:val="19"/>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сведения, содержащиеся в договоре обязательного страхования гражданской ответственности владельца опасного объекта, соответствуют объекту капитального строительства;</w:t>
      </w:r>
    </w:p>
    <w:p>
      <w:pPr>
        <w:pStyle w:val="19"/>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соответствие объекта следующим требования:</w:t>
      </w:r>
    </w:p>
    <w:p>
      <w:pPr>
        <w:pStyle w:val="19"/>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объект капитального строительства соответствует разрешенному использованию земельного участка, указанному в выписке из ЕГРН;</w:t>
      </w:r>
    </w:p>
    <w:p>
      <w:pPr>
        <w:pStyle w:val="19"/>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объект капитального строительства соответствует требованиям, установленным градостроительным планом земельного участка;</w:t>
      </w:r>
    </w:p>
    <w:p>
      <w:pPr>
        <w:pStyle w:val="19"/>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объект капитального строительства соответствует требованиям, установленным в разрешении на строительство;</w:t>
      </w:r>
    </w:p>
    <w:p>
      <w:pPr>
        <w:pStyle w:val="19"/>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объект капитального строительства соответствует требованиям проекта планировки территории и проекта межевания территории;</w:t>
      </w:r>
    </w:p>
    <w:p>
      <w:pPr>
        <w:pStyle w:val="19"/>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объект капитального строительства соответствует разрешенному использованию земельного участка и (или) ограничениям, установленным </w:t>
      </w:r>
      <w:r>
        <w:rPr>
          <w:rFonts w:ascii="Times New Roman" w:hAnsi="Times New Roman"/>
          <w:sz w:val="28"/>
          <w:szCs w:val="28"/>
        </w:rPr>
        <w:br w:type="textWrapping"/>
      </w:r>
      <w:r>
        <w:rPr>
          <w:rFonts w:ascii="Times New Roman" w:hAnsi="Times New Roman"/>
          <w:sz w:val="28"/>
          <w:szCs w:val="28"/>
        </w:rPr>
        <w:t>в соответствии с земельным и иным законодательством Российской Федерации на дату выдачи разрешения на ввод объекта в эксплуатацию;</w:t>
      </w:r>
    </w:p>
    <w:p>
      <w:pPr>
        <w:pStyle w:val="19"/>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объект капитального строительства соответствует техническим условиям, указанным в градостроительном плане земельного участка.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3.10.7. Результатом административной процедуры является установление наличия или отсутствия оснований для отказа </w:t>
      </w:r>
      <w:r>
        <w:rPr>
          <w:rFonts w:ascii="Times New Roman" w:hAnsi="Times New Roman"/>
          <w:sz w:val="28"/>
          <w:szCs w:val="28"/>
        </w:rPr>
        <w:br w:type="textWrapping"/>
      </w:r>
      <w:r>
        <w:rPr>
          <w:rFonts w:ascii="Times New Roman" w:hAnsi="Times New Roman"/>
          <w:sz w:val="28"/>
          <w:szCs w:val="28"/>
        </w:rPr>
        <w:t>в предоставлении муниципальной услуги.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3.10.8. Результат фиксируется в электронной форме в ВИС.</w:t>
      </w:r>
    </w:p>
    <w:p>
      <w:pPr>
        <w:pStyle w:val="19"/>
        <w:spacing w:after="0" w:line="240" w:lineRule="auto"/>
        <w:ind w:left="0" w:right="283" w:firstLine="851"/>
        <w:jc w:val="both"/>
        <w:rPr>
          <w:rFonts w:ascii="Times New Roman" w:hAnsi="Times New Roman"/>
          <w:sz w:val="28"/>
          <w:szCs w:val="28"/>
        </w:rPr>
      </w:pPr>
    </w:p>
    <w:p>
      <w:pPr>
        <w:pStyle w:val="3"/>
      </w:pPr>
      <w:r>
        <w:t xml:space="preserve">3.11. Административная процедура «Принятие решения» </w:t>
      </w:r>
    </w:p>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3.11.1. Административная процедура «Принятие решения» включает в себя следующие административные действия:</w:t>
      </w:r>
    </w:p>
    <w:p>
      <w:pPr>
        <w:pStyle w:val="19"/>
        <w:tabs>
          <w:tab w:val="left" w:pos="142"/>
          <w:tab w:val="left" w:pos="426"/>
        </w:tabs>
        <w:spacing w:after="0" w:line="240" w:lineRule="auto"/>
        <w:ind w:left="0" w:right="283" w:firstLine="851"/>
        <w:jc w:val="both"/>
        <w:rPr>
          <w:rFonts w:ascii="Times New Roman" w:hAnsi="Times New Roman"/>
          <w:sz w:val="28"/>
          <w:szCs w:val="28"/>
        </w:rPr>
      </w:pPr>
      <w:r>
        <w:rPr>
          <w:rFonts w:ascii="Times New Roman" w:hAnsi="Times New Roman"/>
          <w:sz w:val="28"/>
          <w:szCs w:val="28"/>
        </w:rPr>
        <w:t>- принятие решения о предоставлении услуги;</w:t>
      </w:r>
    </w:p>
    <w:p>
      <w:pPr>
        <w:pStyle w:val="19"/>
        <w:tabs>
          <w:tab w:val="left" w:pos="142"/>
          <w:tab w:val="left" w:pos="426"/>
        </w:tabs>
        <w:spacing w:after="0" w:line="240" w:lineRule="auto"/>
        <w:ind w:left="0" w:right="283" w:firstLine="851"/>
        <w:jc w:val="both"/>
        <w:rPr>
          <w:rFonts w:ascii="Times New Roman" w:hAnsi="Times New Roman"/>
          <w:sz w:val="28"/>
          <w:szCs w:val="28"/>
        </w:rPr>
      </w:pPr>
      <w:r>
        <w:rPr>
          <w:rFonts w:ascii="Times New Roman" w:hAnsi="Times New Roman"/>
          <w:sz w:val="28"/>
          <w:szCs w:val="28"/>
        </w:rPr>
        <w:t>- формирование решения о предоставлении услуги;</w:t>
      </w:r>
    </w:p>
    <w:p>
      <w:pPr>
        <w:pStyle w:val="19"/>
        <w:tabs>
          <w:tab w:val="left" w:pos="142"/>
          <w:tab w:val="left" w:pos="426"/>
        </w:tabs>
        <w:spacing w:after="0" w:line="240" w:lineRule="auto"/>
        <w:ind w:left="0" w:right="283" w:firstLine="851"/>
        <w:jc w:val="both"/>
        <w:rPr>
          <w:rFonts w:ascii="Times New Roman" w:hAnsi="Times New Roman"/>
          <w:sz w:val="28"/>
          <w:szCs w:val="28"/>
        </w:rPr>
      </w:pPr>
      <w:r>
        <w:rPr>
          <w:rFonts w:ascii="Times New Roman" w:hAnsi="Times New Roman"/>
          <w:sz w:val="28"/>
          <w:szCs w:val="28"/>
        </w:rPr>
        <w:t>- принятие решения об отказе в предоставлении услуги;</w:t>
      </w:r>
    </w:p>
    <w:p>
      <w:pPr>
        <w:pStyle w:val="19"/>
        <w:tabs>
          <w:tab w:val="left" w:pos="142"/>
          <w:tab w:val="left" w:pos="426"/>
        </w:tabs>
        <w:spacing w:after="0" w:line="240" w:lineRule="auto"/>
        <w:ind w:left="0" w:right="283" w:firstLine="851"/>
        <w:jc w:val="both"/>
        <w:rPr>
          <w:rFonts w:ascii="Times New Roman" w:hAnsi="Times New Roman"/>
          <w:sz w:val="28"/>
          <w:szCs w:val="28"/>
        </w:rPr>
      </w:pPr>
      <w:r>
        <w:rPr>
          <w:rFonts w:ascii="Times New Roman" w:hAnsi="Times New Roman"/>
          <w:sz w:val="28"/>
          <w:szCs w:val="28"/>
        </w:rPr>
        <w:t>- формирование отказа в предоставлении услуги.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3.1.2. Основанием для начала административной процедуры является установление наличия или отсутствия оснований для отказа </w:t>
      </w:r>
      <w:r>
        <w:rPr>
          <w:rFonts w:ascii="Times New Roman" w:hAnsi="Times New Roman"/>
          <w:sz w:val="28"/>
          <w:szCs w:val="28"/>
        </w:rPr>
        <w:br w:type="textWrapping"/>
      </w:r>
      <w:r>
        <w:rPr>
          <w:rFonts w:ascii="Times New Roman" w:hAnsi="Times New Roman"/>
          <w:sz w:val="28"/>
          <w:szCs w:val="28"/>
        </w:rPr>
        <w:t>в предоставлении муниципальной услуги.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3.11.3. Должностное лицо управления подготавливает и оформляет результат оказания услуги путем заполнения интерактивной формы в ВИС, направляет его на утверждение и подписание уполномоченному лицу Управления на подписание результата предоставления муниципальной услуги.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3.11.4. Должностное лицо, уполномоченное на подписание результата предоставления муниципальной услуги подписывает результат оказания услуги электронной цифровой подписью в ВИС.</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3.11.5. Максимальный срок административной процедуры – 1 час.</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3.11.6. Должностным лицом, ответственным за принятие решения является начальник управления    архитектуры, капитального строительства и дорожной инфраструктуры, главный архитектор Валуйского городского округа.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3.11.7. Критерии принятия решения: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наличие оснований для отказа в предоставлении муниципальной услуги.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3.11.8. Результатом административной процедуры является подписанное электронной цифровой подписью  разрешение на строительство объекта капитального строительства или решение об отказе </w:t>
      </w:r>
      <w:r>
        <w:rPr>
          <w:rFonts w:ascii="Times New Roman" w:hAnsi="Times New Roman"/>
          <w:sz w:val="28"/>
          <w:szCs w:val="28"/>
        </w:rPr>
        <w:br w:type="textWrapping"/>
      </w:r>
      <w:r>
        <w:rPr>
          <w:rFonts w:ascii="Times New Roman" w:hAnsi="Times New Roman"/>
          <w:sz w:val="28"/>
          <w:szCs w:val="28"/>
        </w:rPr>
        <w:t>в предоставлении услуги.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Форма разрешения на ввод объекта в эксплуатацию, приведена в приложении №2 к настоящему регламенту.</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Форма уведомления об отказе в предоставлении муниципальной услуги приведена в приложении № 1 к настоящему регламенту.</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3.11.9. Результат административной процедуры фиксируется </w:t>
      </w:r>
      <w:r>
        <w:rPr>
          <w:rFonts w:ascii="Times New Roman" w:hAnsi="Times New Roman"/>
          <w:sz w:val="28"/>
          <w:szCs w:val="28"/>
        </w:rPr>
        <w:br w:type="textWrapping"/>
      </w:r>
      <w:r>
        <w:rPr>
          <w:rFonts w:ascii="Times New Roman" w:hAnsi="Times New Roman"/>
          <w:sz w:val="28"/>
          <w:szCs w:val="28"/>
        </w:rPr>
        <w:t xml:space="preserve">в электронной форме в ВИС и направляется заявителю в личный кабинет </w:t>
      </w:r>
      <w:r>
        <w:rPr>
          <w:rFonts w:ascii="Times New Roman" w:hAnsi="Times New Roman"/>
          <w:sz w:val="28"/>
          <w:szCs w:val="28"/>
        </w:rPr>
        <w:br w:type="textWrapping"/>
      </w:r>
      <w:r>
        <w:rPr>
          <w:rFonts w:ascii="Times New Roman" w:hAnsi="Times New Roman"/>
          <w:sz w:val="28"/>
          <w:szCs w:val="28"/>
        </w:rPr>
        <w:t>на ЕПГУ (РПГУ).</w:t>
      </w:r>
    </w:p>
    <w:p>
      <w:pPr>
        <w:pStyle w:val="19"/>
        <w:spacing w:after="0" w:line="240" w:lineRule="auto"/>
        <w:ind w:left="0" w:right="283" w:firstLine="851"/>
        <w:jc w:val="both"/>
        <w:rPr>
          <w:rFonts w:ascii="Times New Roman" w:hAnsi="Times New Roman"/>
          <w:sz w:val="28"/>
          <w:szCs w:val="28"/>
        </w:rPr>
      </w:pPr>
    </w:p>
    <w:p>
      <w:pPr>
        <w:pStyle w:val="3"/>
      </w:pPr>
      <w:r>
        <w:t xml:space="preserve">3.12. Административная процедура «Выдача результата на бумажном носителе (опционально)» </w:t>
      </w:r>
    </w:p>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3.12.1. Административная процедура «Выдача результата на бумажном носителе (опционально)» включает в себя следующие административные действия: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выдача результата в виде экземпляра электронного документа, распечатанного на бумажном носителе, заверенного подписью и печатью ГАУ БО «МФЦ»/ Управления.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3.12.2. Основанием для начала административной процедуры является подписание результата муниципальной услуги электронной цифровой подписью.</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3.12.3. Электронный документ распечатывается и заверяется подписью уполномоченного сотрудника и печатью ГАУ БО «МФЦ»/Управления.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3.12.4. Максимальный срок административной процедуры – 1 рабочий день.</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3.12.5. Должностным лицом, ответственным за выдачу  результата </w:t>
      </w:r>
      <w:r>
        <w:rPr>
          <w:rFonts w:ascii="Times New Roman" w:hAnsi="Times New Roman"/>
          <w:sz w:val="28"/>
          <w:szCs w:val="28"/>
        </w:rPr>
        <w:br w:type="textWrapping"/>
      </w:r>
      <w:r>
        <w:rPr>
          <w:rFonts w:ascii="Times New Roman" w:hAnsi="Times New Roman"/>
          <w:sz w:val="28"/>
          <w:szCs w:val="28"/>
        </w:rPr>
        <w:t>на бумажном носителе является начальник управления    архитектуры, капитального строительства и дорожной инфраструктуры, главный архитектор Валуйского городского округа.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3.12.6. Критерии принятия решения: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наличие в запросе об оказании муниципальной услуги отметки </w:t>
      </w:r>
      <w:r>
        <w:rPr>
          <w:rFonts w:ascii="Times New Roman" w:hAnsi="Times New Roman"/>
          <w:sz w:val="28"/>
          <w:szCs w:val="28"/>
        </w:rPr>
        <w:br w:type="textWrapping"/>
      </w:r>
      <w:r>
        <w:rPr>
          <w:rFonts w:ascii="Times New Roman" w:hAnsi="Times New Roman"/>
          <w:sz w:val="28"/>
          <w:szCs w:val="28"/>
        </w:rPr>
        <w:t>о получении результата услуги на бумажном носителе.</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3.12.7. Результатом административной процедуры является выдача результата муниципальной услуги в виде экземпляра электронного документа, распечатанного на бумажном носителе, заверенного подписью </w:t>
      </w:r>
      <w:r>
        <w:rPr>
          <w:rFonts w:ascii="Times New Roman" w:hAnsi="Times New Roman"/>
          <w:sz w:val="28"/>
          <w:szCs w:val="28"/>
        </w:rPr>
        <w:br w:type="textWrapping"/>
      </w:r>
      <w:r>
        <w:rPr>
          <w:rFonts w:ascii="Times New Roman" w:hAnsi="Times New Roman"/>
          <w:sz w:val="28"/>
          <w:szCs w:val="28"/>
        </w:rPr>
        <w:t>и печатью ГАУ БО «МФЦ»/ Управления.</w:t>
      </w:r>
    </w:p>
    <w:p>
      <w:pPr>
        <w:pStyle w:val="3"/>
      </w:pPr>
      <w:r>
        <w:t xml:space="preserve">3.13. Вариант предоставления муниципальной услуги «обращение заявителя в целях получения дубликата документа, выданного </w:t>
      </w:r>
      <w:r>
        <w:br w:type="textWrapping"/>
      </w:r>
      <w:r>
        <w:t>по результатам предоставления муниципальной услуги».</w:t>
      </w:r>
    </w:p>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3.13.1. Результатом предоставления муниципальной услуги является выдача повторного экземпляра (дубликата) разрешения на строительство.</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3.13.2. Предоставление муниципальной услуги включает в себя следующие административные процедуры:</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 прием заявления и документов и (или) информации, необходимых для предоставления муниципальной услуги;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 принятие решения о предоставлении (об отказе в предоставлении) муниципальной услуги;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 предоставление результата муниципальной услуги.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3.13.3. Основанием для начала административной процедуры является поступление в ведомственную информационную систему (далее – ВИС) посредством ЕПГУ, РПГУ заявления и документов, необходимых для предоставления муниципальной услуги в электронной форме.</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3.13.4. В заявлении о предоставлении муниципальной услуги необходимо указывать сведения, предусмотренные п. 2.7.3 настоящего административного регламента.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3.13.5.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при обращении заявителя в целях получения разрешения на строительство (реконструкцию):</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 запрос о предоставлении услуги;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 документ, подтверждающий полномочия представителя заявителя действовать от имени заявителя.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3.13.6. Документы, предусмотренные подпунктом 3.13.5 пункта 3.13 раздела III настоящего административного регламента, должны быть направлены в электронной форме.</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3.13.7. Требования к формату электронных документов, представляемых для получения государственной услуги: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 документы, прилагаемые к заявлению, формируются в виде отдельных файлов и подписываются тем видом электронной подписи, использование которой допускается при обращении за получением государственных услуг законодательством Российской Федерации;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 количество файлов должно соответствовать количеству документов, представляемых заявителем;</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 наименование файла должно соответствовать наименованию документа на бумажном носителе;</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4) наименование файла должно содержать уникальные признаки идентификации документа (номер документа, дата);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5) электронные документы, представленные в виде скан-образов документов, изготавливаются путем сканирования оригинала документа </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с сохранением всех аутентичных признаков подлинности, а именно: графической подписи лица, печати, углового штампа бланка (если имеются);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6) документы представляются в следующих форматах файлов:</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pdf, rtf, doc, docx, xls, xlsx (для документов с текстовым содержанием);</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pdf, dwg, dxf (для документов с содержанием векторной графической информации);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pdf, jpeg (для документов с содержанием семантических данных);</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7) документы в электронном виде должны содержать:</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текстовые фрагменты (включаются в документ как текст </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с возможностью копирования);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графические изображения;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8) структура документа в электронном виде включает:</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содержание и поиск данного документа;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закладки по оглавлению и перечню содержащихся в документе таблиц и рисунков;</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9) сканирование документов осуществляется: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а) непосредственно с оригинала документа в масштабе 1:1 </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(не допускается сканирование с копий) с разрешением 300 dpi;</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б) в черно-белом режиме при отсутствии в документе графических изображений;</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в) в режиме полной цветопередачи при наличии в документе цветных графических изображений либо цветного текста;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г) в режиме «оттенки серого» при наличии в документе изображений, отличных от цветного изображения.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3.13.8. Установление личности заявителя (представителя заявителя) осуществляется посредством идентификации и аутентификации </w:t>
      </w:r>
      <w:r>
        <w:rPr>
          <w:rFonts w:ascii="Times New Roman" w:hAnsi="Times New Roman"/>
          <w:sz w:val="28"/>
          <w:szCs w:val="28"/>
        </w:rPr>
        <w:br w:type="textWrapping"/>
      </w:r>
      <w:r>
        <w:rPr>
          <w:rFonts w:ascii="Times New Roman" w:hAnsi="Times New Roman"/>
          <w:sz w:val="28"/>
          <w:szCs w:val="28"/>
        </w:rPr>
        <w:t xml:space="preserve">с использованием информационных технологий, предусмотренных частью 18 статьи 13.1 Федерального закона от 27.07. 2006 года № 149-ФЗ </w:t>
      </w:r>
      <w:r>
        <w:rPr>
          <w:rFonts w:ascii="Times New Roman" w:hAnsi="Times New Roman"/>
          <w:sz w:val="28"/>
          <w:szCs w:val="28"/>
        </w:rPr>
        <w:br w:type="textWrapping"/>
      </w:r>
      <w:r>
        <w:rPr>
          <w:rFonts w:ascii="Times New Roman" w:hAnsi="Times New Roman"/>
          <w:sz w:val="28"/>
          <w:szCs w:val="28"/>
        </w:rPr>
        <w:t xml:space="preserve">«Об информации, информационных технологиях и о защите информации» (использование указанного способа установления личности возможно после внедрения в МФЦ соответствующих информационных систем, обеспечивающих возможность реализации требований подпункта 2.1 пункта 4 статьи 16 Федерального закона от 27.07.2010 № 210-ФЗ). </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либо РПГУ сведения из документа, удостоверяющего личность заявителя, представителя, проверяются при подтверждении учетной записи в ЕСИА.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3.13.9. Заявление может быть подано представителем заявителя, входящего в круг лиц, указанный в п. 1.3 настоящего административного регламента.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3.13.10. Основания для принятия решения об отказе в приеме запроса и документов и (или) информации указаны в п. 2.9 настоящего административного регламента.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3.13.11. Контроль комплектности предоставленных документов  осуществляется путем проверки: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соответствия запроса о предоставлении услуги полномочиям Управления по предоставлению услуги;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полноты и правильности заполнения полей в форме заявления (уведомления) на ЕПГУ, РПГУ;</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состава документов в соответствии с пунктом 2.6 раздела </w:t>
      </w:r>
      <w:r>
        <w:rPr>
          <w:rFonts w:ascii="Times New Roman" w:hAnsi="Times New Roman"/>
          <w:sz w:val="28"/>
          <w:szCs w:val="28"/>
          <w:lang w:val="en-US"/>
        </w:rPr>
        <w:t>II</w:t>
      </w:r>
      <w:r>
        <w:rPr>
          <w:rFonts w:ascii="Times New Roman" w:hAnsi="Times New Roman"/>
          <w:sz w:val="28"/>
          <w:szCs w:val="28"/>
        </w:rPr>
        <w:t xml:space="preserve"> настоящего административного регламента;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наличия в представленных документах подчисток и исправлений текста, не заверенных в порядке, установленном законодательством Российской Федерации;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наличия повреждений, в представленных в электронном виде документах, не позволяющих в полном объеме использовать информацию </w:t>
      </w:r>
      <w:r>
        <w:rPr>
          <w:rFonts w:ascii="Times New Roman" w:hAnsi="Times New Roman"/>
          <w:sz w:val="28"/>
          <w:szCs w:val="28"/>
        </w:rPr>
        <w:br w:type="textWrapping"/>
      </w:r>
      <w:r>
        <w:rPr>
          <w:rFonts w:ascii="Times New Roman" w:hAnsi="Times New Roman"/>
          <w:sz w:val="28"/>
          <w:szCs w:val="28"/>
        </w:rPr>
        <w:t>и сведения, содержащиеся в них;</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соответствия документов требованиям, учитывающим особенности предоставления услуги в электронной форме.</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3.13.12. Подтверждение полномочий представителя заявителя осуществляется путем проверки: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срока действия документа, удостоверяющего личность; документа, удостоверяющего полномочия представителя Заявителя, в случае обращения за предоставлением услуги указанным лицом;</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наличия в документе, подтверждающем полномочия представителя заявителя подчисток и исправлений текста, не заверенных в порядке, установленном законодательством Российской Федерации;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наличия в документе, подтверждающем полномочия представителя заявителя повреждений, не позволяющих в полном объеме использовать информацию и сведения, содержащиеся в нем;</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соответствия документа, подтверждающего полномочия представителя заявителя требованиям, учитывающим особенности предоставления услуги в электронной форме.</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3.13.13. Регистрация заявления осуществляется в ВИС при отсутствии оснований для отказа в приеме документов, указанных в пункте 2.9 раздела </w:t>
      </w:r>
      <w:r>
        <w:rPr>
          <w:rFonts w:ascii="Times New Roman" w:hAnsi="Times New Roman"/>
          <w:sz w:val="28"/>
          <w:szCs w:val="28"/>
          <w:lang w:val="en-US"/>
        </w:rPr>
        <w:t>II</w:t>
      </w:r>
      <w:r>
        <w:rPr>
          <w:rFonts w:ascii="Times New Roman" w:hAnsi="Times New Roman"/>
          <w:sz w:val="28"/>
          <w:szCs w:val="28"/>
        </w:rPr>
        <w:t xml:space="preserve"> настоящего административного регламента.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3.13.14. В случае выявления оснований для отказа в приеме документов, в соответствии с пунктом 2.9 раздела II настоящего административного регламента, в ВИС формируется уведомление об отказе в приеме документов по форме согласно приложению №1. Уведомление об отказе в приеме документов направляет в электронном виде в личный кабинет заявителя на ЕПГУ, РПГУ.</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3.13.15. Максимальный срок выполнения административной процедуры –1 рабочий день. Заявление, поданное до 16:00 рабочего дня, регистрируется в день подачи. Заявление, поданное после 16:00 рабочего дня, либо в нерабочий день, регистрируется не позднее первого рабочего дня, следующего за днем его подачи.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3.13.16. В приеме заявления о предоставлении муниципальной услуги участвуют:</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Администрация в части приема заявления и документов, поступивших через ЕПГУ, РПГУ;</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МФЦ – в части приема и регистрации заявления и документов, поданных в МФЦ путем личного обращения.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3.13.17. Должностным лицом, ответственным за проверку документов и регистрацию заявления является начальник управления    архитектуры, капитального строительства и дорожной инфраструктуры, главный архитектор Валуйского городского округа.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3.13.18. Критерии принятия решения – соответствие документов, следующим требования: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 в полномочия управления входит оказание услуги, </w:t>
      </w:r>
      <w:r>
        <w:rPr>
          <w:rFonts w:ascii="Times New Roman" w:hAnsi="Times New Roman"/>
          <w:sz w:val="28"/>
          <w:szCs w:val="28"/>
        </w:rPr>
        <w:br w:type="textWrapping"/>
      </w:r>
      <w:r>
        <w:rPr>
          <w:rFonts w:ascii="Times New Roman" w:hAnsi="Times New Roman"/>
          <w:sz w:val="28"/>
          <w:szCs w:val="28"/>
        </w:rPr>
        <w:t>о предоставлении которой подан запрос;</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комплектность документов соответствует требованиям установленным законодательством Российской Федерации, в том числе настоящим административным регламентом;</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поля заявления корректно заполнены;</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в представленных документах отсутствуют подчистки и исправления текста, не заверенных в порядке, установленном законодательством Российской Федерации;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в представленных документах отсутствуют повреждения, </w:t>
      </w:r>
      <w:r>
        <w:rPr>
          <w:rFonts w:ascii="Times New Roman" w:hAnsi="Times New Roman"/>
          <w:sz w:val="28"/>
          <w:szCs w:val="28"/>
        </w:rPr>
        <w:br w:type="textWrapping"/>
      </w:r>
      <w:r>
        <w:rPr>
          <w:rFonts w:ascii="Times New Roman" w:hAnsi="Times New Roman"/>
          <w:sz w:val="28"/>
          <w:szCs w:val="28"/>
        </w:rPr>
        <w:t>не позволяющие в полном объеме использовать информацию и сведения, содержащиеся в них;</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представленные документы не утратили силу на момент обращения за услугой;</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заявление и представленные документы соответствуют требованиям, учитывающим особенности предоставления услуги в электронной форме.</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3.13.19. Результатом административной процедуры является зарегистрированное заявление или уведомление об отказе в приеме документов.</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3.13.20. Результат административной процедуры фиксируется </w:t>
      </w:r>
      <w:r>
        <w:rPr>
          <w:rFonts w:ascii="Times New Roman" w:hAnsi="Times New Roman"/>
          <w:sz w:val="28"/>
          <w:szCs w:val="28"/>
        </w:rPr>
        <w:br w:type="textWrapping"/>
      </w:r>
      <w:r>
        <w:rPr>
          <w:rFonts w:ascii="Times New Roman" w:hAnsi="Times New Roman"/>
          <w:sz w:val="28"/>
          <w:szCs w:val="28"/>
        </w:rPr>
        <w:t>в электронной форме в ВИС.</w:t>
      </w:r>
    </w:p>
    <w:p>
      <w:pPr>
        <w:pStyle w:val="19"/>
        <w:spacing w:after="0" w:line="240" w:lineRule="auto"/>
        <w:ind w:left="0" w:right="283" w:firstLine="851"/>
        <w:jc w:val="both"/>
        <w:rPr>
          <w:rFonts w:ascii="Times New Roman" w:hAnsi="Times New Roman"/>
          <w:sz w:val="28"/>
          <w:szCs w:val="28"/>
        </w:rPr>
      </w:pPr>
    </w:p>
    <w:p>
      <w:pPr>
        <w:pStyle w:val="3"/>
      </w:pPr>
      <w:r>
        <w:t xml:space="preserve">3.14. Административная процедура «Принятие решения» </w:t>
      </w:r>
    </w:p>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3.14.1. Административная процедура «Принятие решения» включает в себя следующие административные действия: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принятие решения о предоставлении услуги;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формирование решения о предоставлении услуги;</w:t>
      </w:r>
    </w:p>
    <w:p>
      <w:pPr>
        <w:pStyle w:val="19"/>
        <w:tabs>
          <w:tab w:val="left" w:pos="142"/>
          <w:tab w:val="left" w:pos="426"/>
        </w:tabs>
        <w:spacing w:after="0" w:line="240" w:lineRule="auto"/>
        <w:ind w:left="0" w:right="283" w:firstLine="851"/>
        <w:jc w:val="both"/>
        <w:rPr>
          <w:rFonts w:ascii="Times New Roman" w:hAnsi="Times New Roman"/>
          <w:sz w:val="28"/>
          <w:szCs w:val="28"/>
        </w:rPr>
      </w:pPr>
      <w:r>
        <w:rPr>
          <w:rFonts w:ascii="Times New Roman" w:hAnsi="Times New Roman"/>
          <w:sz w:val="28"/>
          <w:szCs w:val="28"/>
        </w:rPr>
        <w:t>- принятие решения об отказе в предоставлении услуги;</w:t>
      </w:r>
    </w:p>
    <w:p>
      <w:pPr>
        <w:pStyle w:val="19"/>
        <w:tabs>
          <w:tab w:val="left" w:pos="142"/>
          <w:tab w:val="left" w:pos="426"/>
        </w:tabs>
        <w:spacing w:after="0" w:line="240" w:lineRule="auto"/>
        <w:ind w:left="0" w:right="283" w:firstLine="851"/>
        <w:jc w:val="both"/>
        <w:rPr>
          <w:rFonts w:ascii="Times New Roman" w:hAnsi="Times New Roman"/>
          <w:sz w:val="28"/>
          <w:szCs w:val="28"/>
        </w:rPr>
      </w:pPr>
      <w:r>
        <w:rPr>
          <w:rFonts w:ascii="Times New Roman" w:hAnsi="Times New Roman"/>
          <w:sz w:val="28"/>
          <w:szCs w:val="28"/>
        </w:rPr>
        <w:t>- формирование отказа в предоставлении услуги.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3.14.2. Основанием для начала административной процедуры является установление наличия или отсутствия оснований для отказа </w:t>
      </w:r>
      <w:r>
        <w:rPr>
          <w:rFonts w:ascii="Times New Roman" w:hAnsi="Times New Roman"/>
          <w:sz w:val="28"/>
          <w:szCs w:val="28"/>
        </w:rPr>
        <w:br w:type="textWrapping"/>
      </w:r>
      <w:r>
        <w:rPr>
          <w:rFonts w:ascii="Times New Roman" w:hAnsi="Times New Roman"/>
          <w:sz w:val="28"/>
          <w:szCs w:val="28"/>
        </w:rPr>
        <w:t>в предоставлении муниципальной услуги.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3.14.3. Должностное лицо управления подготавливает и оформляет результат оказания услуги путем заполнения интерактивной формы в ВИС, направляет его на утверждение и подписание уполномоченному лицу Управления на подписание результата предоставления муниципальной услуги.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3.14.3. Должностное лицо, уполномоченное на подписание результата предоставления муниципальной услуги подписывает результат оказания услуги электронной цифровой подписью в ВИС.</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3.14.4. Максимальный срок административной процедуры – 1 час.</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3.14.5. Должностным лицом, ответственным за принятие решения является начальник управления    архитектуры, капитального строительства и дорожной инфраструктуры, главный архитектор Валуйского городского округа.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3.14.6. Критерии принятия решения: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наличие оснований для отказа в предоставлении муниципальной услуги.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3.14.7. Результатом административной процедуры является подписанное электронной цифровой подписью  разрешение на строительство объекта капитального строительства или решение об отказе </w:t>
      </w:r>
      <w:r>
        <w:rPr>
          <w:rFonts w:ascii="Times New Roman" w:hAnsi="Times New Roman"/>
          <w:sz w:val="28"/>
          <w:szCs w:val="28"/>
        </w:rPr>
        <w:br w:type="textWrapping"/>
      </w:r>
      <w:r>
        <w:rPr>
          <w:rFonts w:ascii="Times New Roman" w:hAnsi="Times New Roman"/>
          <w:sz w:val="28"/>
          <w:szCs w:val="28"/>
        </w:rPr>
        <w:t>в предоставлении услуги.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Форма разрешения на строительство, приведена в приложении №2 </w:t>
      </w:r>
      <w:r>
        <w:rPr>
          <w:rFonts w:ascii="Times New Roman" w:hAnsi="Times New Roman"/>
          <w:sz w:val="28"/>
          <w:szCs w:val="28"/>
        </w:rPr>
        <w:br w:type="textWrapping"/>
      </w:r>
      <w:r>
        <w:rPr>
          <w:rFonts w:ascii="Times New Roman" w:hAnsi="Times New Roman"/>
          <w:sz w:val="28"/>
          <w:szCs w:val="28"/>
        </w:rPr>
        <w:t>к настоящему регламенту.</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Форма уведомления об отказе в предоставлении муниципальной услуги приведена в приложении № 1 к настоящему регламенту.</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3.14.8. Результат административной процедуры фиксируется </w:t>
      </w:r>
      <w:r>
        <w:rPr>
          <w:rFonts w:ascii="Times New Roman" w:hAnsi="Times New Roman"/>
          <w:sz w:val="28"/>
          <w:szCs w:val="28"/>
        </w:rPr>
        <w:br w:type="textWrapping"/>
      </w:r>
      <w:r>
        <w:rPr>
          <w:rFonts w:ascii="Times New Roman" w:hAnsi="Times New Roman"/>
          <w:sz w:val="28"/>
          <w:szCs w:val="28"/>
        </w:rPr>
        <w:t xml:space="preserve">в электронной форме в ВИС и направляется заявителю в личный кабинет </w:t>
      </w:r>
      <w:r>
        <w:rPr>
          <w:rFonts w:ascii="Times New Roman" w:hAnsi="Times New Roman"/>
          <w:sz w:val="28"/>
          <w:szCs w:val="28"/>
        </w:rPr>
        <w:br w:type="textWrapping"/>
      </w:r>
      <w:r>
        <w:rPr>
          <w:rFonts w:ascii="Times New Roman" w:hAnsi="Times New Roman"/>
          <w:sz w:val="28"/>
          <w:szCs w:val="28"/>
        </w:rPr>
        <w:t>на ЕПГУ (РПГУ).</w:t>
      </w:r>
    </w:p>
    <w:p>
      <w:pPr>
        <w:pStyle w:val="19"/>
        <w:spacing w:after="0" w:line="240" w:lineRule="auto"/>
        <w:ind w:left="0" w:right="283" w:firstLine="851"/>
        <w:jc w:val="both"/>
        <w:rPr>
          <w:rFonts w:ascii="Times New Roman" w:hAnsi="Times New Roman"/>
          <w:sz w:val="28"/>
          <w:szCs w:val="28"/>
        </w:rPr>
      </w:pPr>
    </w:p>
    <w:p>
      <w:pPr>
        <w:pStyle w:val="3"/>
      </w:pPr>
      <w:r>
        <w:t xml:space="preserve">3.15. Административная процедура «Выдача результата на бумажном носителе (опционально)» </w:t>
      </w:r>
    </w:p>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3.15.1. Административная процедура «Выдача результата на бумажном носителе (опционально)» включает в себя следующие административные действия: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выдача результата в виде экземпляра электронного документа, распечатанного на бумажном носителе, заверенного подписью и печатью ГАУ БО «МФЦ»/ Управления.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3.15.1. Основанием для начала административной процедуры является подписание результата муниципальной услуги электронной цифровой подписью.</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3.15.2. Электронный документ распечатывается и заверяется подписью уполномоченного сотрудника и печатью ГАУ БО «МФЦ»/Управления.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3.15.3. Максимальный срок административной процедуры – 1 рабочий день.</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3.15.4. Должностным лицом, ответственным за выдачу  результата </w:t>
      </w:r>
      <w:r>
        <w:rPr>
          <w:rFonts w:ascii="Times New Roman" w:hAnsi="Times New Roman"/>
          <w:sz w:val="28"/>
          <w:szCs w:val="28"/>
        </w:rPr>
        <w:br w:type="textWrapping"/>
      </w:r>
      <w:r>
        <w:rPr>
          <w:rFonts w:ascii="Times New Roman" w:hAnsi="Times New Roman"/>
          <w:sz w:val="28"/>
          <w:szCs w:val="28"/>
        </w:rPr>
        <w:t>на бумажном носителе является начальник управления    архитектуры, капитального строительства и дорожной инфраструктуры, главный архитектор Валуйского городского округа.</w:t>
      </w:r>
    </w:p>
    <w:p>
      <w:pPr>
        <w:pStyle w:val="19"/>
        <w:spacing w:after="0" w:line="240" w:lineRule="auto"/>
        <w:ind w:left="0" w:right="283" w:firstLine="851"/>
        <w:jc w:val="both"/>
        <w:rPr>
          <w:rFonts w:ascii="Times New Roman" w:hAnsi="Times New Roman"/>
          <w:sz w:val="28"/>
          <w:szCs w:val="28"/>
        </w:rPr>
      </w:pPr>
    </w:p>
    <w:p>
      <w:pPr>
        <w:pStyle w:val="3"/>
      </w:pPr>
      <w:r>
        <w:t>3.16. Вариант предоставления муниципальной услуги «обращение заявителя в целях исправления технической(-их) ошибки(-ок) в разрешении на ввод объекта в эксплуатацию».</w:t>
      </w:r>
    </w:p>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3.16.1. Результатом предоставления муниципальной услуги является выдача повторного экземпляра (дубликата) разрешения на строительство.</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3.16.2. Предоставление муниципальной услуги включает в себя следующие административные процедуры:</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 прием заявления и документов и (или) информации, необходимых для предоставления муниципальной услуги;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 принятие решения о предоставлении (об отказе в предоставлении) муниципальной услуги;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 предоставление результата муниципальной услуги.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3.16.3. Основанием для начала административной процедуры является поступление в ведомственную информационную систему (далее – ВИС) посредством ЕПГУ, РПГУ заявления и документов, необходимых для предоставления муниципальной услуги в электронной форме.</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3.16.4. В заявлении о предоставлении муниципальной услуги необходимо указывать сведения, предусмотренные п. 2.7.3 настоящего административного регламента.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3.16.5.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при обращении заявителя в целях получения разрешения на строительство (реконструкцию):</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 запрос о предоставлении услуги;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 документ, подтверждающий полномочия представителя заявителя действовать от имени заявителя.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3.1167.6. Документы, предусмотренные подпунктом 3.16.5 пункта 3.16 раздела III настоящего административного регламента, должны быть направлены в электронной форме.</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3.16.7. Требования к формату электронных документов, представляемых для получения государственной услуги: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1) документы, прилагаемые к заявлению, формируются в виде отдельных файлов и подписываются тем видом электронной подписи, использование которой допускается при обращении за получением государственных услуг законодательством Российской Федерации;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2) количество файлов должно соответствовать количеству документов, представляемых заявителем;</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 наименование файла должно соответствовать наименованию документа на бумажном носителе;</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4) наименование файла должно содержать уникальные признаки идентификации документа (номер документа, дата);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5) электронные документы, представленные в виде скан-образов документов, изготавливаются путем сканирования оригинала документа </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с сохранением всех аутентичных признаков подлинности, а именно: графической подписи лица, печати, углового штампа бланка (если имеются);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6) документы представляются в следующих форматах файлов:</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pdf, rtf, doc, docx, xls, xlsx (для документов с текстовым содержанием);</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pdf, dwg, dxf (для документов с содержанием векторной графической информации);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pdf, jpeg (для документов с содержанием семантических данных);</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7) документы в электронном виде должны содержать:</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текстовые фрагменты (включаются в документ как текст </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с возможностью копирования);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графические изображения;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8) структура документа в электронном виде включает:</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содержание и поиск данного документа;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закладки по оглавлению и перечню содержащихся в документе таблиц и рисунков;</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9) сканирование документов осуществляется: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а) непосредственно с оригинала документа в масштабе 1:1 </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(не допускается сканирование с копий) с разрешением 300 dpi;</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б) в черно-белом режиме при отсутствии в документе графических изображений;</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в) в режиме полной цветопередачи при наличии в документе цветных графических изображений либо цветного текста;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г) в режиме «оттенки серого» при наличии в документе изображений, отличных от цветного изображения.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3.16.8. Установление личности заявителя (представителя заявителя) осуществляется посредством идентификации и аутентификации </w:t>
      </w:r>
      <w:r>
        <w:rPr>
          <w:rFonts w:ascii="Times New Roman" w:hAnsi="Times New Roman"/>
          <w:sz w:val="28"/>
          <w:szCs w:val="28"/>
        </w:rPr>
        <w:br w:type="textWrapping"/>
      </w:r>
      <w:r>
        <w:rPr>
          <w:rFonts w:ascii="Times New Roman" w:hAnsi="Times New Roman"/>
          <w:sz w:val="28"/>
          <w:szCs w:val="28"/>
        </w:rPr>
        <w:t xml:space="preserve">с использованием информационных технологий, предусмотренных частью 18 статьи 14.1 Федерального закона от 27.07. 2006 года № 149-ФЗ </w:t>
      </w:r>
      <w:r>
        <w:rPr>
          <w:rFonts w:ascii="Times New Roman" w:hAnsi="Times New Roman"/>
          <w:sz w:val="28"/>
          <w:szCs w:val="28"/>
        </w:rPr>
        <w:br w:type="textWrapping"/>
      </w:r>
      <w:r>
        <w:rPr>
          <w:rFonts w:ascii="Times New Roman" w:hAnsi="Times New Roman"/>
          <w:sz w:val="28"/>
          <w:szCs w:val="28"/>
        </w:rPr>
        <w:t xml:space="preserve">«Об информации, информационных технологиях и о защите информации» (использование указанного способа установления личности возможно после внедрения в МФЦ соответствующих информационных систем, обеспечивающих возможность реализации требований подпункта 2.1 пункта 4 статьи 16 Федерального закона от 27.07.2010 № 210-ФЗ). </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либо РПГУ сведения из документа, удостоверяющего личность заявителя, представителя, проверяются при подтверждении учетной записи в ЕСИА.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3.16.9. Заявление может быть подано представителем заявителя, входящего в круг лиц, указанный в п. 1.3 настоящего административного регламента.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3.16.10. Основания для принятия решения об отказе в приеме запроса и документов и (или) информации указаны в п. 2.9 настоящего административного регламента.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3.16.11. Контроль комплектности предоставленных документов  осуществляется путем проверки: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соответствия запроса о предоставлении услуги полномочиям Управления по предоставлению услуги;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полноты и правильности заполнения полей в форме заявления (уведомления) на ЕПГУ, РПГУ;</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состава документов в соответствии с пунктом 2.6 раздела </w:t>
      </w:r>
      <w:r>
        <w:rPr>
          <w:rFonts w:ascii="Times New Roman" w:hAnsi="Times New Roman"/>
          <w:sz w:val="28"/>
          <w:szCs w:val="28"/>
          <w:lang w:val="en-US"/>
        </w:rPr>
        <w:t>II</w:t>
      </w:r>
      <w:r>
        <w:rPr>
          <w:rFonts w:ascii="Times New Roman" w:hAnsi="Times New Roman"/>
          <w:sz w:val="28"/>
          <w:szCs w:val="28"/>
        </w:rPr>
        <w:t xml:space="preserve"> настоящего административного регламента;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наличия в представленных документах подчисток и исправлений текста, не заверенных в порядке, установленном законодательством Российской Федерации;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наличия повреждений, в представленных в электронном виде документах, не позволяющих в полном объеме использовать информацию </w:t>
      </w:r>
      <w:r>
        <w:rPr>
          <w:rFonts w:ascii="Times New Roman" w:hAnsi="Times New Roman"/>
          <w:sz w:val="28"/>
          <w:szCs w:val="28"/>
        </w:rPr>
        <w:br w:type="textWrapping"/>
      </w:r>
      <w:r>
        <w:rPr>
          <w:rFonts w:ascii="Times New Roman" w:hAnsi="Times New Roman"/>
          <w:sz w:val="28"/>
          <w:szCs w:val="28"/>
        </w:rPr>
        <w:t>и сведения, содержащиеся в них;</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соответствия документов требованиям, учитывающим особенности предоставления услуги в электронной форме.</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3.16.12. Подтверждение полномочий представителя заявителя осуществляется путем проверки: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срока действия документа, удостоверяющего личность; документа, удостоверяющего полномочия представителя Заявителя, в случае обращения за предоставлением услуги указанным лицом;</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наличия в документе, подтверждающем полномочия представителя заявителя подчисток и исправлений текста, не заверенных в порядке, установленном законодательством Российской Федерации;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наличия в документе, подтверждающем полномочия представителя заявителя повреждений, не позволяющих в полном объеме использовать информацию и сведения, содержащиеся в нем;</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соответствия документа, подтверждающего полномочия представителя заявителя требованиям, учитывающим особенности предоставления услуги в электронной форме.</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3.16.13. Регистрация заявления осуществляется в ВИС при отсутствии оснований для отказа в приеме документов, указанных в пункте 2.9 раздела </w:t>
      </w:r>
      <w:r>
        <w:rPr>
          <w:rFonts w:ascii="Times New Roman" w:hAnsi="Times New Roman"/>
          <w:sz w:val="28"/>
          <w:szCs w:val="28"/>
          <w:lang w:val="en-US"/>
        </w:rPr>
        <w:t>II</w:t>
      </w:r>
      <w:r>
        <w:rPr>
          <w:rFonts w:ascii="Times New Roman" w:hAnsi="Times New Roman"/>
          <w:sz w:val="28"/>
          <w:szCs w:val="28"/>
        </w:rPr>
        <w:t xml:space="preserve"> настоящего административного регламента.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3.16.14. В случае выявления оснований для отказа в приеме документов, в соответствии с пунктом 2.9 раздела II настоящего административного регламента, в ВИС формируется уведомление об отказе в приеме документов по форме согласно приложению №1. Уведомление об отказе в приеме документов направляет в электронном виде в личный кабинет заявителя на ЕПГУ, РПГУ.</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3.16.15. Максимальный срок выполнения административной процедуры –1 рабочий день. Заявление, поданное до 16:00 рабочего дня, регистрируется в день подачи. Заявление, поданное после 16:00 рабочего дня, либо в нерабочий день, регистрируется не позднее первого рабочего дня, следующего за днем его подачи.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3.16.16. В приеме заявления о предоставлении муниципальной услуги участвуют:</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Администрация в части приема заявления и документов, поступивших через ЕПГУ, РПГУ;</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МФЦ – в части приема и регистрации заявления и документов, поданных в МФЦ путем личного обращения.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3.16.17. Должностным лицом, ответственным за проверку документов и регистрацию заявления является начальник управления    архитектуры, капитального строительства и дорожной инфраструктуры, главный архитектор Валуйского городского округа.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3.16.18. Критерии принятия решения – соответствие документов, следующим требования: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 в полномочия управления входит оказание услуги, </w:t>
      </w:r>
      <w:r>
        <w:rPr>
          <w:rFonts w:ascii="Times New Roman" w:hAnsi="Times New Roman"/>
          <w:sz w:val="28"/>
          <w:szCs w:val="28"/>
        </w:rPr>
        <w:br w:type="textWrapping"/>
      </w:r>
      <w:r>
        <w:rPr>
          <w:rFonts w:ascii="Times New Roman" w:hAnsi="Times New Roman"/>
          <w:sz w:val="28"/>
          <w:szCs w:val="28"/>
        </w:rPr>
        <w:t>о предоставлении которой подан запрос;</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комплектность документов соответствует требованиям установленным законодательством Российской Федерации, в том числе настоящим административным регламентом;</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поля заявления корректно заполнены;</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в представленных документах отсутствуют подчистки и исправления текста, не заверенных в порядке, установленном законодательством Российской Федерации;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в представленных документах отсутствуют повреждения, </w:t>
      </w:r>
      <w:r>
        <w:rPr>
          <w:rFonts w:ascii="Times New Roman" w:hAnsi="Times New Roman"/>
          <w:sz w:val="28"/>
          <w:szCs w:val="28"/>
        </w:rPr>
        <w:br w:type="textWrapping"/>
      </w:r>
      <w:r>
        <w:rPr>
          <w:rFonts w:ascii="Times New Roman" w:hAnsi="Times New Roman"/>
          <w:sz w:val="28"/>
          <w:szCs w:val="28"/>
        </w:rPr>
        <w:t>не позволяющие в полном объеме использовать информацию и сведения, содержащиеся в них;</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представленные документы не утратили силу на момент обращения за услугой;</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заявление и представленные документы соответствуют требованиям, учитывающим особенности предоставления услуги в электронной форме.</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3.16.19. Результатом административной процедуры является зарегистрированное заявление или уведомление об отказе в приеме документов.</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3.16.20. Результат административной процедуры фиксируется </w:t>
      </w:r>
      <w:r>
        <w:rPr>
          <w:rFonts w:ascii="Times New Roman" w:hAnsi="Times New Roman"/>
          <w:sz w:val="28"/>
          <w:szCs w:val="28"/>
        </w:rPr>
        <w:br w:type="textWrapping"/>
      </w:r>
      <w:r>
        <w:rPr>
          <w:rFonts w:ascii="Times New Roman" w:hAnsi="Times New Roman"/>
          <w:sz w:val="28"/>
          <w:szCs w:val="28"/>
        </w:rPr>
        <w:t>в электронной форме в ВИС.</w:t>
      </w:r>
    </w:p>
    <w:p>
      <w:pPr>
        <w:pStyle w:val="19"/>
        <w:spacing w:after="0" w:line="240" w:lineRule="auto"/>
        <w:ind w:left="0" w:right="283" w:firstLine="851"/>
        <w:jc w:val="both"/>
        <w:rPr>
          <w:rFonts w:ascii="Times New Roman" w:hAnsi="Times New Roman"/>
          <w:sz w:val="28"/>
          <w:szCs w:val="28"/>
        </w:rPr>
      </w:pPr>
    </w:p>
    <w:p>
      <w:pPr>
        <w:pStyle w:val="3"/>
      </w:pPr>
      <w:r>
        <w:t xml:space="preserve">3.17. Административная процедура «Принятие решения» </w:t>
      </w:r>
    </w:p>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3.17.1. Административная процедура «Принятие решения» включает в себя следующие административные действия: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принятие решения о предоставлении услуги;</w:t>
      </w:r>
    </w:p>
    <w:p>
      <w:pPr>
        <w:pStyle w:val="19"/>
        <w:tabs>
          <w:tab w:val="left" w:pos="142"/>
          <w:tab w:val="left" w:pos="426"/>
        </w:tabs>
        <w:spacing w:after="0" w:line="240" w:lineRule="auto"/>
        <w:ind w:left="0" w:right="283" w:firstLine="851"/>
        <w:jc w:val="both"/>
        <w:rPr>
          <w:rFonts w:ascii="Times New Roman" w:hAnsi="Times New Roman"/>
          <w:sz w:val="28"/>
          <w:szCs w:val="28"/>
        </w:rPr>
      </w:pPr>
      <w:r>
        <w:rPr>
          <w:rFonts w:ascii="Times New Roman" w:hAnsi="Times New Roman"/>
          <w:sz w:val="28"/>
          <w:szCs w:val="28"/>
        </w:rPr>
        <w:t>- формирование решения о предоставлении услуги;</w:t>
      </w:r>
    </w:p>
    <w:p>
      <w:pPr>
        <w:pStyle w:val="19"/>
        <w:tabs>
          <w:tab w:val="left" w:pos="142"/>
          <w:tab w:val="left" w:pos="426"/>
        </w:tabs>
        <w:spacing w:after="0" w:line="240" w:lineRule="auto"/>
        <w:ind w:left="0" w:right="283" w:firstLine="851"/>
        <w:jc w:val="both"/>
        <w:rPr>
          <w:rFonts w:ascii="Times New Roman" w:hAnsi="Times New Roman"/>
          <w:sz w:val="28"/>
          <w:szCs w:val="28"/>
        </w:rPr>
      </w:pPr>
      <w:r>
        <w:rPr>
          <w:rFonts w:ascii="Times New Roman" w:hAnsi="Times New Roman"/>
          <w:sz w:val="28"/>
          <w:szCs w:val="28"/>
        </w:rPr>
        <w:t>- принятие решения об отказе в предоставлении услуги;</w:t>
      </w:r>
    </w:p>
    <w:p>
      <w:pPr>
        <w:pStyle w:val="19"/>
        <w:tabs>
          <w:tab w:val="left" w:pos="142"/>
          <w:tab w:val="left" w:pos="426"/>
        </w:tabs>
        <w:spacing w:after="0" w:line="240" w:lineRule="auto"/>
        <w:ind w:left="0" w:right="283" w:firstLine="851"/>
        <w:jc w:val="both"/>
        <w:rPr>
          <w:rFonts w:ascii="Times New Roman" w:hAnsi="Times New Roman"/>
          <w:sz w:val="28"/>
          <w:szCs w:val="28"/>
        </w:rPr>
      </w:pPr>
      <w:r>
        <w:rPr>
          <w:rFonts w:ascii="Times New Roman" w:hAnsi="Times New Roman"/>
          <w:sz w:val="28"/>
          <w:szCs w:val="28"/>
        </w:rPr>
        <w:t>- формирование отказа в предоставлении услуги.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3.17.2. Основанием для начала административной процедуры является установление наличия или отсутствия оснований для отказа </w:t>
      </w:r>
      <w:r>
        <w:rPr>
          <w:rFonts w:ascii="Times New Roman" w:hAnsi="Times New Roman"/>
          <w:sz w:val="28"/>
          <w:szCs w:val="28"/>
        </w:rPr>
        <w:br w:type="textWrapping"/>
      </w:r>
      <w:r>
        <w:rPr>
          <w:rFonts w:ascii="Times New Roman" w:hAnsi="Times New Roman"/>
          <w:sz w:val="28"/>
          <w:szCs w:val="28"/>
        </w:rPr>
        <w:t>в предоставлении муниципальной услуги.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3.17.3. Должностное лицо управления подготавливает и оформляет результат оказания услуги путем заполнения интерактивной формы в ВИС, направляет его на утверждение и подписание уполномоченному лицу Управления на подписание результата предоставления муниципальной услуги.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3.17.4. Должностное лицо, уполномоченное на подписание результата предоставления муниципальной услуги подписывает результат оказания услуги электронной цифровой подписью в ВИС.</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3.17.5. Максимальный срок административной процедуры – 1 час.</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3.17.6. Должностным лицом, ответственным за принятие решения является начальник управления    архитектуры, капитального строительства и дорожной инфраструктуры, главный архитектор Валуйского городского округа.</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3.17.7. Критерии принятия решения: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наличие оснований для отказа в предоставлении муниципальной услуги.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3.17.8. Результатом административной процедуры является подписанное электронной цифровой подписью  разрешение на ввод  объекта в эксплуатацию или решение об отказе в предоставлении услуги.</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Форма разрешения на ввод объекта в эксплуатацию, приведена в приложении №2 к настоящему регламенту.</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Форма уведомления об отказе в предоставлении муниципальной услуги приведена в приложении № 1 к настоящему регламенту.</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3.17.9. Результат административной процедуры фиксируется </w:t>
      </w:r>
      <w:r>
        <w:rPr>
          <w:rFonts w:ascii="Times New Roman" w:hAnsi="Times New Roman"/>
          <w:sz w:val="28"/>
          <w:szCs w:val="28"/>
        </w:rPr>
        <w:br w:type="textWrapping"/>
      </w:r>
      <w:r>
        <w:rPr>
          <w:rFonts w:ascii="Times New Roman" w:hAnsi="Times New Roman"/>
          <w:sz w:val="28"/>
          <w:szCs w:val="28"/>
        </w:rPr>
        <w:t xml:space="preserve">в электронной форме в ВИС и направляется заявителю в личный кабинет </w:t>
      </w:r>
      <w:r>
        <w:rPr>
          <w:rFonts w:ascii="Times New Roman" w:hAnsi="Times New Roman"/>
          <w:sz w:val="28"/>
          <w:szCs w:val="28"/>
        </w:rPr>
        <w:br w:type="textWrapping"/>
      </w:r>
      <w:r>
        <w:rPr>
          <w:rFonts w:ascii="Times New Roman" w:hAnsi="Times New Roman"/>
          <w:sz w:val="28"/>
          <w:szCs w:val="28"/>
        </w:rPr>
        <w:t>на ЕПГУ (РПГУ).</w:t>
      </w:r>
    </w:p>
    <w:p>
      <w:pPr>
        <w:pStyle w:val="19"/>
        <w:spacing w:after="0" w:line="240" w:lineRule="auto"/>
        <w:ind w:left="0" w:right="283" w:firstLine="851"/>
        <w:jc w:val="both"/>
        <w:rPr>
          <w:rFonts w:ascii="Times New Roman" w:hAnsi="Times New Roman"/>
          <w:sz w:val="28"/>
          <w:szCs w:val="28"/>
        </w:rPr>
      </w:pPr>
    </w:p>
    <w:p>
      <w:pPr>
        <w:pStyle w:val="3"/>
      </w:pPr>
      <w:r>
        <w:t xml:space="preserve">3.18. Административная процедура «Выдача результата на бумажном носителе (опционально)» </w:t>
      </w:r>
    </w:p>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3.18.1. Административная процедура «Выдача результата на бумажном носителе (опционально)» включает в себя следующие административные действия: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выдача результата в виде экземпляра электронного документа, распечатанного на бумажном носителе, заверенного подписью и печатью ГАУ БО «МФЦ»/ Управления.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3.18.2. Основанием для начала административной процедуры является подписание результата муниципальной услуги электронной цифровой подписью.</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3.18.3. Электронный документ распечатывается и заверяется подписью уполномоченного сотрудника и печатью ГАУ БО «МФЦ»/Управления.</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3.18.4. Максимальный срок административной процедуры – </w:t>
      </w:r>
      <w:r>
        <w:rPr>
          <w:rFonts w:ascii="Times New Roman" w:hAnsi="Times New Roman"/>
          <w:sz w:val="28"/>
          <w:szCs w:val="28"/>
        </w:rPr>
        <w:br w:type="textWrapping"/>
      </w:r>
      <w:r>
        <w:rPr>
          <w:rFonts w:ascii="Times New Roman" w:hAnsi="Times New Roman"/>
          <w:sz w:val="28"/>
          <w:szCs w:val="28"/>
        </w:rPr>
        <w:t>1 рабочий день.</w:t>
      </w:r>
    </w:p>
    <w:p>
      <w:pPr>
        <w:pStyle w:val="19"/>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3.18.5. Должностным лицом, ответственным за выдачу  результата </w:t>
      </w:r>
      <w:r>
        <w:rPr>
          <w:rFonts w:ascii="Times New Roman" w:hAnsi="Times New Roman"/>
          <w:sz w:val="28"/>
          <w:szCs w:val="28"/>
        </w:rPr>
        <w:br w:type="textWrapping"/>
      </w:r>
      <w:r>
        <w:rPr>
          <w:rFonts w:ascii="Times New Roman" w:hAnsi="Times New Roman"/>
          <w:sz w:val="28"/>
          <w:szCs w:val="28"/>
        </w:rPr>
        <w:t>на бумажном носителе является начальник управления    архитектуры, капитального строительства и дорожной инфраструктуры, главный архитектор Валуйского городского округа.</w:t>
      </w:r>
    </w:p>
    <w:p>
      <w:pPr>
        <w:pStyle w:val="2"/>
      </w:pPr>
    </w:p>
    <w:p>
      <w:pPr>
        <w:pStyle w:val="2"/>
      </w:pPr>
      <w:r>
        <w:t>IV. Порядок и формы контроля за предоставлением муниципальной услуги</w:t>
      </w:r>
    </w:p>
    <w:p>
      <w:pPr>
        <w:pStyle w:val="19"/>
        <w:spacing w:after="0" w:line="240" w:lineRule="auto"/>
        <w:ind w:left="0" w:firstLine="851"/>
        <w:jc w:val="both"/>
        <w:rPr>
          <w:rFonts w:ascii="Cambria" w:hAnsi="Cambria"/>
          <w:b/>
          <w:bCs/>
          <w:sz w:val="28"/>
          <w:szCs w:val="28"/>
        </w:rPr>
      </w:pPr>
    </w:p>
    <w:p>
      <w:pPr>
        <w:pStyle w:val="3"/>
      </w:pPr>
      <w:r>
        <w:t>4.1. Порядок осуществления текущего контроля.</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Текущий контроль за предоставлением муниципальной услуги производится первым заместителем начальника Управления, начальником Управления.</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Специалисты, ответственные за выполнение административных процедур (действий), несут персональную ответственность:</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за соблюдение сроков предоставления муниципальной услуги;</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за проведение проверки наличия и правильности оформления документов, необходимых для принятия решения о предоставлении муниципальной услуги.</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Персональная ответственность специалистов Управления закрепляется в их должностных регламентах в соответствии с требованиями законодательства.</w:t>
      </w:r>
    </w:p>
    <w:p>
      <w:pPr>
        <w:pStyle w:val="19"/>
        <w:spacing w:after="0" w:line="240" w:lineRule="auto"/>
        <w:ind w:left="0" w:firstLine="851"/>
        <w:jc w:val="both"/>
        <w:rPr>
          <w:rFonts w:ascii="Times New Roman" w:hAnsi="Times New Roman"/>
          <w:sz w:val="28"/>
          <w:szCs w:val="28"/>
        </w:rPr>
      </w:pPr>
    </w:p>
    <w:p>
      <w:pPr>
        <w:pStyle w:val="3"/>
      </w:pPr>
      <w:r>
        <w:t xml:space="preserve">4.2. Порядок и периодичность осуществления плановых </w:t>
      </w:r>
      <w:r>
        <w:br w:type="textWrapping"/>
      </w:r>
      <w:r>
        <w:t>и внеплановых проверок.</w:t>
      </w:r>
    </w:p>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Контроль осуществляется путем проведения проверок соблюдения </w:t>
      </w:r>
      <w:r>
        <w:rPr>
          <w:rFonts w:ascii="Times New Roman" w:hAnsi="Times New Roman"/>
          <w:sz w:val="28"/>
          <w:szCs w:val="28"/>
        </w:rPr>
        <w:br w:type="textWrapping"/>
      </w:r>
      <w:r>
        <w:rPr>
          <w:rFonts w:ascii="Times New Roman" w:hAnsi="Times New Roman"/>
          <w:sz w:val="28"/>
          <w:szCs w:val="28"/>
        </w:rPr>
        <w:t>и исполнения специалистами Управления положений настоящего административного регламента, иных нормативных правовых актов.</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Периодичность проведения проверок носит плановый характер </w:t>
      </w:r>
      <w:r>
        <w:rPr>
          <w:rFonts w:ascii="Times New Roman" w:hAnsi="Times New Roman"/>
          <w:sz w:val="28"/>
          <w:szCs w:val="28"/>
        </w:rPr>
        <w:br w:type="textWrapping"/>
      </w:r>
      <w:r>
        <w:rPr>
          <w:rFonts w:ascii="Times New Roman" w:hAnsi="Times New Roman"/>
          <w:sz w:val="28"/>
          <w:szCs w:val="28"/>
        </w:rPr>
        <w:t>и внеплановый характер:</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плановые проверки - один раз в год;</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внеплановые проверки - по конкретному обращению заявителей.</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По результатам проведенных проверок в случае выявления нарушений прав заявителей осуществляется привлечение виновных лиц </w:t>
      </w:r>
      <w:r>
        <w:rPr>
          <w:rFonts w:ascii="Times New Roman" w:hAnsi="Times New Roman"/>
          <w:sz w:val="28"/>
          <w:szCs w:val="28"/>
        </w:rPr>
        <w:br w:type="textWrapping"/>
      </w:r>
      <w:r>
        <w:rPr>
          <w:rFonts w:ascii="Times New Roman" w:hAnsi="Times New Roman"/>
          <w:sz w:val="28"/>
          <w:szCs w:val="28"/>
        </w:rPr>
        <w:t>к ответственности в соответствии с законодательством Российской Федерации.</w:t>
      </w:r>
    </w:p>
    <w:p>
      <w:pPr>
        <w:pStyle w:val="3"/>
      </w:pPr>
      <w:r>
        <w:t>4.3. Ответственность должностных лиц.</w:t>
      </w:r>
    </w:p>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По результатам проведенных проверок в случае выявления нарушений соблюдения сотрудниками Управления, ответственными </w:t>
      </w:r>
      <w:r>
        <w:rPr>
          <w:rFonts w:ascii="Times New Roman" w:hAnsi="Times New Roman"/>
          <w:sz w:val="28"/>
          <w:szCs w:val="28"/>
        </w:rPr>
        <w:br w:type="textWrapping"/>
      </w:r>
      <w:r>
        <w:rPr>
          <w:rFonts w:ascii="Times New Roman" w:hAnsi="Times New Roman"/>
          <w:sz w:val="28"/>
          <w:szCs w:val="28"/>
        </w:rPr>
        <w:t>за предоставление муниципальной услуги, положений настоящего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Ответственные сотрудники Управления, предоставляющие услугу, несут персональную ответственность за действия (бездействие) </w:t>
      </w:r>
      <w:r>
        <w:rPr>
          <w:rFonts w:ascii="Times New Roman" w:hAnsi="Times New Roman"/>
          <w:sz w:val="28"/>
          <w:szCs w:val="28"/>
        </w:rPr>
        <w:br w:type="textWrapping"/>
      </w:r>
      <w:r>
        <w:rPr>
          <w:rFonts w:ascii="Times New Roman" w:hAnsi="Times New Roman"/>
          <w:sz w:val="28"/>
          <w:szCs w:val="28"/>
        </w:rPr>
        <w:t xml:space="preserve">и за принимаемые решения, осуществляемые в ходе предоставления муниципальной услуги в соответствии с действующим законодательством. Персональная ответственность сотрудников Управления закрепляется </w:t>
      </w:r>
      <w:r>
        <w:rPr>
          <w:rFonts w:ascii="Times New Roman" w:hAnsi="Times New Roman"/>
          <w:sz w:val="28"/>
          <w:szCs w:val="28"/>
        </w:rPr>
        <w:br w:type="textWrapping"/>
      </w:r>
      <w:r>
        <w:rPr>
          <w:rFonts w:ascii="Times New Roman" w:hAnsi="Times New Roman"/>
          <w:sz w:val="28"/>
          <w:szCs w:val="28"/>
        </w:rPr>
        <w:t>в их должностных регламентах в соответствии с требованиями законодательства.</w:t>
      </w:r>
    </w:p>
    <w:p>
      <w:pPr>
        <w:pStyle w:val="19"/>
        <w:spacing w:after="0" w:line="240" w:lineRule="auto"/>
        <w:ind w:left="0" w:firstLine="851"/>
        <w:jc w:val="both"/>
        <w:rPr>
          <w:rFonts w:ascii="Times New Roman" w:hAnsi="Times New Roman"/>
          <w:sz w:val="28"/>
          <w:szCs w:val="28"/>
        </w:rPr>
      </w:pPr>
    </w:p>
    <w:p>
      <w:pPr>
        <w:pStyle w:val="3"/>
      </w:pPr>
      <w:r>
        <w:t>4.4. Требования к порядку и формам контроля за предоставлением муниципальной услуги.</w:t>
      </w:r>
    </w:p>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4.4.1. Контроль за предоставлением муниципальной услуги осуществляется посредством открытости деятельности государственного органа, получения полной, актуальной и достоверной информации </w:t>
      </w:r>
      <w:r>
        <w:rPr>
          <w:rFonts w:ascii="Times New Roman" w:hAnsi="Times New Roman"/>
          <w:sz w:val="28"/>
          <w:szCs w:val="28"/>
        </w:rPr>
        <w:br w:type="textWrapping"/>
      </w:r>
      <w:r>
        <w:rPr>
          <w:rFonts w:ascii="Times New Roman" w:hAnsi="Times New Roman"/>
          <w:sz w:val="28"/>
          <w:szCs w:val="28"/>
        </w:rPr>
        <w:t>об административных процедурах и возможности досудебного рассмотрения жалоб в процессе оказания муниципальной услуги.</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При проверке могут рассматриваться все вопросы, связанные </w:t>
      </w:r>
      <w:r>
        <w:rPr>
          <w:rFonts w:ascii="Times New Roman" w:hAnsi="Times New Roman"/>
          <w:sz w:val="28"/>
          <w:szCs w:val="28"/>
        </w:rPr>
        <w:br w:type="textWrapping"/>
      </w:r>
      <w:r>
        <w:rPr>
          <w:rFonts w:ascii="Times New Roman" w:hAnsi="Times New Roman"/>
          <w:sz w:val="28"/>
          <w:szCs w:val="28"/>
        </w:rPr>
        <w:t>с предоставлением муниципальной услуги. Проверка также может проводиться по конкретному обращению заявителя.</w:t>
      </w:r>
    </w:p>
    <w:p>
      <w:pPr>
        <w:pStyle w:val="19"/>
        <w:spacing w:after="0" w:line="240" w:lineRule="auto"/>
        <w:ind w:left="0" w:firstLine="851"/>
        <w:jc w:val="both"/>
        <w:rPr>
          <w:rFonts w:ascii="Times New Roman" w:hAnsi="Times New Roman"/>
          <w:bCs/>
          <w:sz w:val="28"/>
          <w:szCs w:val="26"/>
        </w:rPr>
      </w:pPr>
      <w:r>
        <w:rPr>
          <w:rFonts w:ascii="Times New Roman" w:hAnsi="Times New Roman"/>
          <w:sz w:val="28"/>
          <w:szCs w:val="28"/>
        </w:rPr>
        <w:t>4</w:t>
      </w:r>
      <w:r>
        <w:rPr>
          <w:rFonts w:ascii="Times New Roman" w:hAnsi="Times New Roman"/>
          <w:bCs/>
          <w:sz w:val="28"/>
          <w:szCs w:val="26"/>
        </w:rPr>
        <w:t>.4.2. Управление обеспечивает заявителю возможность оценить качество выполнения каждой из административных процедур предоставления муниципальной услуги в электронной форме.</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Управлением должна быть обеспечена возможность заявителю оценить на РПГУ (ЕПГУ)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Правила оценки эффективности), утвержденных постановлением Правительства Российской Федерации от 12 декабря 2012 года № 1284 </w:t>
      </w:r>
      <w:r>
        <w:rPr>
          <w:rFonts w:ascii="Times New Roman" w:hAnsi="Times New Roman"/>
          <w:sz w:val="28"/>
          <w:szCs w:val="28"/>
        </w:rPr>
        <w:br w:type="textWrapping"/>
      </w:r>
      <w:r>
        <w:rPr>
          <w:rFonts w:ascii="Times New Roman" w:hAnsi="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муниципальных услуг, а также о применении результатов указанной оценки как основания для принятия решений </w:t>
      </w:r>
      <w:r>
        <w:rPr>
          <w:rFonts w:ascii="Times New Roman" w:hAnsi="Times New Roman"/>
          <w:sz w:val="28"/>
          <w:szCs w:val="28"/>
        </w:rPr>
        <w:br w:type="textWrapping"/>
      </w:r>
      <w:r>
        <w:rPr>
          <w:rFonts w:ascii="Times New Roman" w:hAnsi="Times New Roman"/>
          <w:sz w:val="28"/>
          <w:szCs w:val="28"/>
        </w:rPr>
        <w:t>о досрочном прекращении исполнения соответствующими руководителями своих должностных обязанностей».</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Для оценки качества выполнения в электронной форме административных процедур предоставления муниципальной услуги должны использоваться критерии, установленные пунктом 4 Правил оценки эффективности, и иные критерии.</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Оценка заявителем качества выполнения административной процедуры не может являться обязательным условием продолжения предоставления муниципальной услуги.</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Полученные оценки качества выполнения административных процедур обобщаются и анализируются с использованием автоматизированной информационной системы «Информационно-аналитическая система мониторинга качества государственных услуг».</w:t>
      </w:r>
    </w:p>
    <w:p>
      <w:pPr>
        <w:pStyle w:val="19"/>
        <w:spacing w:after="0" w:line="240" w:lineRule="auto"/>
        <w:ind w:left="0" w:firstLine="851"/>
        <w:jc w:val="both"/>
        <w:rPr>
          <w:rFonts w:ascii="Times New Roman" w:hAnsi="Times New Roman"/>
          <w:sz w:val="28"/>
          <w:szCs w:val="28"/>
        </w:rPr>
      </w:pPr>
    </w:p>
    <w:p>
      <w:pPr>
        <w:pStyle w:val="2"/>
      </w:pPr>
      <w:r>
        <w:t>V. Досудебный (внесудебный) порядок обжалования решений и действий (бездействия) Управления, а также его должностных лиц</w:t>
      </w:r>
    </w:p>
    <w:p>
      <w:pPr>
        <w:spacing w:after="0" w:line="240" w:lineRule="auto"/>
      </w:pP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Предметом досудебного (внесудебного) обжалования, в том числе является:</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1) нарушение срока регистрации запроса заявителя о предоставлении муниципальной услуги;</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2) нарушение срока предоставления муниципальной услуги;</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Белгородской области для предоставления муниципальной услуги;</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для предоставления муниципальной услуги, у заявителя;</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w:t>
      </w:r>
      <w:r>
        <w:rPr>
          <w:rFonts w:ascii="Times New Roman" w:hAnsi="Times New Roman"/>
          <w:sz w:val="28"/>
          <w:szCs w:val="28"/>
        </w:rPr>
        <w:br w:type="textWrapping"/>
      </w:r>
      <w:r>
        <w:rPr>
          <w:rFonts w:ascii="Times New Roman" w:hAnsi="Times New Roman"/>
          <w:sz w:val="28"/>
          <w:szCs w:val="28"/>
        </w:rPr>
        <w:t>в соответствии с ними иными нормативными правовыми актами Российской Федерации, нормативными правовыми актами Белгородской области;</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w:t>
      </w:r>
      <w:r>
        <w:rPr>
          <w:rFonts w:ascii="Times New Roman" w:hAnsi="Times New Roman"/>
          <w:sz w:val="28"/>
          <w:szCs w:val="28"/>
        </w:rPr>
        <w:br w:type="textWrapping"/>
      </w:r>
      <w:r>
        <w:rPr>
          <w:rFonts w:ascii="Times New Roman" w:hAnsi="Times New Roman"/>
          <w:sz w:val="28"/>
          <w:szCs w:val="28"/>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5.2. Жалоба на действия (бездействие) сотрудников Управления в ходе предоставления муниципальной услуги подается в Управление. Жалобы </w:t>
      </w:r>
      <w:r>
        <w:rPr>
          <w:rFonts w:ascii="Times New Roman" w:hAnsi="Times New Roman"/>
          <w:sz w:val="28"/>
          <w:szCs w:val="28"/>
        </w:rPr>
        <w:br w:type="textWrapping"/>
      </w:r>
      <w:r>
        <w:rPr>
          <w:rFonts w:ascii="Times New Roman" w:hAnsi="Times New Roman"/>
          <w:sz w:val="28"/>
          <w:szCs w:val="28"/>
        </w:rPr>
        <w:t xml:space="preserve">на решения, принятые начальником Управления, подаются заместителю Губернатора Белгородской области - начальнику департамента строительства и транспорта Белгородской области. </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5.3. Жалоба может быть направлена по почте, через официальный Интернет-сайт Управления, посредством использования системы досудебного обжалования, через ЕПГУ, подана через ГАУ БО «МФЦ»,</w:t>
      </w:r>
      <w:r>
        <w:rPr>
          <w:rFonts w:ascii="Times New Roman" w:hAnsi="Times New Roman"/>
          <w:sz w:val="28"/>
          <w:szCs w:val="28"/>
        </w:rPr>
        <w:br w:type="textWrapping"/>
      </w:r>
      <w:r>
        <w:rPr>
          <w:rFonts w:ascii="Times New Roman" w:hAnsi="Times New Roman"/>
          <w:sz w:val="28"/>
          <w:szCs w:val="28"/>
        </w:rPr>
        <w:t>а также может быть принята при личном приеме заявителя.</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5.4.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гражданских служащих при осуществлении в отношении юридических лиц </w:t>
      </w:r>
      <w:r>
        <w:rPr>
          <w:rFonts w:ascii="Times New Roman" w:hAnsi="Times New Roman"/>
          <w:sz w:val="28"/>
          <w:szCs w:val="28"/>
        </w:rPr>
        <w:br w:type="textWrapping"/>
      </w:r>
      <w:r>
        <w:rPr>
          <w:rFonts w:ascii="Times New Roman" w:hAnsi="Times New Roman"/>
          <w:sz w:val="28"/>
          <w:szCs w:val="28"/>
        </w:rPr>
        <w:t xml:space="preserve">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 июля 2010 года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w:t>
      </w:r>
      <w:r>
        <w:rPr>
          <w:rFonts w:ascii="Times New Roman" w:hAnsi="Times New Roman"/>
          <w:sz w:val="28"/>
          <w:szCs w:val="28"/>
        </w:rPr>
        <w:br w:type="textWrapping"/>
      </w:r>
      <w:r>
        <w:rPr>
          <w:rFonts w:ascii="Times New Roman" w:hAnsi="Times New Roman"/>
          <w:sz w:val="28"/>
          <w:szCs w:val="28"/>
        </w:rPr>
        <w:t>в антимонопольный орган.</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5.5. Жалоба должна содержать:</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2) фамилию, имя, отчество (последнее – при наличии), сведения </w:t>
      </w:r>
      <w:r>
        <w:rPr>
          <w:rFonts w:ascii="Times New Roman" w:hAnsi="Times New Roman"/>
          <w:sz w:val="28"/>
          <w:szCs w:val="28"/>
        </w:rPr>
        <w:br w:type="textWrapping"/>
      </w:r>
      <w:r>
        <w:rPr>
          <w:rFonts w:ascii="Times New Roman" w:hAnsi="Times New Roman"/>
          <w:sz w:val="28"/>
          <w:szCs w:val="28"/>
        </w:rPr>
        <w:t xml:space="preserve">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w:t>
      </w:r>
      <w:r>
        <w:rPr>
          <w:rFonts w:ascii="Times New Roman" w:hAnsi="Times New Roman"/>
          <w:sz w:val="28"/>
          <w:szCs w:val="28"/>
        </w:rPr>
        <w:br w:type="textWrapping"/>
      </w:r>
      <w:r>
        <w:rPr>
          <w:rFonts w:ascii="Times New Roman" w:hAnsi="Times New Roman"/>
          <w:sz w:val="28"/>
          <w:szCs w:val="28"/>
        </w:rPr>
        <w:t>(при наличии) и почтовый адрес, по которым должен быть направлен ответ заявителю;</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4) доводы, на основании которых заявитель не согласен с решением </w:t>
      </w:r>
      <w:r>
        <w:rPr>
          <w:rFonts w:ascii="Times New Roman" w:hAnsi="Times New Roman"/>
          <w:sz w:val="28"/>
          <w:szCs w:val="28"/>
        </w:rPr>
        <w:br w:type="textWrapping"/>
      </w:r>
      <w:r>
        <w:rPr>
          <w:rFonts w:ascii="Times New Roman" w:hAnsi="Times New Roman"/>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5.6. Жалоба, поступившая в уполномоченный орган, предоставляющий муниципальную услугу, подлежит рассмотрению должностным лицом, наделенным полномочиями по рассмотрению жалоб, </w:t>
      </w:r>
      <w:r>
        <w:rPr>
          <w:rFonts w:ascii="Times New Roman" w:hAnsi="Times New Roman"/>
          <w:sz w:val="28"/>
          <w:szCs w:val="28"/>
        </w:rPr>
        <w:br w:type="textWrapping"/>
      </w:r>
      <w:r>
        <w:rPr>
          <w:rFonts w:ascii="Times New Roman" w:hAnsi="Times New Roman"/>
          <w:sz w:val="28"/>
          <w:szCs w:val="28"/>
        </w:rPr>
        <w:t xml:space="preserve">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w:t>
      </w:r>
      <w:r>
        <w:rPr>
          <w:rFonts w:ascii="Times New Roman" w:hAnsi="Times New Roman"/>
          <w:sz w:val="28"/>
          <w:szCs w:val="28"/>
        </w:rPr>
        <w:br w:type="textWrapping"/>
      </w:r>
      <w:r>
        <w:rPr>
          <w:rFonts w:ascii="Times New Roman" w:hAnsi="Times New Roman"/>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5.7. По результатам рассмотрения жалобы уполномоченный орган, предоставляющий муниципальную услугу, принимает одно из следующих решений:</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2) отказывает в удовлетворении жалобы.</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5.9. В случае признания жалобы подлежащей удовлетворению </w:t>
      </w:r>
      <w:r>
        <w:rPr>
          <w:rFonts w:ascii="Times New Roman" w:hAnsi="Times New Roman"/>
          <w:sz w:val="28"/>
          <w:szCs w:val="28"/>
        </w:rPr>
        <w:br w:type="textWrapping"/>
      </w:r>
      <w:r>
        <w:rPr>
          <w:rFonts w:ascii="Times New Roman" w:hAnsi="Times New Roman"/>
          <w:sz w:val="28"/>
          <w:szCs w:val="28"/>
        </w:rPr>
        <w:t xml:space="preserve">в ответе заявителю, даётся информация о действиях, осуществляемых Управлением,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w:t>
      </w:r>
      <w:r>
        <w:rPr>
          <w:rFonts w:ascii="Times New Roman" w:hAnsi="Times New Roman"/>
          <w:sz w:val="28"/>
          <w:szCs w:val="28"/>
        </w:rPr>
        <w:br w:type="textWrapping"/>
      </w:r>
      <w:r>
        <w:rPr>
          <w:rFonts w:ascii="Times New Roman" w:hAnsi="Times New Roman"/>
          <w:sz w:val="28"/>
          <w:szCs w:val="28"/>
        </w:rPr>
        <w:t>о дальнейших действиях, которые необходимо совершить заявителю в целях получения муниципальной услуги.</w:t>
      </w:r>
    </w:p>
    <w:p>
      <w:pPr>
        <w:pStyle w:val="19"/>
        <w:spacing w:after="0" w:line="240" w:lineRule="auto"/>
        <w:ind w:left="0" w:firstLine="851"/>
        <w:jc w:val="both"/>
        <w:rPr>
          <w:rFonts w:ascii="Times New Roman" w:hAnsi="Times New Roman"/>
          <w:sz w:val="28"/>
          <w:szCs w:val="28"/>
        </w:rPr>
      </w:pP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5.10. В случае признания жалобы не подлежащей удовлетворению </w:t>
      </w:r>
      <w:r>
        <w:rPr>
          <w:rFonts w:ascii="Times New Roman" w:hAnsi="Times New Roman"/>
          <w:sz w:val="28"/>
          <w:szCs w:val="28"/>
        </w:rPr>
        <w:br w:type="textWrapping"/>
      </w:r>
      <w:r>
        <w:rPr>
          <w:rFonts w:ascii="Times New Roman" w:hAnsi="Times New Roman"/>
          <w:sz w:val="28"/>
          <w:szCs w:val="28"/>
        </w:rP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19"/>
        <w:spacing w:after="0" w:line="240" w:lineRule="auto"/>
        <w:ind w:left="0" w:firstLine="851"/>
        <w:jc w:val="both"/>
        <w:rPr>
          <w:rFonts w:ascii="Times New Roman" w:hAnsi="Times New Roman"/>
          <w:sz w:val="28"/>
          <w:szCs w:val="28"/>
        </w:rPr>
      </w:pPr>
      <w:r>
        <w:rPr>
          <w:rFonts w:ascii="Times New Roman" w:hAnsi="Times New Roman"/>
          <w:sz w:val="28"/>
          <w:szCs w:val="28"/>
        </w:rPr>
        <w:t xml:space="preserve">5.11. В случае установления в ходе или по результатам рассмотрения жалобы признаков состава административного правонарушения </w:t>
      </w:r>
      <w:r>
        <w:rPr>
          <w:rFonts w:ascii="Times New Roman" w:hAnsi="Times New Roman"/>
          <w:sz w:val="28"/>
          <w:szCs w:val="28"/>
        </w:rPr>
        <w:br w:type="textWrapping"/>
      </w:r>
      <w:r>
        <w:rPr>
          <w:rFonts w:ascii="Times New Roman" w:hAnsi="Times New Roman"/>
          <w:sz w:val="28"/>
          <w:szCs w:val="28"/>
        </w:rPr>
        <w:t xml:space="preserve">или преступления должностное лицо, наделённое полномочиями </w:t>
      </w:r>
      <w:r>
        <w:rPr>
          <w:rFonts w:ascii="Times New Roman" w:hAnsi="Times New Roman"/>
          <w:sz w:val="28"/>
          <w:szCs w:val="28"/>
        </w:rPr>
        <w:br w:type="textWrapping"/>
      </w:r>
      <w:r>
        <w:rPr>
          <w:rFonts w:ascii="Times New Roman" w:hAnsi="Times New Roman"/>
          <w:sz w:val="28"/>
          <w:szCs w:val="28"/>
        </w:rPr>
        <w:t xml:space="preserve">по рассмотрению жалоб, незамедлительно направляет имеющиеся материалы </w:t>
      </w:r>
      <w:r>
        <w:rPr>
          <w:rFonts w:ascii="Times New Roman" w:hAnsi="Times New Roman"/>
          <w:sz w:val="28"/>
          <w:szCs w:val="28"/>
        </w:rPr>
        <w:br w:type="textWrapping"/>
      </w:r>
      <w:r>
        <w:rPr>
          <w:rFonts w:ascii="Times New Roman" w:hAnsi="Times New Roman"/>
          <w:sz w:val="28"/>
          <w:szCs w:val="28"/>
        </w:rPr>
        <w:t>в органы прокуратуры.</w:t>
      </w:r>
    </w:p>
    <w:p>
      <w:pPr>
        <w:rPr>
          <w:rFonts w:ascii="Times New Roman" w:hAnsi="Times New Roman"/>
          <w:bCs/>
          <w:sz w:val="28"/>
          <w:szCs w:val="26"/>
        </w:rPr>
      </w:pPr>
      <w:r>
        <w:rPr>
          <w:rFonts w:ascii="Times New Roman" w:hAnsi="Times New Roman"/>
          <w:bCs/>
          <w:sz w:val="28"/>
          <w:szCs w:val="26"/>
        </w:rPr>
        <w:br w:type="page"/>
      </w:r>
    </w:p>
    <w:p>
      <w:pPr>
        <w:shd w:val="clear" w:color="auto" w:fill="FFFFFF"/>
        <w:spacing w:after="0" w:line="240" w:lineRule="auto"/>
        <w:ind w:firstLine="709"/>
        <w:jc w:val="right"/>
        <w:rPr>
          <w:rFonts w:ascii="Times New Roman" w:hAnsi="Times New Roman"/>
          <w:bCs/>
          <w:sz w:val="28"/>
          <w:szCs w:val="26"/>
        </w:rPr>
      </w:pPr>
      <w:r>
        <w:rPr>
          <w:rFonts w:ascii="Times New Roman" w:hAnsi="Times New Roman"/>
          <w:bCs/>
          <w:sz w:val="28"/>
          <w:szCs w:val="26"/>
        </w:rPr>
        <w:t>Приложение № 1</w:t>
      </w:r>
    </w:p>
    <w:p>
      <w:pPr>
        <w:shd w:val="clear" w:color="auto" w:fill="FFFFFF"/>
        <w:spacing w:after="0" w:line="240" w:lineRule="auto"/>
        <w:ind w:firstLine="709"/>
        <w:jc w:val="right"/>
        <w:rPr>
          <w:rFonts w:ascii="Times New Roman" w:hAnsi="Times New Roman"/>
          <w:bCs/>
          <w:sz w:val="28"/>
          <w:szCs w:val="26"/>
        </w:rPr>
      </w:pPr>
    </w:p>
    <w:p>
      <w:pPr>
        <w:pStyle w:val="2"/>
      </w:pPr>
      <w:bookmarkStart w:id="0" w:name="_Toc63765483"/>
      <w:r>
        <w:t xml:space="preserve">Форма решения об отказе в предоставлении услуги /об отказе </w:t>
      </w:r>
      <w:r>
        <w:br w:type="textWrapping"/>
      </w:r>
      <w:r>
        <w:t xml:space="preserve">в приеме документов, необходимых для предоставления услуги </w:t>
      </w:r>
      <w:bookmarkEnd w:id="0"/>
    </w:p>
    <w:p>
      <w:pPr>
        <w:spacing w:after="0" w:line="240" w:lineRule="auto"/>
      </w:pPr>
    </w:p>
    <w:p>
      <w:pPr>
        <w:spacing w:after="0" w:line="240" w:lineRule="auto"/>
      </w:pPr>
    </w:p>
    <w:p>
      <w:pPr>
        <w:pStyle w:val="3"/>
      </w:pPr>
      <w:r>
        <w:t>Администрация Валуйского городского округа</w:t>
      </w:r>
    </w:p>
    <w:p>
      <w:pPr>
        <w:pStyle w:val="19"/>
        <w:spacing w:after="0" w:line="240" w:lineRule="auto"/>
        <w:ind w:left="0" w:firstLine="851"/>
        <w:jc w:val="both"/>
        <w:rPr>
          <w:rFonts w:ascii="Times New Roman" w:hAnsi="Times New Roman"/>
          <w:sz w:val="28"/>
          <w:szCs w:val="28"/>
        </w:rPr>
      </w:pPr>
    </w:p>
    <w:p>
      <w:pPr>
        <w:spacing w:after="0" w:line="240" w:lineRule="auto"/>
        <w:ind w:left="5103"/>
        <w:rPr>
          <w:rFonts w:ascii="Times New Roman" w:hAnsi="Times New Roman"/>
          <w:u w:val="single"/>
        </w:rPr>
      </w:pPr>
      <w:r>
        <w:rPr>
          <w:rFonts w:ascii="Times New Roman" w:hAnsi="Times New Roman"/>
        </w:rPr>
        <w:t>Кому: ________________________</w:t>
      </w:r>
    </w:p>
    <w:p>
      <w:pPr>
        <w:spacing w:after="0" w:line="240" w:lineRule="auto"/>
        <w:ind w:left="5103"/>
        <w:rPr>
          <w:rFonts w:ascii="Times New Roman" w:hAnsi="Times New Roman"/>
          <w:i/>
          <w:vertAlign w:val="superscript"/>
        </w:rPr>
      </w:pPr>
      <w:r>
        <w:rPr>
          <w:rFonts w:ascii="Times New Roman" w:hAnsi="Times New Roman"/>
          <w:i/>
          <w:sz w:val="28"/>
          <w:vertAlign w:val="superscript"/>
        </w:rPr>
        <w:t>(фамилия, имя, отчество - для граждан;</w:t>
      </w:r>
    </w:p>
    <w:p>
      <w:pPr>
        <w:spacing w:after="0" w:line="240" w:lineRule="auto"/>
        <w:ind w:left="5103"/>
        <w:rPr>
          <w:rFonts w:ascii="Times New Roman" w:hAnsi="Times New Roman"/>
        </w:rPr>
      </w:pPr>
      <w:r>
        <w:rPr>
          <w:rFonts w:ascii="Times New Roman" w:hAnsi="Times New Roman"/>
        </w:rPr>
        <w:t>_________________________________</w:t>
      </w:r>
    </w:p>
    <w:p>
      <w:pPr>
        <w:spacing w:after="0" w:line="240" w:lineRule="auto"/>
        <w:ind w:left="4536"/>
        <w:jc w:val="center"/>
        <w:rPr>
          <w:rFonts w:ascii="Times New Roman" w:hAnsi="Times New Roman"/>
          <w:i/>
          <w:sz w:val="28"/>
          <w:vertAlign w:val="superscript"/>
        </w:rPr>
      </w:pPr>
      <w:r>
        <w:rPr>
          <w:rFonts w:ascii="Times New Roman" w:hAnsi="Times New Roman"/>
          <w:i/>
          <w:sz w:val="28"/>
          <w:vertAlign w:val="superscript"/>
        </w:rPr>
        <w:t>полное наименование организации</w:t>
      </w:r>
    </w:p>
    <w:p>
      <w:pPr>
        <w:spacing w:after="0" w:line="240" w:lineRule="auto"/>
        <w:ind w:left="4536"/>
        <w:jc w:val="center"/>
        <w:rPr>
          <w:rFonts w:ascii="Times New Roman" w:hAnsi="Times New Roman"/>
          <w:i/>
          <w:sz w:val="28"/>
          <w:vertAlign w:val="superscript"/>
        </w:rPr>
      </w:pPr>
      <w:r>
        <w:rPr>
          <w:rFonts w:ascii="Times New Roman" w:hAnsi="Times New Roman"/>
          <w:i/>
          <w:sz w:val="28"/>
          <w:vertAlign w:val="superscript"/>
        </w:rPr>
        <w:t>- для юридических лиц)</w:t>
      </w:r>
    </w:p>
    <w:p>
      <w:pPr>
        <w:spacing w:after="0" w:line="240" w:lineRule="auto"/>
        <w:ind w:left="4536"/>
        <w:jc w:val="center"/>
        <w:rPr>
          <w:rFonts w:ascii="Times New Roman" w:hAnsi="Times New Roman"/>
        </w:rPr>
      </w:pPr>
      <w:r>
        <w:rPr>
          <w:rFonts w:ascii="Times New Roman" w:hAnsi="Times New Roman"/>
        </w:rPr>
        <w:t>_________________________________</w:t>
      </w:r>
    </w:p>
    <w:p>
      <w:pPr>
        <w:spacing w:after="0" w:line="240" w:lineRule="auto"/>
        <w:ind w:left="4536"/>
        <w:jc w:val="center"/>
        <w:rPr>
          <w:rFonts w:ascii="Times New Roman" w:hAnsi="Times New Roman"/>
        </w:rPr>
      </w:pPr>
      <w:r>
        <w:rPr>
          <w:rFonts w:ascii="Times New Roman" w:hAnsi="Times New Roman"/>
          <w:i/>
          <w:sz w:val="28"/>
          <w:vertAlign w:val="superscript"/>
        </w:rPr>
        <w:t>(почтовый адрес, адрес электронной почты)</w:t>
      </w:r>
    </w:p>
    <w:p>
      <w:pPr>
        <w:spacing w:after="0" w:line="240" w:lineRule="auto"/>
        <w:ind w:left="4536"/>
        <w:jc w:val="center"/>
        <w:rPr>
          <w:rFonts w:ascii="Times New Roman" w:hAnsi="Times New Roman"/>
          <w:sz w:val="28"/>
          <w:szCs w:val="28"/>
        </w:rPr>
      </w:pPr>
    </w:p>
    <w:p>
      <w:pPr>
        <w:pStyle w:val="19"/>
        <w:spacing w:after="0" w:line="240" w:lineRule="auto"/>
        <w:ind w:left="0" w:firstLine="851"/>
        <w:jc w:val="both"/>
        <w:rPr>
          <w:rFonts w:ascii="Times New Roman" w:hAnsi="Times New Roman"/>
          <w:sz w:val="28"/>
          <w:szCs w:val="28"/>
        </w:rPr>
      </w:pPr>
    </w:p>
    <w:p>
      <w:pPr>
        <w:spacing w:after="0" w:line="240" w:lineRule="auto"/>
        <w:ind w:hanging="142"/>
        <w:jc w:val="center"/>
        <w:rPr>
          <w:rFonts w:ascii="Times New Roman" w:hAnsi="Times New Roman"/>
          <w:b/>
        </w:rPr>
      </w:pPr>
      <w:r>
        <w:rPr>
          <w:rFonts w:ascii="Times New Roman" w:hAnsi="Times New Roman"/>
          <w:b/>
          <w:sz w:val="24"/>
          <w:szCs w:val="24"/>
          <w:highlight w:val="white"/>
        </w:rPr>
        <w:t>РЕШЕНИЕ</w:t>
      </w:r>
    </w:p>
    <w:p>
      <w:pPr>
        <w:spacing w:after="0" w:line="240" w:lineRule="auto"/>
        <w:ind w:firstLine="567"/>
        <w:jc w:val="center"/>
        <w:rPr>
          <w:rFonts w:ascii="Times New Roman" w:hAnsi="Times New Roman"/>
          <w:sz w:val="24"/>
          <w:szCs w:val="24"/>
          <w:u w:val="single"/>
        </w:rPr>
      </w:pPr>
      <w:bookmarkStart w:id="1" w:name="_heading=h.2hio093" w:colFirst="0" w:colLast="0"/>
      <w:bookmarkEnd w:id="1"/>
      <w:r>
        <w:rPr>
          <w:rFonts w:ascii="Times New Roman" w:hAnsi="Times New Roman"/>
          <w:sz w:val="24"/>
          <w:szCs w:val="24"/>
          <w:highlight w:val="white"/>
        </w:rPr>
        <w:br w:type="textWrapping"/>
      </w:r>
      <w:r>
        <w:rPr>
          <w:rFonts w:ascii="Times New Roman" w:hAnsi="Times New Roman"/>
          <w:sz w:val="24"/>
          <w:szCs w:val="24"/>
        </w:rPr>
        <w:t>_______________________________</w:t>
      </w:r>
      <w:r>
        <w:rPr>
          <w:rFonts w:ascii="Times New Roman" w:hAnsi="Times New Roman"/>
          <w:sz w:val="24"/>
          <w:szCs w:val="24"/>
        </w:rPr>
        <w:br w:type="textWrapping"/>
      </w:r>
      <w:r>
        <w:rPr>
          <w:rFonts w:ascii="Times New Roman" w:hAnsi="Times New Roman"/>
        </w:rPr>
        <w:t>№ _____________</w:t>
      </w:r>
      <w:r>
        <w:rPr>
          <w:rFonts w:ascii="Times New Roman" w:hAnsi="Times New Roman"/>
          <w:sz w:val="24"/>
          <w:szCs w:val="24"/>
        </w:rPr>
        <w:t xml:space="preserve"> от ______________.</w:t>
      </w:r>
    </w:p>
    <w:p>
      <w:pPr>
        <w:tabs>
          <w:tab w:val="left" w:pos="851"/>
        </w:tabs>
        <w:spacing w:after="0" w:line="240" w:lineRule="auto"/>
        <w:jc w:val="center"/>
        <w:rPr>
          <w:rFonts w:ascii="Times New Roman" w:hAnsi="Times New Roman"/>
          <w:i/>
          <w:sz w:val="28"/>
          <w:szCs w:val="16"/>
          <w:vertAlign w:val="superscript"/>
        </w:rPr>
      </w:pPr>
      <w:r>
        <w:rPr>
          <w:rFonts w:ascii="Times New Roman" w:hAnsi="Times New Roman"/>
          <w:i/>
          <w:sz w:val="28"/>
          <w:szCs w:val="16"/>
          <w:vertAlign w:val="superscript"/>
        </w:rPr>
        <w:t>(номер и дата решения)</w:t>
      </w:r>
    </w:p>
    <w:p>
      <w:pPr>
        <w:spacing w:after="0" w:line="240" w:lineRule="auto"/>
        <w:ind w:firstLine="567"/>
        <w:jc w:val="center"/>
        <w:rPr>
          <w:rFonts w:ascii="Times New Roman" w:hAnsi="Times New Roman"/>
        </w:rPr>
      </w:pPr>
    </w:p>
    <w:p>
      <w:pPr>
        <w:spacing w:after="0" w:line="240" w:lineRule="auto"/>
        <w:ind w:firstLine="709"/>
        <w:rPr>
          <w:rFonts w:ascii="Times New Roman" w:hAnsi="Times New Roman"/>
          <w:sz w:val="28"/>
          <w:szCs w:val="28"/>
        </w:rPr>
      </w:pPr>
      <w:r>
        <w:rPr>
          <w:rFonts w:ascii="Times New Roman" w:hAnsi="Times New Roman"/>
          <w:sz w:val="28"/>
          <w:szCs w:val="28"/>
        </w:rPr>
        <w:t>На основании поступившего запроса, зарегистрированного __________, принято ________________________</w:t>
      </w:r>
    </w:p>
    <w:p>
      <w:pPr>
        <w:spacing w:after="0" w:line="240" w:lineRule="auto"/>
        <w:rPr>
          <w:rFonts w:ascii="Times New Roman" w:hAnsi="Times New Roman"/>
          <w:sz w:val="28"/>
          <w:szCs w:val="28"/>
        </w:rPr>
      </w:pPr>
      <w:r>
        <w:rPr>
          <w:rFonts w:ascii="Times New Roman" w:hAnsi="Times New Roman"/>
          <w:sz w:val="28"/>
          <w:szCs w:val="28"/>
        </w:rPr>
        <w:t>на основании:______________________________________________________</w:t>
      </w:r>
    </w:p>
    <w:p>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w:t>
      </w:r>
    </w:p>
    <w:p>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w:t>
      </w:r>
    </w:p>
    <w:p>
      <w:pPr>
        <w:spacing w:after="0" w:line="240" w:lineRule="auto"/>
        <w:rPr>
          <w:rFonts w:ascii="Times New Roman" w:hAnsi="Times New Roman"/>
          <w:sz w:val="28"/>
          <w:szCs w:val="28"/>
        </w:rPr>
      </w:pPr>
      <w:r>
        <w:rPr>
          <w:rFonts w:ascii="Times New Roman" w:hAnsi="Times New Roman"/>
          <w:sz w:val="28"/>
          <w:szCs w:val="28"/>
        </w:rPr>
        <w:t xml:space="preserve"> Дополнительно информируем:</w:t>
      </w:r>
    </w:p>
    <w:p>
      <w:pPr>
        <w:spacing w:after="0" w:line="240" w:lineRule="auto"/>
        <w:rPr>
          <w:rFonts w:ascii="Times New Roman" w:hAnsi="Times New Roman"/>
          <w:sz w:val="28"/>
          <w:szCs w:val="28"/>
        </w:rPr>
      </w:pPr>
      <w:r>
        <w:rPr>
          <w:rFonts w:ascii="Times New Roman" w:hAnsi="Times New Roman"/>
          <w:sz w:val="28"/>
          <w:szCs w:val="28"/>
        </w:rPr>
        <w:t xml:space="preserve">__________________________________________________________________. </w:t>
      </w:r>
    </w:p>
    <w:p>
      <w:pPr>
        <w:spacing w:after="0" w:line="240" w:lineRule="auto"/>
        <w:ind w:firstLine="709"/>
        <w:jc w:val="center"/>
        <w:rPr>
          <w:rFonts w:ascii="Times New Roman" w:hAnsi="Times New Roman"/>
          <w:sz w:val="28"/>
          <w:szCs w:val="20"/>
          <w:vertAlign w:val="superscript"/>
        </w:rPr>
      </w:pPr>
      <w:r>
        <w:rPr>
          <w:rFonts w:ascii="Times New Roman" w:hAnsi="Times New Roman"/>
          <w:sz w:val="28"/>
          <w:szCs w:val="20"/>
          <w:vertAlign w:val="superscript"/>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pPr>
        <w:spacing w:after="0" w:line="240" w:lineRule="auto"/>
        <w:ind w:firstLine="709"/>
        <w:jc w:val="both"/>
        <w:rPr>
          <w:rFonts w:ascii="Times New Roman" w:hAnsi="Times New Roman"/>
          <w:sz w:val="28"/>
        </w:rPr>
      </w:pPr>
      <w:r>
        <w:rPr>
          <w:rFonts w:ascii="Times New Roman" w:hAnsi="Times New Roman"/>
          <w:sz w:val="28"/>
        </w:rPr>
        <w:t>Вы вправе повторно обратиться в уполномоченный орган с заявлением о предоставлении услуги после устранения указанных нарушений.</w:t>
      </w:r>
    </w:p>
    <w:p>
      <w:pPr>
        <w:spacing w:after="0" w:line="240" w:lineRule="auto"/>
        <w:ind w:firstLine="709"/>
        <w:jc w:val="both"/>
        <w:rPr>
          <w:rFonts w:ascii="Times New Roman" w:hAnsi="Times New Roman"/>
          <w:sz w:val="28"/>
        </w:rPr>
      </w:pPr>
      <w:r>
        <w:rPr>
          <w:rFonts w:ascii="Times New Roman" w:hAnsi="Times New Roman"/>
          <w:sz w:val="28"/>
        </w:rPr>
        <w:t>Данный отказ может быть обжалован в досудебном порядке путем направления жалобы в уполномоченный орган, а также в судебном порядке.</w:t>
      </w:r>
    </w:p>
    <w:p>
      <w:pPr>
        <w:spacing w:after="0" w:line="240" w:lineRule="auto"/>
        <w:ind w:firstLine="709"/>
        <w:jc w:val="both"/>
        <w:rPr>
          <w:rFonts w:ascii="Times New Roman" w:hAnsi="Times New Roman"/>
          <w:sz w:val="28"/>
        </w:rPr>
      </w:pPr>
    </w:p>
    <w:p>
      <w:pPr>
        <w:spacing w:after="0" w:line="240" w:lineRule="auto"/>
        <w:ind w:firstLine="567"/>
        <w:rPr>
          <w:rFonts w:ascii="Times New Roman" w:hAnsi="Times New Roman"/>
        </w:rPr>
      </w:pPr>
    </w:p>
    <w:tbl>
      <w:tblPr>
        <w:tblStyle w:val="6"/>
        <w:tblW w:w="9627" w:type="dxa"/>
        <w:tblInd w:w="0" w:type="dxa"/>
        <w:tblLayout w:type="fixed"/>
        <w:tblCellMar>
          <w:top w:w="0" w:type="dxa"/>
          <w:left w:w="108" w:type="dxa"/>
          <w:bottom w:w="0" w:type="dxa"/>
          <w:right w:w="108" w:type="dxa"/>
        </w:tblCellMar>
      </w:tblPr>
      <w:tblGrid>
        <w:gridCol w:w="5098"/>
        <w:gridCol w:w="4529"/>
      </w:tblGrid>
      <w:tr>
        <w:tblPrEx>
          <w:tblCellMar>
            <w:top w:w="0" w:type="dxa"/>
            <w:left w:w="108" w:type="dxa"/>
            <w:bottom w:w="0" w:type="dxa"/>
            <w:right w:w="108" w:type="dxa"/>
          </w:tblCellMar>
        </w:tblPrEx>
        <w:tc>
          <w:tcPr>
            <w:tcW w:w="5098" w:type="dxa"/>
            <w:tcBorders>
              <w:right w:val="single" w:color="000000" w:sz="4" w:space="0"/>
            </w:tcBorders>
          </w:tcPr>
          <w:p>
            <w:pPr>
              <w:spacing w:after="0" w:line="240" w:lineRule="auto"/>
              <w:jc w:val="center"/>
              <w:rPr>
                <w:rFonts w:ascii="Times New Roman" w:hAnsi="Times New Roman"/>
              </w:rPr>
            </w:pPr>
            <w:r>
              <w:rPr>
                <w:rFonts w:ascii="Times New Roman" w:hAnsi="Times New Roman"/>
                <w:sz w:val="28"/>
                <w:szCs w:val="24"/>
              </w:rPr>
              <w:t>{Ф.И.О. должность уполномоченного сотрудника}</w:t>
            </w:r>
          </w:p>
        </w:tc>
        <w:tc>
          <w:tcPr>
            <w:tcW w:w="4529"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sz w:val="24"/>
                <w:szCs w:val="24"/>
              </w:rPr>
            </w:pPr>
            <w:r>
              <w:rPr>
                <w:rFonts w:ascii="Times New Roman" w:hAnsi="Times New Roman"/>
                <w:sz w:val="24"/>
                <w:szCs w:val="24"/>
              </w:rPr>
              <w:t>Сведения о сертификате</w:t>
            </w:r>
          </w:p>
          <w:p>
            <w:pPr>
              <w:spacing w:after="0" w:line="240" w:lineRule="auto"/>
              <w:jc w:val="center"/>
              <w:rPr>
                <w:rFonts w:ascii="Times New Roman" w:hAnsi="Times New Roman"/>
                <w:sz w:val="24"/>
                <w:szCs w:val="24"/>
              </w:rPr>
            </w:pPr>
            <w:r>
              <w:rPr>
                <w:rFonts w:ascii="Times New Roman" w:hAnsi="Times New Roman"/>
                <w:sz w:val="24"/>
                <w:szCs w:val="24"/>
              </w:rPr>
              <w:t>электронной</w:t>
            </w:r>
          </w:p>
          <w:p>
            <w:pPr>
              <w:spacing w:after="0" w:line="240" w:lineRule="auto"/>
              <w:jc w:val="center"/>
              <w:rPr>
                <w:rFonts w:ascii="Times New Roman" w:hAnsi="Times New Roman"/>
              </w:rPr>
            </w:pPr>
            <w:r>
              <w:rPr>
                <w:rFonts w:ascii="Times New Roman" w:hAnsi="Times New Roman"/>
                <w:sz w:val="24"/>
                <w:szCs w:val="24"/>
              </w:rPr>
              <w:t>подписи</w:t>
            </w:r>
          </w:p>
        </w:tc>
      </w:tr>
    </w:tbl>
    <w:p>
      <w:pPr>
        <w:spacing w:after="0" w:line="240" w:lineRule="auto"/>
      </w:pPr>
    </w:p>
    <w:p>
      <w:pPr>
        <w:pStyle w:val="19"/>
        <w:spacing w:after="0" w:line="240" w:lineRule="auto"/>
        <w:ind w:left="0" w:firstLine="851"/>
        <w:jc w:val="both"/>
        <w:rPr>
          <w:rFonts w:ascii="Times New Roman" w:hAnsi="Times New Roman"/>
          <w:sz w:val="28"/>
          <w:szCs w:val="28"/>
        </w:rPr>
      </w:pPr>
    </w:p>
    <w:p>
      <w:pPr>
        <w:pStyle w:val="19"/>
        <w:spacing w:after="0" w:line="240" w:lineRule="auto"/>
        <w:ind w:left="0" w:firstLine="851"/>
        <w:jc w:val="both"/>
        <w:rPr>
          <w:rFonts w:ascii="Cambria" w:hAnsi="Cambria"/>
          <w:b/>
          <w:bCs/>
          <w:sz w:val="28"/>
          <w:szCs w:val="28"/>
        </w:rPr>
      </w:pPr>
    </w:p>
    <w:p>
      <w:pPr>
        <w:pStyle w:val="19"/>
        <w:spacing w:after="0" w:line="240" w:lineRule="auto"/>
        <w:ind w:left="0" w:firstLine="851"/>
        <w:jc w:val="both"/>
        <w:rPr>
          <w:rFonts w:ascii="Times New Roman" w:hAnsi="Times New Roman"/>
          <w:sz w:val="28"/>
          <w:szCs w:val="28"/>
        </w:rPr>
      </w:pPr>
    </w:p>
    <w:p>
      <w:pPr>
        <w:pStyle w:val="19"/>
        <w:spacing w:after="0" w:line="240" w:lineRule="auto"/>
        <w:ind w:left="0" w:firstLine="851"/>
        <w:jc w:val="both"/>
        <w:rPr>
          <w:rFonts w:ascii="Times New Roman" w:hAnsi="Times New Roman"/>
          <w:sz w:val="28"/>
          <w:szCs w:val="28"/>
        </w:rPr>
      </w:pPr>
    </w:p>
    <w:p>
      <w:pPr>
        <w:pStyle w:val="19"/>
        <w:tabs>
          <w:tab w:val="left" w:pos="142"/>
          <w:tab w:val="left" w:pos="426"/>
        </w:tabs>
        <w:spacing w:after="0" w:line="240" w:lineRule="auto"/>
        <w:ind w:left="0" w:firstLine="851"/>
        <w:jc w:val="both"/>
        <w:rPr>
          <w:rFonts w:ascii="Times New Roman" w:hAnsi="Times New Roman"/>
          <w:sz w:val="28"/>
          <w:szCs w:val="28"/>
        </w:rPr>
      </w:pPr>
    </w:p>
    <w:p>
      <w:pPr>
        <w:pStyle w:val="19"/>
        <w:tabs>
          <w:tab w:val="left" w:pos="142"/>
          <w:tab w:val="left" w:pos="426"/>
        </w:tabs>
        <w:spacing w:after="0" w:line="240" w:lineRule="auto"/>
        <w:ind w:left="0" w:firstLine="851"/>
        <w:jc w:val="both"/>
        <w:rPr>
          <w:rFonts w:ascii="Times New Roman" w:hAnsi="Times New Roman"/>
          <w:color w:val="0070C0"/>
          <w:sz w:val="28"/>
          <w:szCs w:val="28"/>
        </w:rPr>
      </w:pPr>
    </w:p>
    <w:p>
      <w:pPr>
        <w:pStyle w:val="19"/>
        <w:tabs>
          <w:tab w:val="left" w:pos="142"/>
          <w:tab w:val="left" w:pos="426"/>
        </w:tabs>
        <w:spacing w:after="0" w:line="240" w:lineRule="auto"/>
        <w:ind w:left="0" w:firstLine="851"/>
        <w:jc w:val="both"/>
        <w:rPr>
          <w:rFonts w:ascii="Times New Roman" w:hAnsi="Times New Roman"/>
          <w:sz w:val="28"/>
          <w:szCs w:val="28"/>
        </w:rPr>
      </w:pPr>
    </w:p>
    <w:p>
      <w:pPr>
        <w:shd w:val="clear" w:color="auto" w:fill="FFFFFF"/>
        <w:spacing w:after="0" w:line="240" w:lineRule="auto"/>
        <w:ind w:firstLine="709"/>
        <w:jc w:val="right"/>
        <w:rPr>
          <w:rFonts w:ascii="Times New Roman" w:hAnsi="Times New Roman"/>
          <w:bCs/>
          <w:sz w:val="28"/>
          <w:szCs w:val="26"/>
        </w:rPr>
      </w:pPr>
      <w:r>
        <w:rPr>
          <w:rFonts w:ascii="Times New Roman" w:hAnsi="Times New Roman"/>
          <w:bCs/>
          <w:sz w:val="28"/>
          <w:szCs w:val="26"/>
        </w:rPr>
        <w:t>Приложение № 2</w:t>
      </w:r>
    </w:p>
    <w:p>
      <w:pPr>
        <w:pStyle w:val="19"/>
        <w:tabs>
          <w:tab w:val="left" w:pos="142"/>
          <w:tab w:val="left" w:pos="426"/>
        </w:tabs>
        <w:spacing w:after="0" w:line="240" w:lineRule="auto"/>
        <w:ind w:left="0" w:firstLine="851"/>
        <w:jc w:val="both"/>
        <w:rPr>
          <w:rFonts w:ascii="Times New Roman" w:hAnsi="Times New Roman"/>
          <w:sz w:val="28"/>
          <w:szCs w:val="28"/>
        </w:rPr>
      </w:pPr>
    </w:p>
    <w:p>
      <w:pPr>
        <w:pStyle w:val="2"/>
      </w:pPr>
      <w:bookmarkStart w:id="2" w:name="_Toc63765481"/>
      <w:r>
        <w:t>Форма разрешения на ввод объекта в эксплуатацию</w:t>
      </w:r>
      <w:bookmarkEnd w:id="2"/>
    </w:p>
    <w:p>
      <w:pPr>
        <w:spacing w:line="240" w:lineRule="auto"/>
        <w:jc w:val="center"/>
        <w:rPr>
          <w:color w:val="0070C0"/>
          <w:sz w:val="24"/>
          <w:szCs w:val="24"/>
        </w:rPr>
      </w:pPr>
    </w:p>
    <w:p>
      <w:pPr>
        <w:shd w:val="clear" w:color="auto" w:fill="FFFFFF"/>
        <w:spacing w:before="100" w:beforeAutospacing="1" w:after="100" w:afterAutospacing="1" w:line="240" w:lineRule="auto"/>
        <w:jc w:val="right"/>
        <w:rPr>
          <w:rFonts w:ascii="Times New Roman" w:hAnsi="Times New Roman"/>
          <w:color w:val="22272F"/>
          <w:sz w:val="25"/>
          <w:szCs w:val="25"/>
          <w:lang w:eastAsia="ru-RU"/>
        </w:rPr>
      </w:pPr>
      <w:r>
        <w:rPr>
          <w:rFonts w:ascii="Times New Roman" w:hAnsi="Times New Roman"/>
          <w:color w:val="22272F"/>
          <w:sz w:val="25"/>
          <w:szCs w:val="25"/>
          <w:lang w:eastAsia="ru-RU"/>
        </w:rPr>
        <w:t xml:space="preserve">стр.________________ </w:t>
      </w:r>
    </w:p>
    <w:tbl>
      <w:tblPr>
        <w:tblStyle w:val="6"/>
        <w:tblW w:w="9654" w:type="dxa"/>
        <w:tblInd w:w="0" w:type="dxa"/>
        <w:tblLayout w:type="autofit"/>
        <w:tblCellMar>
          <w:top w:w="15" w:type="dxa"/>
          <w:left w:w="15" w:type="dxa"/>
          <w:bottom w:w="15" w:type="dxa"/>
          <w:right w:w="15" w:type="dxa"/>
        </w:tblCellMar>
      </w:tblPr>
      <w:tblGrid>
        <w:gridCol w:w="5371"/>
        <w:gridCol w:w="4283"/>
      </w:tblGrid>
      <w:tr>
        <w:tblPrEx>
          <w:tblCellMar>
            <w:top w:w="15" w:type="dxa"/>
            <w:left w:w="15" w:type="dxa"/>
            <w:bottom w:w="15" w:type="dxa"/>
            <w:right w:w="15" w:type="dxa"/>
          </w:tblCellMar>
        </w:tblPrEx>
        <w:tc>
          <w:tcPr>
            <w:tcW w:w="9654" w:type="dxa"/>
            <w:gridSpan w:val="2"/>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Times New Roman" w:hAnsi="Times New Roman"/>
                <w:color w:val="22272F"/>
                <w:sz w:val="25"/>
                <w:szCs w:val="25"/>
                <w:lang w:eastAsia="ru-RU"/>
              </w:rPr>
            </w:pPr>
            <w:r>
              <w:rPr>
                <w:rFonts w:ascii="Times New Roman" w:hAnsi="Times New Roman"/>
                <w:color w:val="22272F"/>
                <w:sz w:val="25"/>
                <w:szCs w:val="25"/>
                <w:lang w:eastAsia="ru-RU"/>
              </w:rPr>
              <w:t>Раздел 1. Реквизиты разрешения на ввод объекта в эксплуатацию</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1.1. Дата разрешения на ввод объекта в эксплуатацию:</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1.2. Номер разрешения на ввод объекта в эксплуатацию:</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1.3. Наименование органа (организации):</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1.4. Дата внесения изменений или исправлений:</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9654" w:type="dxa"/>
            <w:gridSpan w:val="2"/>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Times New Roman" w:hAnsi="Times New Roman"/>
                <w:color w:val="22272F"/>
                <w:sz w:val="25"/>
                <w:szCs w:val="25"/>
                <w:lang w:eastAsia="ru-RU"/>
              </w:rPr>
            </w:pPr>
            <w:r>
              <w:rPr>
                <w:rFonts w:ascii="Times New Roman" w:hAnsi="Times New Roman"/>
                <w:color w:val="22272F"/>
                <w:sz w:val="25"/>
                <w:szCs w:val="25"/>
                <w:lang w:eastAsia="ru-RU"/>
              </w:rPr>
              <w:t>Раздел 2. Информация о застройщике</w:t>
            </w:r>
          </w:p>
        </w:tc>
      </w:tr>
      <w:tr>
        <w:tblPrEx>
          <w:tblCellMar>
            <w:top w:w="15" w:type="dxa"/>
            <w:left w:w="15" w:type="dxa"/>
            <w:bottom w:w="15" w:type="dxa"/>
            <w:right w:w="15" w:type="dxa"/>
          </w:tblCellMar>
        </w:tblPrEx>
        <w:tc>
          <w:tcPr>
            <w:tcW w:w="9654" w:type="dxa"/>
            <w:gridSpan w:val="2"/>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2.1. Сведения о физическом лице или индивидуальном предпринимателе:</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2.1.1. Фамилия:</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2.1.2. Имя:</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2.1.3. Отчество:</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2.1.4. ИНН:</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2.1.5. ОГРНИП:</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9654" w:type="dxa"/>
            <w:gridSpan w:val="2"/>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2.2. Сведения о юридическом лице:</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2.2.1. Полное наименование:</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2.2.2. ИНН:</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2.2.3. ОГРН:</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9654" w:type="dxa"/>
            <w:gridSpan w:val="2"/>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Times New Roman" w:hAnsi="Times New Roman"/>
                <w:color w:val="22272F"/>
                <w:sz w:val="25"/>
                <w:szCs w:val="25"/>
                <w:lang w:eastAsia="ru-RU"/>
              </w:rPr>
            </w:pPr>
            <w:r>
              <w:rPr>
                <w:rFonts w:ascii="Times New Roman" w:hAnsi="Times New Roman"/>
                <w:color w:val="22272F"/>
                <w:sz w:val="25"/>
                <w:szCs w:val="25"/>
                <w:lang w:eastAsia="ru-RU"/>
              </w:rPr>
              <w:t>Раздел 3. Информация об объекте капитального строительства</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3.1. Наименование объекта капитального строительства (этапа) в соответствии с проектной документацией:</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3.2. Вид выполненных работ в отношении объекта капитального строительства:</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9654" w:type="dxa"/>
            <w:gridSpan w:val="2"/>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3.3. Адрес (местоположение) объекта капитального строительства</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3.3.1. Субъект Российской Федерации:</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3.3.4. Тип и наименование населенного пункта:</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3.3.5. Наименование элемента планировочной структуры:</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3.3.6. Наименование элемента улично-дорожной сети:</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3.3.7. Тип и номер здания (сооружения):</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9654" w:type="dxa"/>
            <w:gridSpan w:val="2"/>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Times New Roman" w:hAnsi="Times New Roman"/>
                <w:color w:val="22272F"/>
                <w:sz w:val="25"/>
                <w:szCs w:val="25"/>
                <w:lang w:eastAsia="ru-RU"/>
              </w:rPr>
            </w:pPr>
            <w:r>
              <w:rPr>
                <w:rFonts w:ascii="Times New Roman" w:hAnsi="Times New Roman"/>
                <w:color w:val="22272F"/>
                <w:sz w:val="25"/>
                <w:szCs w:val="25"/>
                <w:lang w:eastAsia="ru-RU"/>
              </w:rPr>
              <w:t>Раздел 4. Информация о земельном участке</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4.1. Кадастровый номер земельного участка (земельных участков), в границах которого (которых) расположен объект капитального строительства</w:t>
            </w:r>
            <w:r>
              <w:rPr>
                <w:rFonts w:ascii="Times New Roman" w:hAnsi="Times New Roman"/>
                <w:color w:val="22272F"/>
                <w:sz w:val="18"/>
                <w:szCs w:val="18"/>
                <w:vertAlign w:val="superscript"/>
                <w:lang w:eastAsia="ru-RU"/>
              </w:rPr>
              <w:t> </w:t>
            </w:r>
            <w:r>
              <w:fldChar w:fldCharType="begin"/>
            </w:r>
            <w:r>
              <w:instrText xml:space="preserve"> HYPERLINK "https://internet.garant.ru/" \l "/document/404917487/entry/11121" </w:instrText>
            </w:r>
            <w:r>
              <w:fldChar w:fldCharType="separate"/>
            </w:r>
            <w:r>
              <w:rPr>
                <w:rFonts w:ascii="Times New Roman" w:hAnsi="Times New Roman"/>
                <w:color w:val="3272C0"/>
                <w:sz w:val="18"/>
                <w:szCs w:val="18"/>
                <w:vertAlign w:val="superscript"/>
                <w:lang w:eastAsia="ru-RU"/>
              </w:rPr>
              <w:t>11</w:t>
            </w:r>
            <w:r>
              <w:rPr>
                <w:rFonts w:ascii="Times New Roman" w:hAnsi="Times New Roman"/>
                <w:color w:val="3272C0"/>
                <w:sz w:val="18"/>
                <w:szCs w:val="18"/>
                <w:vertAlign w:val="superscript"/>
                <w:lang w:eastAsia="ru-RU"/>
              </w:rPr>
              <w:fldChar w:fldCharType="end"/>
            </w:r>
            <w:r>
              <w:rPr>
                <w:rFonts w:ascii="Times New Roman" w:hAnsi="Times New Roman"/>
                <w:color w:val="22272F"/>
                <w:sz w:val="25"/>
                <w:szCs w:val="25"/>
                <w:lang w:eastAsia="ru-RU"/>
              </w:rPr>
              <w:t>:</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9654" w:type="dxa"/>
            <w:gridSpan w:val="2"/>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Times New Roman" w:hAnsi="Times New Roman"/>
                <w:color w:val="22272F"/>
                <w:sz w:val="25"/>
                <w:szCs w:val="25"/>
                <w:lang w:eastAsia="ru-RU"/>
              </w:rPr>
            </w:pPr>
            <w:r>
              <w:rPr>
                <w:rFonts w:ascii="Times New Roman" w:hAnsi="Times New Roman"/>
                <w:color w:val="22272F"/>
                <w:sz w:val="25"/>
                <w:szCs w:val="25"/>
                <w:lang w:eastAsia="ru-RU"/>
              </w:rPr>
              <w:t>Раздел 5. Сведения о разрешении на строительство, на основании которого осуществлялось строительство, реконструкция объекта капитального строительства</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5.1. Дата разрешения на строительство:</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5.2. Номер разрешения на строительство:</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5.3. Наименование органа (организации), выдавшего разрешение на строительство:</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9654" w:type="dxa"/>
            <w:gridSpan w:val="2"/>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Times New Roman" w:hAnsi="Times New Roman"/>
                <w:color w:val="22272F"/>
                <w:sz w:val="25"/>
                <w:szCs w:val="25"/>
                <w:lang w:eastAsia="ru-RU"/>
              </w:rPr>
            </w:pPr>
            <w:r>
              <w:rPr>
                <w:rFonts w:ascii="Times New Roman" w:hAnsi="Times New Roman"/>
                <w:b/>
                <w:bCs/>
                <w:color w:val="22272F"/>
                <w:sz w:val="25"/>
                <w:szCs w:val="25"/>
                <w:lang w:eastAsia="ru-RU"/>
              </w:rPr>
              <w:t>Раздел 6. Фактические показатели объекта капитального строительства и сведения о техническом плане</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6.Х. Наименование объекта капитального строительства, предусмотренного проектной документацией:</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6.Х. 1. Вид объекта капитального строительства:</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6.Х.2. Назначение объекта:</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6.Х.З. Кадастровый номер реконструированного объекта капитального строительства:</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6.Х.4. Площадь застройки (кв.м):</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6.Х.4.1. Площадь застройки части объекта капитального строительства (кв.м):</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6.Х.5. Площадь (кв.м):</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6.Х.5.1. Площадь части объекта капитального строительства (кв.м):</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6.Х.6. Площадь нежилых помещений (кв.м):</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6.Х.7. Общая площадь жилых помещений (с учетом балконов, лоджий, веранд и террас) (кв. м):</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6.Х.7.1. Общая площадь жилых помещений (за исключением балконов, лоджий, веранд и террас) (кв. м):</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6.Х.8. Количество помещений (штук):</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6.Х.9. Количество нежилых помещений (штук):</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6.Х. 10. Количество жилых помещений (штук):</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6.Х. 11. в том числе квартир (штук):</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6.Х. 12. Количество машино-мест (штук):</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6.Х. 13. Количество этажей:</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6.Х. 14. в том числе, количество подземных этажей:</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6.Х. 15. Вместимость (человек):</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6.Х. 16. Высота (м):</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6.Х. 17. Класс энергической эффективности (при наличии):</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6.Х. 18. Иные показатели:</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6.Х. 19. Дата подготовки технического плана:</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6.Х.20. Страховой номер индивидуального лицевого счета кадастрового инженера, подготовившего технический план:</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9654" w:type="dxa"/>
            <w:gridSpan w:val="2"/>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Times New Roman" w:hAnsi="Times New Roman"/>
                <w:color w:val="22272F"/>
                <w:sz w:val="25"/>
                <w:szCs w:val="25"/>
                <w:lang w:eastAsia="ru-RU"/>
              </w:rPr>
            </w:pPr>
            <w:r>
              <w:rPr>
                <w:rFonts w:ascii="Times New Roman" w:hAnsi="Times New Roman"/>
                <w:b/>
                <w:bCs/>
                <w:color w:val="22272F"/>
                <w:sz w:val="25"/>
                <w:szCs w:val="25"/>
                <w:lang w:eastAsia="ru-RU"/>
              </w:rPr>
              <w:t>Раздел 7. Фактические показатели линейного объекта и сведения о техническом плане</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7.Х. Наименование линейного объекта, предусмотренного проектной документацией:</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7.Х. 1. Кадастровый номер реконструированного линейного объекта:</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7.Х.2. Протяженность (м):</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7Х.2.1. Протяженность участка или части линейного объекта (м):</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7.Х.З. Категория (класс):</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7.Х.4. Мощность (пропускная способность, грузооборот, интенсивность движения):</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7.Х.5.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7.Х.6. Иные показатели:</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7.Х.7. Дата подготовки технического плана:</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537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color w:val="22272F"/>
                <w:sz w:val="25"/>
                <w:szCs w:val="25"/>
                <w:lang w:eastAsia="ru-RU"/>
              </w:rPr>
            </w:pPr>
            <w:r>
              <w:rPr>
                <w:rFonts w:ascii="Times New Roman" w:hAnsi="Times New Roman"/>
                <w:color w:val="22272F"/>
                <w:sz w:val="25"/>
                <w:szCs w:val="25"/>
                <w:lang w:eastAsia="ru-RU"/>
              </w:rPr>
              <w:t>7.Х.8. Страховой номер индивидуального лицевого счета кадастрового инженера, подготовившего технический план:</w:t>
            </w:r>
          </w:p>
        </w:tc>
        <w:tc>
          <w:tcPr>
            <w:tcW w:w="428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bl>
    <w:p>
      <w:pPr>
        <w:shd w:val="clear" w:color="auto" w:fill="FFFFFF"/>
        <w:spacing w:before="100" w:beforeAutospacing="1" w:after="100" w:afterAutospacing="1"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bl>
      <w:tblPr>
        <w:tblStyle w:val="6"/>
        <w:tblW w:w="9654" w:type="dxa"/>
        <w:tblInd w:w="0" w:type="dxa"/>
        <w:tblLayout w:type="autofit"/>
        <w:tblCellMar>
          <w:top w:w="15" w:type="dxa"/>
          <w:left w:w="15" w:type="dxa"/>
          <w:bottom w:w="15" w:type="dxa"/>
          <w:right w:w="15" w:type="dxa"/>
        </w:tblCellMar>
      </w:tblPr>
      <w:tblGrid>
        <w:gridCol w:w="4502"/>
        <w:gridCol w:w="1955"/>
        <w:gridCol w:w="3197"/>
      </w:tblGrid>
      <w:tr>
        <w:tblPrEx>
          <w:tblCellMar>
            <w:top w:w="15" w:type="dxa"/>
            <w:left w:w="15" w:type="dxa"/>
            <w:bottom w:w="15" w:type="dxa"/>
            <w:right w:w="15" w:type="dxa"/>
          </w:tblCellMar>
        </w:tblPrEx>
        <w:tc>
          <w:tcPr>
            <w:tcW w:w="4502"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c>
          <w:tcPr>
            <w:tcW w:w="1955"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c>
          <w:tcPr>
            <w:tcW w:w="3197"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tc>
      </w:tr>
      <w:tr>
        <w:tblPrEx>
          <w:tblCellMar>
            <w:top w:w="15" w:type="dxa"/>
            <w:left w:w="15" w:type="dxa"/>
            <w:bottom w:w="15" w:type="dxa"/>
            <w:right w:w="15" w:type="dxa"/>
          </w:tblCellMar>
        </w:tblPrEx>
        <w:tc>
          <w:tcPr>
            <w:tcW w:w="4502"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Times New Roman" w:hAnsi="Times New Roman"/>
                <w:color w:val="22272F"/>
                <w:sz w:val="25"/>
                <w:szCs w:val="25"/>
                <w:lang w:eastAsia="ru-RU"/>
              </w:rPr>
            </w:pPr>
            <w:r>
              <w:rPr>
                <w:rFonts w:ascii="Times New Roman" w:hAnsi="Times New Roman"/>
                <w:color w:val="22272F"/>
                <w:sz w:val="25"/>
                <w:szCs w:val="25"/>
                <w:lang w:eastAsia="ru-RU"/>
              </w:rPr>
              <w:t>должность уполномоченного лица органа (организации), осуществляющего выдачу разрешения на ввод объекта в эксплуатацию</w:t>
            </w:r>
          </w:p>
        </w:tc>
        <w:tc>
          <w:tcPr>
            <w:tcW w:w="1955"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Times New Roman" w:hAnsi="Times New Roman"/>
                <w:color w:val="22272F"/>
                <w:sz w:val="25"/>
                <w:szCs w:val="25"/>
                <w:lang w:eastAsia="ru-RU"/>
              </w:rPr>
            </w:pPr>
            <w:r>
              <w:rPr>
                <w:rFonts w:ascii="Times New Roman" w:hAnsi="Times New Roman"/>
                <w:color w:val="22272F"/>
                <w:sz w:val="25"/>
                <w:szCs w:val="25"/>
                <w:lang w:eastAsia="ru-RU"/>
              </w:rPr>
              <w:t>подпись</w:t>
            </w:r>
          </w:p>
        </w:tc>
        <w:tc>
          <w:tcPr>
            <w:tcW w:w="3197"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Times New Roman" w:hAnsi="Times New Roman"/>
                <w:color w:val="22272F"/>
                <w:sz w:val="25"/>
                <w:szCs w:val="25"/>
                <w:lang w:eastAsia="ru-RU"/>
              </w:rPr>
            </w:pPr>
            <w:r>
              <w:rPr>
                <w:rFonts w:ascii="Times New Roman" w:hAnsi="Times New Roman"/>
                <w:color w:val="22272F"/>
                <w:sz w:val="25"/>
                <w:szCs w:val="25"/>
                <w:lang w:eastAsia="ru-RU"/>
              </w:rPr>
              <w:t>инициалы, фамилия</w:t>
            </w:r>
          </w:p>
        </w:tc>
      </w:tr>
    </w:tbl>
    <w:p>
      <w:pPr>
        <w:shd w:val="clear" w:color="auto" w:fill="FFFFFF"/>
        <w:spacing w:before="100" w:beforeAutospacing="1" w:after="100" w:afterAutospacing="1" w:line="240" w:lineRule="auto"/>
        <w:jc w:val="both"/>
        <w:rPr>
          <w:rFonts w:ascii="Times New Roman" w:hAnsi="Times New Roman"/>
          <w:color w:val="22272F"/>
          <w:sz w:val="25"/>
          <w:szCs w:val="25"/>
          <w:lang w:eastAsia="ru-RU"/>
        </w:rPr>
      </w:pPr>
      <w:r>
        <w:rPr>
          <w:rFonts w:ascii="Times New Roman" w:hAnsi="Times New Roman"/>
          <w:color w:val="22272F"/>
          <w:sz w:val="25"/>
          <w:szCs w:val="25"/>
          <w:lang w:eastAsia="ru-RU"/>
        </w:rPr>
        <w:t> </w:t>
      </w:r>
    </w:p>
    <w:p>
      <w:pPr>
        <w:rPr>
          <w:color w:val="0070C0"/>
          <w:sz w:val="24"/>
          <w:szCs w:val="24"/>
        </w:rPr>
      </w:pPr>
      <w:r>
        <w:rPr>
          <w:color w:val="0070C0"/>
          <w:sz w:val="24"/>
          <w:szCs w:val="24"/>
        </w:rPr>
        <w:br w:type="page"/>
      </w:r>
    </w:p>
    <w:p>
      <w:pPr>
        <w:shd w:val="clear" w:color="auto" w:fill="FFFFFF"/>
        <w:spacing w:after="0" w:line="240" w:lineRule="auto"/>
        <w:ind w:right="283" w:firstLine="709"/>
        <w:jc w:val="right"/>
        <w:rPr>
          <w:rFonts w:ascii="Times New Roman" w:hAnsi="Times New Roman"/>
          <w:bCs/>
          <w:sz w:val="28"/>
          <w:szCs w:val="26"/>
        </w:rPr>
      </w:pPr>
      <w:r>
        <w:rPr>
          <w:rFonts w:ascii="Times New Roman" w:hAnsi="Times New Roman"/>
          <w:bCs/>
          <w:sz w:val="28"/>
          <w:szCs w:val="26"/>
        </w:rPr>
        <w:t>Приложение № 3</w:t>
      </w:r>
    </w:p>
    <w:p>
      <w:pPr>
        <w:shd w:val="clear" w:color="auto" w:fill="FFFFFF"/>
        <w:spacing w:after="0" w:line="240" w:lineRule="auto"/>
        <w:ind w:right="283" w:firstLine="709"/>
        <w:jc w:val="right"/>
        <w:rPr>
          <w:rFonts w:ascii="Times New Roman" w:hAnsi="Times New Roman"/>
          <w:bCs/>
          <w:sz w:val="28"/>
          <w:szCs w:val="26"/>
        </w:rPr>
      </w:pPr>
    </w:p>
    <w:p>
      <w:pPr>
        <w:shd w:val="clear" w:color="auto" w:fill="FFFFFF"/>
        <w:spacing w:after="0" w:line="240" w:lineRule="auto"/>
        <w:ind w:right="283" w:firstLine="709"/>
        <w:jc w:val="center"/>
        <w:rPr>
          <w:rFonts w:ascii="Times New Roman" w:hAnsi="Times New Roman"/>
          <w:b/>
          <w:bCs/>
          <w:sz w:val="28"/>
          <w:szCs w:val="26"/>
        </w:rPr>
      </w:pPr>
      <w:r>
        <w:rPr>
          <w:rFonts w:ascii="Times New Roman" w:hAnsi="Times New Roman"/>
          <w:b/>
          <w:bCs/>
          <w:sz w:val="28"/>
          <w:szCs w:val="26"/>
        </w:rPr>
        <w:t>Перечень общих признаков, по которым объединяются категории заявителей</w:t>
      </w:r>
    </w:p>
    <w:p>
      <w:pPr>
        <w:shd w:val="clear" w:color="auto" w:fill="FFFFFF"/>
        <w:spacing w:after="0" w:line="240" w:lineRule="auto"/>
        <w:ind w:right="283" w:firstLine="709"/>
        <w:jc w:val="both"/>
        <w:rPr>
          <w:rFonts w:ascii="Times New Roman" w:hAnsi="Times New Roman"/>
          <w:bCs/>
          <w:sz w:val="28"/>
          <w:szCs w:val="26"/>
        </w:rPr>
      </w:pPr>
    </w:p>
    <w:p>
      <w:pPr>
        <w:shd w:val="clear" w:color="auto" w:fill="FFFFFF"/>
        <w:spacing w:after="0" w:line="240" w:lineRule="auto"/>
        <w:ind w:right="283" w:firstLine="709"/>
        <w:jc w:val="both"/>
        <w:rPr>
          <w:rFonts w:ascii="Times New Roman" w:hAnsi="Times New Roman"/>
          <w:bCs/>
          <w:sz w:val="28"/>
          <w:szCs w:val="26"/>
        </w:rPr>
      </w:pPr>
      <w:r>
        <w:rPr>
          <w:rFonts w:ascii="Times New Roman" w:hAnsi="Times New Roman"/>
          <w:bCs/>
          <w:sz w:val="28"/>
          <w:szCs w:val="26"/>
        </w:rPr>
        <w:t>Физические и юридические лица, индивидуальные предприниматели,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pPr>
        <w:shd w:val="clear" w:color="auto" w:fill="FFFFFF"/>
        <w:spacing w:after="0" w:line="240" w:lineRule="auto"/>
        <w:ind w:right="283" w:firstLine="709"/>
        <w:jc w:val="both"/>
        <w:rPr>
          <w:rFonts w:ascii="Times New Roman" w:hAnsi="Times New Roman"/>
          <w:bCs/>
          <w:sz w:val="28"/>
          <w:szCs w:val="26"/>
        </w:rPr>
      </w:pPr>
    </w:p>
    <w:p>
      <w:pPr>
        <w:shd w:val="clear" w:color="auto" w:fill="FFFFFF"/>
        <w:spacing w:after="0" w:line="240" w:lineRule="auto"/>
        <w:ind w:right="283" w:firstLine="709"/>
        <w:jc w:val="both"/>
        <w:rPr>
          <w:rFonts w:ascii="Times New Roman" w:hAnsi="Times New Roman"/>
          <w:bCs/>
          <w:sz w:val="28"/>
          <w:szCs w:val="26"/>
        </w:rPr>
      </w:pPr>
      <w:r>
        <w:rPr>
          <w:rFonts w:ascii="Times New Roman" w:hAnsi="Times New Roman"/>
          <w:bCs/>
          <w:sz w:val="28"/>
          <w:szCs w:val="26"/>
        </w:rPr>
        <w:t>На определение варианта предоставления муниципальной услуги оказывает влияние ряд факторов: основание для обращения за предоставлением муниципальной услуги, тип заявителя, наличие представителя заявителя, является ли заявитель единственным правообладателем на объект недвижимости, зарегистрировано ли право на объект в ЕГРН.</w:t>
      </w:r>
    </w:p>
    <w:p>
      <w:pPr>
        <w:shd w:val="clear" w:color="auto" w:fill="FFFFFF"/>
        <w:spacing w:after="0" w:line="240" w:lineRule="auto"/>
        <w:ind w:right="283" w:firstLine="709"/>
        <w:jc w:val="both"/>
        <w:rPr>
          <w:rFonts w:ascii="Times New Roman" w:hAnsi="Times New Roman"/>
          <w:bCs/>
          <w:sz w:val="28"/>
          <w:szCs w:val="26"/>
        </w:rPr>
      </w:pPr>
    </w:p>
    <w:p>
      <w:pPr>
        <w:pStyle w:val="2"/>
      </w:pPr>
      <w:r>
        <w:t>Комбинации признаков заявителей, каждая из которых соответствует одному варианту предоставления муниципальной услуги:</w:t>
      </w:r>
    </w:p>
    <w:p>
      <w:pPr>
        <w:shd w:val="clear" w:color="auto" w:fill="FFFFFF"/>
        <w:spacing w:after="0" w:line="240" w:lineRule="auto"/>
        <w:ind w:right="283" w:firstLine="709"/>
        <w:jc w:val="both"/>
        <w:rPr>
          <w:rFonts w:ascii="Times New Roman" w:hAnsi="Times New Roman"/>
          <w:bCs/>
          <w:sz w:val="28"/>
          <w:szCs w:val="26"/>
        </w:rPr>
      </w:pPr>
      <w:r>
        <w:rPr>
          <w:rFonts w:ascii="Times New Roman" w:hAnsi="Times New Roman"/>
          <w:bCs/>
          <w:sz w:val="28"/>
          <w:szCs w:val="26"/>
        </w:rPr>
        <w:t>1. Физические и юридические лица, индивидуальные предприниматели, обратившиеся в целях получения разрешения на ввод объекта в эксплуатацию</w:t>
      </w:r>
    </w:p>
    <w:p>
      <w:pPr>
        <w:shd w:val="clear" w:color="auto" w:fill="FFFFFF"/>
        <w:spacing w:after="0" w:line="240" w:lineRule="auto"/>
        <w:ind w:right="283" w:firstLine="709"/>
        <w:jc w:val="both"/>
        <w:rPr>
          <w:rFonts w:ascii="Times New Roman" w:hAnsi="Times New Roman"/>
          <w:bCs/>
          <w:sz w:val="28"/>
          <w:szCs w:val="26"/>
        </w:rPr>
      </w:pPr>
      <w:r>
        <w:rPr>
          <w:rFonts w:ascii="Times New Roman" w:hAnsi="Times New Roman"/>
          <w:bCs/>
          <w:sz w:val="28"/>
          <w:szCs w:val="26"/>
        </w:rPr>
        <w:t>2. Физические и юридические лица, индивидуальные предприниматели, обратившиеся в целях внесения изменений в ранее выданное разрешение на ввод объекта в эксплуатацию.</w:t>
      </w:r>
    </w:p>
    <w:p>
      <w:pPr>
        <w:shd w:val="clear" w:color="auto" w:fill="FFFFFF"/>
        <w:spacing w:after="0" w:line="240" w:lineRule="auto"/>
        <w:ind w:right="283" w:firstLine="709"/>
        <w:jc w:val="both"/>
        <w:rPr>
          <w:rFonts w:ascii="Times New Roman" w:hAnsi="Times New Roman"/>
          <w:bCs/>
          <w:sz w:val="28"/>
          <w:szCs w:val="26"/>
        </w:rPr>
      </w:pPr>
      <w:r>
        <w:rPr>
          <w:rFonts w:ascii="Times New Roman" w:hAnsi="Times New Roman"/>
          <w:bCs/>
          <w:sz w:val="28"/>
          <w:szCs w:val="26"/>
        </w:rPr>
        <w:t>3. Физические и юридические лица, индивидуальные предприниматели, обратившиеся в целях получения дубликата документа, выданного по результатам предоставления муниципальной услуги.</w:t>
      </w:r>
    </w:p>
    <w:p>
      <w:pPr>
        <w:shd w:val="clear" w:color="auto" w:fill="FFFFFF"/>
        <w:spacing w:after="0" w:line="240" w:lineRule="auto"/>
        <w:ind w:right="283" w:firstLine="709"/>
        <w:jc w:val="both"/>
        <w:rPr>
          <w:rFonts w:ascii="Times New Roman" w:hAnsi="Times New Roman"/>
          <w:bCs/>
          <w:sz w:val="28"/>
          <w:szCs w:val="26"/>
        </w:rPr>
      </w:pPr>
      <w:r>
        <w:rPr>
          <w:rFonts w:ascii="Times New Roman" w:hAnsi="Times New Roman"/>
          <w:bCs/>
          <w:sz w:val="28"/>
          <w:szCs w:val="26"/>
        </w:rPr>
        <w:t>4. Физические и юридические лица, индивидуальные предприниматели, обратившиеся в целях исправления технической(-их) ошибки(-ок) в разрешении на ввод объекта в экусплуатацию.</w:t>
      </w:r>
    </w:p>
    <w:p>
      <w:pPr>
        <w:spacing w:line="240" w:lineRule="auto"/>
        <w:jc w:val="center"/>
        <w:rPr>
          <w:color w:val="0070C0"/>
          <w:sz w:val="24"/>
          <w:szCs w:val="24"/>
        </w:rPr>
      </w:pPr>
    </w:p>
    <w:sectPr>
      <w:headerReference r:id="rId5" w:type="default"/>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Cambria">
    <w:panose1 w:val="02040503050406030204"/>
    <w:charset w:val="CC"/>
    <w:family w:val="roman"/>
    <w:pitch w:val="default"/>
    <w:sig w:usb0="E00002FF" w:usb1="400004FF" w:usb2="00000000" w:usb3="00000000" w:csb0="2000019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t>62</w:t>
    </w:r>
    <w:r>
      <w:fldChar w:fldCharType="end"/>
    </w:r>
  </w:p>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54F"/>
    <w:rsid w:val="00017098"/>
    <w:rsid w:val="00033357"/>
    <w:rsid w:val="0003460E"/>
    <w:rsid w:val="0003722E"/>
    <w:rsid w:val="00040D88"/>
    <w:rsid w:val="00055C62"/>
    <w:rsid w:val="000707E8"/>
    <w:rsid w:val="0007772A"/>
    <w:rsid w:val="00083CC9"/>
    <w:rsid w:val="000879B4"/>
    <w:rsid w:val="000922F9"/>
    <w:rsid w:val="000947CC"/>
    <w:rsid w:val="00094C53"/>
    <w:rsid w:val="000B3819"/>
    <w:rsid w:val="000B43AC"/>
    <w:rsid w:val="000C1F66"/>
    <w:rsid w:val="000E4D31"/>
    <w:rsid w:val="000E680D"/>
    <w:rsid w:val="00104C05"/>
    <w:rsid w:val="00113CFE"/>
    <w:rsid w:val="0012239C"/>
    <w:rsid w:val="00122EEE"/>
    <w:rsid w:val="001231F7"/>
    <w:rsid w:val="001438DD"/>
    <w:rsid w:val="001464F6"/>
    <w:rsid w:val="001537F0"/>
    <w:rsid w:val="00160753"/>
    <w:rsid w:val="001A1866"/>
    <w:rsid w:val="001A341A"/>
    <w:rsid w:val="001A784F"/>
    <w:rsid w:val="001B1200"/>
    <w:rsid w:val="001C2E2F"/>
    <w:rsid w:val="001C5E6F"/>
    <w:rsid w:val="001D6C87"/>
    <w:rsid w:val="001E27D5"/>
    <w:rsid w:val="001F484C"/>
    <w:rsid w:val="0021281C"/>
    <w:rsid w:val="002340EB"/>
    <w:rsid w:val="0025686C"/>
    <w:rsid w:val="00257117"/>
    <w:rsid w:val="0026133A"/>
    <w:rsid w:val="002617A4"/>
    <w:rsid w:val="00297830"/>
    <w:rsid w:val="002A638A"/>
    <w:rsid w:val="002B6FA3"/>
    <w:rsid w:val="002C0F25"/>
    <w:rsid w:val="002C3F96"/>
    <w:rsid w:val="002E0B3B"/>
    <w:rsid w:val="002F4D0C"/>
    <w:rsid w:val="00303C4E"/>
    <w:rsid w:val="003119CF"/>
    <w:rsid w:val="00313545"/>
    <w:rsid w:val="0034212A"/>
    <w:rsid w:val="00364DFF"/>
    <w:rsid w:val="0037294A"/>
    <w:rsid w:val="00377233"/>
    <w:rsid w:val="00393DCA"/>
    <w:rsid w:val="003A5145"/>
    <w:rsid w:val="003B77C5"/>
    <w:rsid w:val="003C4E10"/>
    <w:rsid w:val="003D4693"/>
    <w:rsid w:val="003E0247"/>
    <w:rsid w:val="003F3A7F"/>
    <w:rsid w:val="004200CD"/>
    <w:rsid w:val="004570CA"/>
    <w:rsid w:val="00465F32"/>
    <w:rsid w:val="00472C86"/>
    <w:rsid w:val="004825E3"/>
    <w:rsid w:val="00492B09"/>
    <w:rsid w:val="004A337B"/>
    <w:rsid w:val="004A5746"/>
    <w:rsid w:val="004C0944"/>
    <w:rsid w:val="004C126D"/>
    <w:rsid w:val="004D3146"/>
    <w:rsid w:val="004D77D5"/>
    <w:rsid w:val="005015FE"/>
    <w:rsid w:val="00513806"/>
    <w:rsid w:val="0053433C"/>
    <w:rsid w:val="00534CCA"/>
    <w:rsid w:val="00535DC8"/>
    <w:rsid w:val="00537F85"/>
    <w:rsid w:val="005478A9"/>
    <w:rsid w:val="00553114"/>
    <w:rsid w:val="00556798"/>
    <w:rsid w:val="00557F2B"/>
    <w:rsid w:val="005643CE"/>
    <w:rsid w:val="0057594B"/>
    <w:rsid w:val="00596DB9"/>
    <w:rsid w:val="005B3EB3"/>
    <w:rsid w:val="005C1251"/>
    <w:rsid w:val="005C265C"/>
    <w:rsid w:val="005C2E48"/>
    <w:rsid w:val="005C5A5F"/>
    <w:rsid w:val="005E638A"/>
    <w:rsid w:val="005F5D4E"/>
    <w:rsid w:val="00610215"/>
    <w:rsid w:val="0063037A"/>
    <w:rsid w:val="006442E3"/>
    <w:rsid w:val="0064542F"/>
    <w:rsid w:val="0065123B"/>
    <w:rsid w:val="00662D4C"/>
    <w:rsid w:val="00666894"/>
    <w:rsid w:val="006965D7"/>
    <w:rsid w:val="006C0E9C"/>
    <w:rsid w:val="006D0CF8"/>
    <w:rsid w:val="007109F4"/>
    <w:rsid w:val="00713EC8"/>
    <w:rsid w:val="00725111"/>
    <w:rsid w:val="0072561D"/>
    <w:rsid w:val="00727FD5"/>
    <w:rsid w:val="00730213"/>
    <w:rsid w:val="0073500B"/>
    <w:rsid w:val="00740FFC"/>
    <w:rsid w:val="007436CB"/>
    <w:rsid w:val="0074396B"/>
    <w:rsid w:val="007518D2"/>
    <w:rsid w:val="00752BE3"/>
    <w:rsid w:val="00753A1E"/>
    <w:rsid w:val="00755F28"/>
    <w:rsid w:val="00772E84"/>
    <w:rsid w:val="00774592"/>
    <w:rsid w:val="00775843"/>
    <w:rsid w:val="00793C24"/>
    <w:rsid w:val="007C47AF"/>
    <w:rsid w:val="007C4913"/>
    <w:rsid w:val="007E2D17"/>
    <w:rsid w:val="007F0BC7"/>
    <w:rsid w:val="008036B1"/>
    <w:rsid w:val="00830836"/>
    <w:rsid w:val="00831FDA"/>
    <w:rsid w:val="0083380A"/>
    <w:rsid w:val="00835904"/>
    <w:rsid w:val="008503A7"/>
    <w:rsid w:val="008674E4"/>
    <w:rsid w:val="008709E1"/>
    <w:rsid w:val="00875351"/>
    <w:rsid w:val="00883EDD"/>
    <w:rsid w:val="00892EAA"/>
    <w:rsid w:val="00896E6F"/>
    <w:rsid w:val="008A065B"/>
    <w:rsid w:val="008A112E"/>
    <w:rsid w:val="008B2611"/>
    <w:rsid w:val="008E2F47"/>
    <w:rsid w:val="008E6A2B"/>
    <w:rsid w:val="00901311"/>
    <w:rsid w:val="009053CE"/>
    <w:rsid w:val="00910C45"/>
    <w:rsid w:val="00915486"/>
    <w:rsid w:val="009239CE"/>
    <w:rsid w:val="009339E7"/>
    <w:rsid w:val="00952708"/>
    <w:rsid w:val="00955847"/>
    <w:rsid w:val="00974CB1"/>
    <w:rsid w:val="00995C62"/>
    <w:rsid w:val="009A71DC"/>
    <w:rsid w:val="009D2F13"/>
    <w:rsid w:val="00A14B7F"/>
    <w:rsid w:val="00A16383"/>
    <w:rsid w:val="00A32DEB"/>
    <w:rsid w:val="00A54D78"/>
    <w:rsid w:val="00A67032"/>
    <w:rsid w:val="00A97924"/>
    <w:rsid w:val="00AB24F2"/>
    <w:rsid w:val="00AC1AF8"/>
    <w:rsid w:val="00AE7FC8"/>
    <w:rsid w:val="00B03D63"/>
    <w:rsid w:val="00B213F4"/>
    <w:rsid w:val="00B4200C"/>
    <w:rsid w:val="00B452D5"/>
    <w:rsid w:val="00B475FE"/>
    <w:rsid w:val="00B5244E"/>
    <w:rsid w:val="00B61D5A"/>
    <w:rsid w:val="00B62F0C"/>
    <w:rsid w:val="00B65690"/>
    <w:rsid w:val="00B6575B"/>
    <w:rsid w:val="00B6589B"/>
    <w:rsid w:val="00B870D4"/>
    <w:rsid w:val="00B90262"/>
    <w:rsid w:val="00B90DAA"/>
    <w:rsid w:val="00BA2BE2"/>
    <w:rsid w:val="00BA7BF0"/>
    <w:rsid w:val="00BB07BC"/>
    <w:rsid w:val="00BC09B6"/>
    <w:rsid w:val="00BE1CFF"/>
    <w:rsid w:val="00BF742C"/>
    <w:rsid w:val="00C01D1F"/>
    <w:rsid w:val="00C05FBA"/>
    <w:rsid w:val="00C2354F"/>
    <w:rsid w:val="00C349A4"/>
    <w:rsid w:val="00C41255"/>
    <w:rsid w:val="00C44796"/>
    <w:rsid w:val="00C51279"/>
    <w:rsid w:val="00C648FF"/>
    <w:rsid w:val="00C76D70"/>
    <w:rsid w:val="00C94C22"/>
    <w:rsid w:val="00CA7FDE"/>
    <w:rsid w:val="00CC0E8F"/>
    <w:rsid w:val="00CC4917"/>
    <w:rsid w:val="00CE0C46"/>
    <w:rsid w:val="00CE37C0"/>
    <w:rsid w:val="00CF45FA"/>
    <w:rsid w:val="00D20D64"/>
    <w:rsid w:val="00D25539"/>
    <w:rsid w:val="00D35EBB"/>
    <w:rsid w:val="00D514BB"/>
    <w:rsid w:val="00D530FC"/>
    <w:rsid w:val="00D53CDD"/>
    <w:rsid w:val="00D62123"/>
    <w:rsid w:val="00D764AD"/>
    <w:rsid w:val="00DA3437"/>
    <w:rsid w:val="00DC5031"/>
    <w:rsid w:val="00DD1D98"/>
    <w:rsid w:val="00DD2396"/>
    <w:rsid w:val="00DF546C"/>
    <w:rsid w:val="00E00DAF"/>
    <w:rsid w:val="00E1460D"/>
    <w:rsid w:val="00E42044"/>
    <w:rsid w:val="00E42594"/>
    <w:rsid w:val="00E53B2F"/>
    <w:rsid w:val="00E660FC"/>
    <w:rsid w:val="00E75067"/>
    <w:rsid w:val="00E84950"/>
    <w:rsid w:val="00E85573"/>
    <w:rsid w:val="00EA46B7"/>
    <w:rsid w:val="00EC121D"/>
    <w:rsid w:val="00ED5B2E"/>
    <w:rsid w:val="00EE0FB4"/>
    <w:rsid w:val="00EE295B"/>
    <w:rsid w:val="00EE5E60"/>
    <w:rsid w:val="00EE7404"/>
    <w:rsid w:val="00EF4A72"/>
    <w:rsid w:val="00F065ED"/>
    <w:rsid w:val="00F077CB"/>
    <w:rsid w:val="00F1182A"/>
    <w:rsid w:val="00F234DD"/>
    <w:rsid w:val="00F26859"/>
    <w:rsid w:val="00F4081C"/>
    <w:rsid w:val="00F60C85"/>
    <w:rsid w:val="00F664AC"/>
    <w:rsid w:val="00F66E4B"/>
    <w:rsid w:val="00F75EED"/>
    <w:rsid w:val="00F93FDC"/>
    <w:rsid w:val="00FA6C3C"/>
    <w:rsid w:val="00FC7A1A"/>
    <w:rsid w:val="00FD7C8F"/>
    <w:rsid w:val="00FE1F91"/>
    <w:rsid w:val="094144A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paragraph" w:styleId="2">
    <w:name w:val="heading 1"/>
    <w:basedOn w:val="1"/>
    <w:next w:val="1"/>
    <w:link w:val="16"/>
    <w:qFormat/>
    <w:uiPriority w:val="99"/>
    <w:pPr>
      <w:keepNext/>
      <w:keepLines/>
      <w:spacing w:after="0" w:line="240" w:lineRule="auto"/>
      <w:ind w:firstLine="851"/>
      <w:jc w:val="center"/>
      <w:outlineLvl w:val="0"/>
    </w:pPr>
    <w:rPr>
      <w:rFonts w:ascii="Times New Roman" w:hAnsi="Times New Roman" w:eastAsia="Times New Roman"/>
      <w:b/>
      <w:bCs/>
      <w:sz w:val="28"/>
      <w:szCs w:val="28"/>
    </w:rPr>
  </w:style>
  <w:style w:type="paragraph" w:styleId="3">
    <w:name w:val="heading 2"/>
    <w:basedOn w:val="1"/>
    <w:next w:val="1"/>
    <w:link w:val="17"/>
    <w:qFormat/>
    <w:uiPriority w:val="99"/>
    <w:pPr>
      <w:keepNext/>
      <w:keepLines/>
      <w:spacing w:after="0" w:line="240" w:lineRule="auto"/>
      <w:ind w:firstLine="851"/>
      <w:jc w:val="center"/>
      <w:outlineLvl w:val="1"/>
    </w:pPr>
    <w:rPr>
      <w:rFonts w:ascii="Times New Roman" w:hAnsi="Times New Roman" w:eastAsia="Times New Roman"/>
      <w:b/>
      <w:bCs/>
      <w:sz w:val="28"/>
      <w:szCs w:val="26"/>
    </w:rPr>
  </w:style>
  <w:style w:type="paragraph" w:styleId="4">
    <w:name w:val="heading 3"/>
    <w:basedOn w:val="1"/>
    <w:next w:val="1"/>
    <w:link w:val="18"/>
    <w:qFormat/>
    <w:uiPriority w:val="99"/>
    <w:pPr>
      <w:keepNext/>
      <w:keepLines/>
      <w:spacing w:before="200" w:after="0"/>
      <w:outlineLvl w:val="2"/>
    </w:pPr>
    <w:rPr>
      <w:rFonts w:ascii="Cambria" w:hAnsi="Cambria" w:eastAsia="Times New Roman"/>
      <w:b/>
      <w:bCs/>
      <w:color w:val="4F81BD"/>
    </w:rPr>
  </w:style>
  <w:style w:type="character" w:default="1" w:styleId="5">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annotation reference"/>
    <w:basedOn w:val="5"/>
    <w:semiHidden/>
    <w:uiPriority w:val="99"/>
    <w:rPr>
      <w:rFonts w:cs="Times New Roman"/>
      <w:sz w:val="16"/>
      <w:szCs w:val="16"/>
    </w:rPr>
  </w:style>
  <w:style w:type="character" w:styleId="8">
    <w:name w:val="Emphasis"/>
    <w:basedOn w:val="5"/>
    <w:qFormat/>
    <w:uiPriority w:val="99"/>
    <w:rPr>
      <w:rFonts w:cs="Times New Roman"/>
      <w:i/>
      <w:iCs/>
    </w:rPr>
  </w:style>
  <w:style w:type="character" w:styleId="9">
    <w:name w:val="Hyperlink"/>
    <w:basedOn w:val="5"/>
    <w:uiPriority w:val="99"/>
    <w:rPr>
      <w:rFonts w:cs="Times New Roman"/>
      <w:color w:val="0000FF"/>
      <w:u w:val="single"/>
    </w:rPr>
  </w:style>
  <w:style w:type="paragraph" w:styleId="10">
    <w:name w:val="Balloon Text"/>
    <w:basedOn w:val="1"/>
    <w:link w:val="23"/>
    <w:semiHidden/>
    <w:uiPriority w:val="99"/>
    <w:pPr>
      <w:spacing w:after="0" w:line="240" w:lineRule="auto"/>
    </w:pPr>
    <w:rPr>
      <w:rFonts w:ascii="Tahoma" w:hAnsi="Tahoma" w:cs="Tahoma"/>
      <w:sz w:val="16"/>
      <w:szCs w:val="16"/>
    </w:rPr>
  </w:style>
  <w:style w:type="paragraph" w:styleId="11">
    <w:name w:val="annotation text"/>
    <w:basedOn w:val="1"/>
    <w:link w:val="21"/>
    <w:semiHidden/>
    <w:uiPriority w:val="99"/>
    <w:pPr>
      <w:spacing w:line="240" w:lineRule="auto"/>
    </w:pPr>
    <w:rPr>
      <w:sz w:val="20"/>
      <w:szCs w:val="20"/>
    </w:rPr>
  </w:style>
  <w:style w:type="paragraph" w:styleId="12">
    <w:name w:val="annotation subject"/>
    <w:basedOn w:val="11"/>
    <w:next w:val="11"/>
    <w:link w:val="22"/>
    <w:semiHidden/>
    <w:uiPriority w:val="99"/>
    <w:rPr>
      <w:b/>
      <w:bCs/>
    </w:rPr>
  </w:style>
  <w:style w:type="paragraph" w:styleId="13">
    <w:name w:val="header"/>
    <w:basedOn w:val="1"/>
    <w:link w:val="24"/>
    <w:uiPriority w:val="99"/>
    <w:pPr>
      <w:tabs>
        <w:tab w:val="center" w:pos="4677"/>
        <w:tab w:val="right" w:pos="9355"/>
      </w:tabs>
      <w:spacing w:after="0" w:line="240" w:lineRule="auto"/>
    </w:pPr>
  </w:style>
  <w:style w:type="paragraph" w:styleId="14">
    <w:name w:val="footer"/>
    <w:basedOn w:val="1"/>
    <w:link w:val="25"/>
    <w:uiPriority w:val="99"/>
    <w:pPr>
      <w:tabs>
        <w:tab w:val="center" w:pos="4677"/>
        <w:tab w:val="right" w:pos="9355"/>
      </w:tabs>
      <w:spacing w:after="0" w:line="240" w:lineRule="auto"/>
    </w:pPr>
  </w:style>
  <w:style w:type="paragraph" w:styleId="15">
    <w:name w:val="Subtitle"/>
    <w:basedOn w:val="1"/>
    <w:next w:val="1"/>
    <w:link w:val="20"/>
    <w:qFormat/>
    <w:uiPriority w:val="99"/>
    <w:rPr>
      <w:rFonts w:ascii="Cambria" w:hAnsi="Cambria" w:eastAsia="Times New Roman"/>
      <w:i/>
      <w:iCs/>
      <w:color w:val="4F81BD"/>
      <w:spacing w:val="15"/>
      <w:sz w:val="24"/>
      <w:szCs w:val="24"/>
    </w:rPr>
  </w:style>
  <w:style w:type="character" w:customStyle="1" w:styleId="16">
    <w:name w:val="Heading 1 Char"/>
    <w:basedOn w:val="5"/>
    <w:link w:val="2"/>
    <w:locked/>
    <w:uiPriority w:val="99"/>
    <w:rPr>
      <w:rFonts w:ascii="Times New Roman" w:hAnsi="Times New Roman" w:cs="Times New Roman"/>
      <w:b/>
      <w:bCs/>
      <w:sz w:val="28"/>
      <w:szCs w:val="28"/>
    </w:rPr>
  </w:style>
  <w:style w:type="character" w:customStyle="1" w:styleId="17">
    <w:name w:val="Heading 2 Char"/>
    <w:basedOn w:val="5"/>
    <w:link w:val="3"/>
    <w:locked/>
    <w:uiPriority w:val="99"/>
    <w:rPr>
      <w:rFonts w:ascii="Times New Roman" w:hAnsi="Times New Roman" w:cs="Times New Roman"/>
      <w:b/>
      <w:bCs/>
      <w:sz w:val="26"/>
      <w:szCs w:val="26"/>
    </w:rPr>
  </w:style>
  <w:style w:type="character" w:customStyle="1" w:styleId="18">
    <w:name w:val="Heading 3 Char"/>
    <w:basedOn w:val="5"/>
    <w:link w:val="4"/>
    <w:locked/>
    <w:uiPriority w:val="99"/>
    <w:rPr>
      <w:rFonts w:ascii="Cambria" w:hAnsi="Cambria" w:cs="Times New Roman"/>
      <w:b/>
      <w:bCs/>
      <w:color w:val="4F81BD"/>
    </w:rPr>
  </w:style>
  <w:style w:type="paragraph" w:styleId="19">
    <w:name w:val="List Paragraph"/>
    <w:basedOn w:val="1"/>
    <w:qFormat/>
    <w:uiPriority w:val="99"/>
    <w:pPr>
      <w:ind w:left="720"/>
      <w:contextualSpacing/>
    </w:pPr>
  </w:style>
  <w:style w:type="character" w:customStyle="1" w:styleId="20">
    <w:name w:val="Subtitle Char"/>
    <w:basedOn w:val="5"/>
    <w:link w:val="15"/>
    <w:locked/>
    <w:uiPriority w:val="99"/>
    <w:rPr>
      <w:rFonts w:ascii="Cambria" w:hAnsi="Cambria" w:cs="Times New Roman"/>
      <w:i/>
      <w:iCs/>
      <w:color w:val="4F81BD"/>
      <w:spacing w:val="15"/>
      <w:sz w:val="24"/>
      <w:szCs w:val="24"/>
    </w:rPr>
  </w:style>
  <w:style w:type="character" w:customStyle="1" w:styleId="21">
    <w:name w:val="Comment Text Char"/>
    <w:basedOn w:val="5"/>
    <w:link w:val="11"/>
    <w:semiHidden/>
    <w:qFormat/>
    <w:locked/>
    <w:uiPriority w:val="99"/>
    <w:rPr>
      <w:rFonts w:cs="Times New Roman"/>
      <w:sz w:val="20"/>
      <w:szCs w:val="20"/>
    </w:rPr>
  </w:style>
  <w:style w:type="character" w:customStyle="1" w:styleId="22">
    <w:name w:val="Comment Subject Char"/>
    <w:basedOn w:val="21"/>
    <w:link w:val="12"/>
    <w:semiHidden/>
    <w:locked/>
    <w:uiPriority w:val="99"/>
    <w:rPr>
      <w:b/>
      <w:bCs/>
    </w:rPr>
  </w:style>
  <w:style w:type="character" w:customStyle="1" w:styleId="23">
    <w:name w:val="Balloon Text Char"/>
    <w:basedOn w:val="5"/>
    <w:link w:val="10"/>
    <w:semiHidden/>
    <w:locked/>
    <w:uiPriority w:val="99"/>
    <w:rPr>
      <w:rFonts w:ascii="Tahoma" w:hAnsi="Tahoma" w:cs="Tahoma"/>
      <w:sz w:val="16"/>
      <w:szCs w:val="16"/>
    </w:rPr>
  </w:style>
  <w:style w:type="character" w:customStyle="1" w:styleId="24">
    <w:name w:val="Header Char"/>
    <w:basedOn w:val="5"/>
    <w:link w:val="13"/>
    <w:qFormat/>
    <w:locked/>
    <w:uiPriority w:val="99"/>
    <w:rPr>
      <w:rFonts w:cs="Times New Roman"/>
    </w:rPr>
  </w:style>
  <w:style w:type="character" w:customStyle="1" w:styleId="25">
    <w:name w:val="Footer Char"/>
    <w:basedOn w:val="5"/>
    <w:link w:val="14"/>
    <w:locked/>
    <w:uiPriority w:val="99"/>
    <w:rPr>
      <w:rFonts w:cs="Times New Roman"/>
    </w:rPr>
  </w:style>
  <w:style w:type="paragraph" w:customStyle="1" w:styleId="26">
    <w:name w:val="s_1"/>
    <w:basedOn w:val="1"/>
    <w:uiPriority w:val="99"/>
    <w:pPr>
      <w:spacing w:before="100" w:beforeAutospacing="1" w:after="100" w:afterAutospacing="1" w:line="240" w:lineRule="auto"/>
    </w:pPr>
    <w:rPr>
      <w:rFonts w:ascii="Times New Roman" w:hAnsi="Times New Roman" w:eastAsia="Times New Roman"/>
      <w:sz w:val="24"/>
      <w:szCs w:val="24"/>
      <w:lang w:eastAsia="ru-RU"/>
    </w:rPr>
  </w:style>
  <w:style w:type="table" w:customStyle="1" w:styleId="27">
    <w:name w:val="Table Normal1"/>
    <w:uiPriority w:val="99"/>
    <w:pPr>
      <w:spacing w:before="240" w:line="312" w:lineRule="auto"/>
      <w:ind w:firstLine="851"/>
      <w:jc w:val="both"/>
    </w:pPr>
    <w:rPr>
      <w:rFonts w:ascii="Times New Roman" w:hAnsi="Times New Roman" w:eastAsia="Times New Roman"/>
      <w:sz w:val="28"/>
      <w:szCs w:val="28"/>
    </w:rPr>
    <w:tblPr>
      <w:tblCellMar>
        <w:top w:w="0" w:type="dxa"/>
        <w:left w:w="0" w:type="dxa"/>
        <w:bottom w:w="0" w:type="dxa"/>
        <w:right w:w="0" w:type="dxa"/>
      </w:tblCellMar>
    </w:tblPr>
  </w:style>
  <w:style w:type="character" w:customStyle="1" w:styleId="28">
    <w:name w:val="Заголовок №3 (2)_"/>
    <w:basedOn w:val="5"/>
    <w:link w:val="29"/>
    <w:locked/>
    <w:uiPriority w:val="99"/>
    <w:rPr>
      <w:rFonts w:cs="Times New Roman"/>
      <w:sz w:val="26"/>
      <w:szCs w:val="26"/>
      <w:lang w:bidi="ar-SA"/>
    </w:rPr>
  </w:style>
  <w:style w:type="paragraph" w:customStyle="1" w:styleId="29">
    <w:name w:val="Заголовок №3 (2)"/>
    <w:basedOn w:val="1"/>
    <w:link w:val="28"/>
    <w:qFormat/>
    <w:uiPriority w:val="99"/>
    <w:pPr>
      <w:widowControl w:val="0"/>
      <w:shd w:val="clear" w:color="auto" w:fill="FFFFFF"/>
      <w:spacing w:before="300" w:after="0" w:line="240" w:lineRule="atLeast"/>
      <w:outlineLvl w:val="2"/>
    </w:pPr>
    <w:rPr>
      <w:rFonts w:ascii="Times New Roman" w:hAnsi="Times New Roman"/>
      <w:sz w:val="26"/>
      <w:szCs w:val="26"/>
      <w:lang w:val="ru-RU"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62</Pages>
  <Words>19940</Words>
  <Lines>0</Lines>
  <Paragraphs>0</Paragraphs>
  <TotalTime>571</TotalTime>
  <ScaleCrop>false</ScaleCrop>
  <LinksUpToDate>false</LinksUpToDate>
  <CharactersWithSpaces>0</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2021-06-22T07:08:00Z</dcterms:created>
  <dc:creator>Анна</dc:creator>
  <cp:lastModifiedBy>1</cp:lastModifiedBy>
  <dcterms:modified xsi:type="dcterms:W3CDTF">2022-11-23T05:35:01Z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59466A846DEE46CB91255A8932B45204</vt:lpwstr>
  </property>
</Properties>
</file>