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ABCA">
      <w:pPr>
        <w:rPr>
          <w:b/>
          <w:bCs/>
          <w:sz w:val="28"/>
          <w:szCs w:val="28"/>
        </w:rPr>
      </w:pPr>
    </w:p>
    <w:p w14:paraId="279D3668">
      <w:pPr>
        <w:tabs>
          <w:tab w:val="center" w:pos="1418"/>
        </w:tabs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                   Прое</w:t>
      </w:r>
      <w:r>
        <w:rPr>
          <w:rFonts w:hint="default"/>
          <w:b/>
          <w:sz w:val="28"/>
          <w:szCs w:val="28"/>
          <w:lang w:val="ru-RU"/>
        </w:rPr>
        <w:t>кт</w:t>
      </w:r>
    </w:p>
    <w:p w14:paraId="207897A3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79364EDD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14:paraId="19B104F9">
      <w:pPr>
        <w:tabs>
          <w:tab w:val="center" w:pos="1418"/>
        </w:tabs>
        <w:rPr>
          <w:b/>
          <w:sz w:val="28"/>
          <w:szCs w:val="28"/>
        </w:rPr>
      </w:pPr>
    </w:p>
    <w:p w14:paraId="75E8AC7A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14:paraId="58E7676D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«Предоставление малоимущим гражданам жилых помещений муниципального жилищного фонда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по договорам социального найма на территории Валуйского городского округа»</w:t>
      </w:r>
    </w:p>
    <w:p w14:paraId="7048E918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314737CB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14:paraId="25C8ABFD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6637C8EA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административного регламента</w:t>
      </w:r>
    </w:p>
    <w:p w14:paraId="6E56F7B7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66E7ED6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1.1.1.</w:t>
      </w:r>
      <w:r>
        <w:rPr>
          <w:sz w:val="28"/>
          <w:szCs w:val="28"/>
          <w:highlight w:val="none"/>
        </w:rPr>
        <w:t xml:space="preserve"> Настоящий административный регламент предоставления </w:t>
      </w:r>
      <w:r>
        <w:rPr>
          <w:sz w:val="28"/>
          <w:szCs w:val="28"/>
        </w:rPr>
        <w:t>муниципальной услуги «Предоставление малоимущим гражданам жилых помещений муниципального жилищного фонда по договорам социального найма на территории Валуйского городского округа» (далее – административный регламент) разработан в целях повышения качества и доступности предоставления муниципальной услуги, определяет стандарт предоставления Услуги, устанавливает сроки, последовательность действий (административных процедур) при предоставления Услуги, а также устанавливает порядок взаимодействия и регулирует отношения возникающие с физическими и юридическими лицами, органами государственной власти, государственными учреждениями.</w:t>
      </w:r>
    </w:p>
    <w:p w14:paraId="357A9CF4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09C24B6B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14:paraId="1F2F703C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38756219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Заявителями на получение Услуги являются – физические лица, признанные малоимущими и состоящие на учете в качестве нуждающихся в жилых помещениях, предоставляемых по договорам социального найма, при подходе очередности (далее - Заявитель)</w:t>
      </w:r>
    </w:p>
    <w:p w14:paraId="64B75A7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1.2.2. 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на основании доверенности, оформленной в установленном законом порядке (далее – представитель заявителя).</w:t>
      </w:r>
    </w:p>
    <w:p w14:paraId="49E12757">
      <w:pPr>
        <w:tabs>
          <w:tab w:val="center" w:pos="1418"/>
        </w:tabs>
        <w:rPr>
          <w:b/>
          <w:sz w:val="28"/>
          <w:szCs w:val="28"/>
        </w:rPr>
      </w:pPr>
    </w:p>
    <w:p w14:paraId="6DC694B8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1.3. Требование предоставления заявителю</w:t>
      </w:r>
    </w:p>
    <w:p w14:paraId="7671BE1F">
      <w:pPr>
        <w:tabs>
          <w:tab w:val="center" w:pos="1418"/>
        </w:tabs>
        <w:jc w:val="center"/>
      </w:pPr>
      <w:r>
        <w:rPr>
          <w:b/>
          <w:sz w:val="28"/>
          <w:szCs w:val="28"/>
        </w:rPr>
        <w:t>муниципальной услуги в соответствии с вариантом предоставления</w:t>
      </w:r>
    </w:p>
    <w:p w14:paraId="58701C1C">
      <w:pPr>
        <w:tabs>
          <w:tab w:val="center" w:pos="1418"/>
        </w:tabs>
        <w:jc w:val="center"/>
      </w:pPr>
      <w:r>
        <w:rPr>
          <w:b/>
          <w:sz w:val="28"/>
          <w:szCs w:val="28"/>
        </w:rPr>
        <w:t>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– профилирование),</w:t>
      </w:r>
    </w:p>
    <w:p w14:paraId="34A3EB05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 также результата, за предоставлением которого обратился заявитель</w:t>
      </w:r>
    </w:p>
    <w:p w14:paraId="344490BB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1B6C447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 w14:paraId="36211F4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44758A4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14:paraId="313B66E1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Анкета должна содержать перечень вопросов и ответов, необходимых</w:t>
      </w:r>
    </w:p>
    <w:p w14:paraId="36825AB4">
      <w:pPr>
        <w:tabs>
          <w:tab w:val="center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однозначного определения варианта предоставления муниципальной услуги.Число вопросов, задаваемых в ходе профилирования, должно быть минимальным. </w:t>
      </w:r>
    </w:p>
    <w:p w14:paraId="5952C879">
      <w:pPr>
        <w:tabs>
          <w:tab w:val="center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6D7DD24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5935C68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7E89F2FD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14:paraId="5CCD20E6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32D1BFB8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14:paraId="5C2833DB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3819234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Наименование муниципальной услуги «Предоставление малоимущим гражданам жилых помещений муниципального жилищного фонда по договорам социального найма на территории Валуйского городского округа» (далее – услуга).</w:t>
      </w:r>
    </w:p>
    <w:p w14:paraId="1D4A715C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76B63C53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органа, предоставляющего услугу</w:t>
      </w:r>
    </w:p>
    <w:p w14:paraId="1C4DA39A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46FFBBF5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Услуга предоставляется отделом по управлению муниципальной собственностью и жилищным вопросам управления муниципальной собственностью и земельных ресурсов администрации Валуйского муниципального округа (далее – уполномоченный орган).</w:t>
      </w:r>
    </w:p>
    <w:p w14:paraId="421481ED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 xml:space="preserve">2.2.2. Получение услуги не предусмотрено 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 </w:t>
      </w:r>
    </w:p>
    <w:p w14:paraId="54667E32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0069DF6C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56AD60E3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Услуги</w:t>
      </w:r>
    </w:p>
    <w:p w14:paraId="0206C9FA">
      <w:pPr>
        <w:tabs>
          <w:tab w:val="center" w:pos="1418"/>
        </w:tabs>
        <w:ind w:firstLine="709"/>
        <w:jc w:val="center"/>
        <w:rPr>
          <w:b/>
          <w:bCs/>
          <w:sz w:val="28"/>
          <w:szCs w:val="28"/>
        </w:rPr>
      </w:pPr>
    </w:p>
    <w:p w14:paraId="784747F2">
      <w:pPr>
        <w:tabs>
          <w:tab w:val="center" w:pos="1418"/>
        </w:tabs>
        <w:ind w:firstLine="709"/>
        <w:jc w:val="both"/>
        <w:rPr>
          <w:sz w:val="28"/>
          <w:szCs w:val="28"/>
          <w:highlight w:val="yellow"/>
        </w:rPr>
      </w:pPr>
    </w:p>
    <w:p w14:paraId="29184404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2.3.1. Результатом предоставления услуги является:</w:t>
      </w:r>
    </w:p>
    <w:p w14:paraId="5D170E7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решение о предоставлении услуги (приложение № 2) и выдача</w:t>
      </w:r>
    </w:p>
    <w:p w14:paraId="287F562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удостоверения;</w:t>
      </w:r>
    </w:p>
    <w:p w14:paraId="3BABAD5F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решение об отказе в предоставлении муниципальной услуги (приложение №2).</w:t>
      </w:r>
    </w:p>
    <w:p w14:paraId="4D672F0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2.3.2. Реестровая запись по результатам предоставления услуги фиксируется в информационной системе - в форме электронного документа с использованием информационно- 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ЕПГУ) или региональной информационной системы «Реестр государственных и муниципальных услуг (функций) Белгородской области (далее – РПГУ) в информационно-телекоммуникационной сети «Интернет»;</w:t>
      </w:r>
    </w:p>
    <w:p w14:paraId="004C097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2.3.3. Результат предоставления муниципальной услуги может быть получен:</w:t>
      </w:r>
    </w:p>
    <w:p w14:paraId="78B2118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049E712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документа на бумажном носителе посредством почтового</w:t>
      </w:r>
    </w:p>
    <w:p w14:paraId="48297BA1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отправления на адрес заявителя, указанный в заявлении;</w:t>
      </w:r>
    </w:p>
    <w:p w14:paraId="52238CB3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бумажного документа на основании электронного результата,</w:t>
      </w:r>
    </w:p>
    <w:p w14:paraId="7AC64CF2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полученного в ЕПГУ и заверенного сотрудником МФЦ;</w:t>
      </w:r>
    </w:p>
    <w:p w14:paraId="121EA7B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электронного документа через ЕПГУ;</w:t>
      </w:r>
    </w:p>
    <w:p w14:paraId="5110ABED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электронного документа посредством отправления на адрес</w:t>
      </w:r>
    </w:p>
    <w:p w14:paraId="3EF495F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электронной почты, указанной в заявлении.</w:t>
      </w:r>
    </w:p>
    <w:p w14:paraId="053B0B04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Положения, указанные в настоящем подпункте, приводятся в описании</w:t>
      </w:r>
    </w:p>
    <w:p w14:paraId="61C19755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соответствующих вариантов в разделе III административного регламента.</w:t>
      </w:r>
    </w:p>
    <w:p w14:paraId="5F21BA2D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Услуги</w:t>
      </w:r>
    </w:p>
    <w:p w14:paraId="195B2B3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2.4.1. Максимальный срок предоставления муниципальной услуги исчисляется</w:t>
      </w:r>
    </w:p>
    <w:p w14:paraId="3B32E032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со дня регистрации запроса и документов, необходимых</w:t>
      </w:r>
    </w:p>
    <w:p w14:paraId="2131DF1D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для предоставления муниципальной услуги:</w:t>
      </w:r>
    </w:p>
    <w:p w14:paraId="2A15926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уполномоченном органе –  25 рабочих/календарных дней;</w:t>
      </w:r>
    </w:p>
    <w:p w14:paraId="5F441E3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через ЕПГУ– 25 рабочих/календарных дней;</w:t>
      </w:r>
    </w:p>
    <w:p w14:paraId="39C901EF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МФЦ – 25 рабочих/календарных дней.</w:t>
      </w:r>
    </w:p>
    <w:p w14:paraId="14A0B49C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1D083E52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</w:t>
      </w:r>
    </w:p>
    <w:p w14:paraId="2D5C294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регламента.</w:t>
      </w:r>
    </w:p>
    <w:p w14:paraId="3544B9AA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Правовые основания предоставления Услуги</w:t>
      </w:r>
    </w:p>
    <w:p w14:paraId="5631C197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(www.primer.ru), на ЕПГУ и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14:paraId="041712D1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14:paraId="580B3922">
      <w:pPr>
        <w:tabs>
          <w:tab w:val="center" w:pos="1418"/>
        </w:tabs>
        <w:jc w:val="center"/>
        <w:rPr>
          <w:b/>
          <w:bCs/>
          <w:sz w:val="28"/>
          <w:szCs w:val="28"/>
        </w:rPr>
      </w:pPr>
    </w:p>
    <w:p w14:paraId="0A99B4C0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2.6. Исчерпывающий перечень документов, </w:t>
      </w:r>
    </w:p>
    <w:p w14:paraId="3FD477DF">
      <w:pPr>
        <w:tabs>
          <w:tab w:val="center" w:pos="141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необходимых для предоставления Услуги</w:t>
      </w:r>
    </w:p>
    <w:p w14:paraId="43185FFF">
      <w:pPr>
        <w:tabs>
          <w:tab w:val="center" w:pos="1418"/>
        </w:tabs>
        <w:jc w:val="both"/>
        <w:rPr>
          <w:sz w:val="28"/>
          <w:szCs w:val="28"/>
        </w:rPr>
      </w:pPr>
    </w:p>
    <w:p w14:paraId="3CBBEBE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14:paraId="24F2EB1C">
      <w:pPr>
        <w:tabs>
          <w:tab w:val="center" w:pos="1418"/>
        </w:tabs>
        <w:ind w:left="709"/>
        <w:jc w:val="both"/>
      </w:pPr>
      <w:r>
        <w:rPr>
          <w:sz w:val="28"/>
          <w:szCs w:val="28"/>
        </w:rPr>
        <w:t>2.6.2. Способы подачи запроса о предоставлении услуги приводятся</w:t>
      </w:r>
    </w:p>
    <w:p w14:paraId="3DFCC6F9">
      <w:pPr>
        <w:tabs>
          <w:tab w:val="center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описании соответствующих вариантов в разделе III административного регламента.</w:t>
      </w:r>
    </w:p>
    <w:p w14:paraId="1775CE68">
      <w:pPr>
        <w:tabs>
          <w:tab w:val="center" w:pos="1418"/>
        </w:tabs>
        <w:ind w:left="567" w:firstLine="142"/>
        <w:jc w:val="both"/>
        <w:rPr>
          <w:sz w:val="28"/>
          <w:szCs w:val="28"/>
        </w:rPr>
      </w:pPr>
    </w:p>
    <w:p w14:paraId="36C40190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Исчерпывающий перечень оснований для отказа </w:t>
      </w:r>
    </w:p>
    <w:p w14:paraId="15105B15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приеме документов, необходимых для предоставления Услуги </w:t>
      </w:r>
    </w:p>
    <w:p w14:paraId="15785749">
      <w:pPr>
        <w:tabs>
          <w:tab w:val="center" w:pos="1418"/>
        </w:tabs>
        <w:jc w:val="both"/>
        <w:rPr>
          <w:sz w:val="28"/>
          <w:szCs w:val="28"/>
        </w:rPr>
      </w:pPr>
    </w:p>
    <w:p w14:paraId="3A93917F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административного регламента.</w:t>
      </w:r>
    </w:p>
    <w:p w14:paraId="472ABDCE">
      <w:pPr>
        <w:ind w:firstLine="709"/>
        <w:jc w:val="both"/>
        <w:rPr>
          <w:sz w:val="28"/>
          <w:szCs w:val="28"/>
        </w:rPr>
      </w:pPr>
    </w:p>
    <w:p w14:paraId="3360B88D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2.8. Исчерпывающий перечень оснований для приостановления предоставления Услуги или отказа в предоставлении Услуги </w:t>
      </w:r>
    </w:p>
    <w:p w14:paraId="31E24D57">
      <w:pPr>
        <w:tabs>
          <w:tab w:val="center" w:pos="1418"/>
        </w:tabs>
        <w:jc w:val="center"/>
        <w:rPr>
          <w:b/>
          <w:bCs/>
          <w:sz w:val="28"/>
          <w:szCs w:val="28"/>
        </w:rPr>
      </w:pPr>
    </w:p>
    <w:p w14:paraId="4B526FB3">
      <w:pPr>
        <w:tabs>
          <w:tab w:val="center" w:pos="1418"/>
        </w:tabs>
        <w:ind w:left="709" w:hanging="567"/>
        <w:jc w:val="center"/>
      </w:pPr>
      <w:r>
        <w:rPr>
          <w:sz w:val="28"/>
          <w:szCs w:val="28"/>
        </w:rPr>
        <w:t>2.8.1. Исчерпывающий перечень оснований для отказа в приостановлении</w:t>
      </w:r>
    </w:p>
    <w:p w14:paraId="776A68E2">
      <w:pPr>
        <w:tabs>
          <w:tab w:val="center" w:pos="1418"/>
        </w:tabs>
        <w:ind w:left="709" w:hanging="567"/>
        <w:jc w:val="center"/>
      </w:pPr>
      <w:r>
        <w:rPr>
          <w:sz w:val="28"/>
          <w:szCs w:val="28"/>
        </w:rPr>
        <w:t>предоставления услуги или отказа в предоставлении услуги определяется</w:t>
      </w:r>
    </w:p>
    <w:p w14:paraId="36917D32">
      <w:pPr>
        <w:tabs>
          <w:tab w:val="center" w:pos="1418"/>
        </w:tabs>
        <w:ind w:left="709" w:hanging="567"/>
        <w:jc w:val="center"/>
      </w:pPr>
      <w:r>
        <w:rPr>
          <w:sz w:val="28"/>
          <w:szCs w:val="28"/>
        </w:rPr>
        <w:t>для каждого варианта и приведен в их описании, содержащемся в разделе III</w:t>
      </w:r>
    </w:p>
    <w:p w14:paraId="36CCE3CC">
      <w:pPr>
        <w:tabs>
          <w:tab w:val="center" w:pos="1418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регламента.</w:t>
      </w:r>
    </w:p>
    <w:p w14:paraId="587B179B">
      <w:pPr>
        <w:ind w:firstLine="709"/>
        <w:jc w:val="both"/>
        <w:rPr>
          <w:sz w:val="28"/>
          <w:szCs w:val="28"/>
        </w:rPr>
      </w:pPr>
    </w:p>
    <w:p w14:paraId="7EA3EF7C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Размер платы, взимаемой с заявителя </w:t>
      </w:r>
    </w:p>
    <w:p w14:paraId="1C360569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предоставлении Услуги, и способы ее взимания</w:t>
      </w:r>
    </w:p>
    <w:p w14:paraId="5EF009A0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6BB599E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2.9.1.16 Информация о размере государственной пошлины или иной платы, взимаемой за предоставление услуги, размещена ЕПГУ.</w:t>
      </w:r>
    </w:p>
    <w:p w14:paraId="3BFECE7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Предоставление услуги осуществляется бесплатно.</w:t>
      </w:r>
    </w:p>
    <w:p w14:paraId="25458509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79801B53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Максимальный срок ожидания в очереди </w:t>
      </w:r>
    </w:p>
    <w:p w14:paraId="2FD7377F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подаче запроса о предоставлении Услуги и при получении </w:t>
      </w:r>
    </w:p>
    <w:p w14:paraId="4572D9E0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результата предоставления Услуги</w:t>
      </w:r>
    </w:p>
    <w:p w14:paraId="4B92A1F4">
      <w:pPr>
        <w:tabs>
          <w:tab w:val="center" w:pos="1418"/>
        </w:tabs>
        <w:jc w:val="center"/>
        <w:rPr>
          <w:sz w:val="28"/>
          <w:szCs w:val="28"/>
        </w:rPr>
      </w:pPr>
    </w:p>
    <w:p w14:paraId="760E355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 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14:paraId="675C9D3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2.10.1./220 Максимальный срок ожидания в очереди при подаче запроса о предоставлении услуги и получении результата услуги не установлен, поскольку подача заявления о предоставлении услуги и предоставление результата услуги осуществляются исключительно в электронном виде с использованием</w:t>
      </w:r>
      <w:r>
        <w:t xml:space="preserve"> </w:t>
      </w:r>
      <w:r>
        <w:rPr>
          <w:sz w:val="28"/>
          <w:szCs w:val="28"/>
        </w:rPr>
        <w:t>ЕПГУ.</w:t>
      </w:r>
    </w:p>
    <w:p w14:paraId="7736478B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7EF0C80B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запроса заявителя о предоставлении Услуги</w:t>
      </w:r>
    </w:p>
    <w:p w14:paraId="6EA7E180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0889ADEE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2.11.1. Срок регистрации запроса и документов, необходимых</w:t>
      </w:r>
    </w:p>
    <w:p w14:paraId="7F11CD3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для предоставления государственной услуги, в случае личного обращения в уполномоченный орган или МФЦ – 15 минут.</w:t>
      </w:r>
    </w:p>
    <w:p w14:paraId="021E42CC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 Регистрация запроса (заявления), направленного заявителем по почте или в форме электронного документа, осуществляется в день его поступления в администрацию Валуйского городского округа. В случае поступления запроса (заявления) в администрацию Валуйского городского округа в выходной или праздничный день регистрация запроса (заявления) осуществляется в первый, следующий за ним, рабочий день.</w:t>
      </w:r>
    </w:p>
    <w:p w14:paraId="266C51B6">
      <w:pPr>
        <w:tabs>
          <w:tab w:val="center" w:pos="1418"/>
        </w:tabs>
        <w:jc w:val="center"/>
        <w:rPr>
          <w:b/>
          <w:bCs/>
          <w:sz w:val="28"/>
          <w:szCs w:val="28"/>
        </w:rPr>
      </w:pPr>
    </w:p>
    <w:p w14:paraId="7CF207EF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предоставляется Услуга</w:t>
      </w:r>
    </w:p>
    <w:p w14:paraId="54191936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64F2603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 Места, предназначенные для ознакомления заявителей с информационными материалами, оборудуются информационными стендами.</w:t>
      </w:r>
    </w:p>
    <w:p w14:paraId="3E3787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2.12.2. Места ожидания для представления или получения документов должны быть оборудованы стульями, скамьями.</w:t>
      </w:r>
    </w:p>
    <w:p w14:paraId="3932F9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14:paraId="1A33B8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2.12.4. Помещения для приема заявителей:</w:t>
      </w:r>
    </w:p>
    <w:p w14:paraId="0EAEBE6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должны быть </w:t>
      </w:r>
      <w:r>
        <w:rPr>
          <w:rFonts w:eastAsia="Calibri"/>
          <w:sz w:val="28"/>
          <w:szCs w:val="28"/>
          <w:lang w:eastAsia="en-US"/>
        </w:rPr>
        <w:t>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14:paraId="1641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14:paraId="5C2FC1A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14:paraId="122417E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должны </w:t>
      </w:r>
      <w:r>
        <w:rPr>
          <w:rFonts w:eastAsia="Calibri"/>
          <w:sz w:val="28"/>
          <w:szCs w:val="28"/>
          <w:lang w:eastAsia="en-US"/>
        </w:rPr>
        <w:t>иметь комфортные условия для заявителей и оптимальные условия для работы должностных лиц в том числе;</w:t>
      </w:r>
    </w:p>
    <w:p w14:paraId="535A423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должны быть оборудованы бесплатным туалетом для посетителей, в том числе туалетом, предназначенным для инвалидов;</w:t>
      </w:r>
    </w:p>
    <w:p w14:paraId="70A6C25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должны быть доступны для инвалидов в соответствии с </w:t>
      </w:r>
      <w:r>
        <w:fldChar w:fldCharType="begin"/>
      </w:r>
      <w:r>
        <w:instrText xml:space="preserve"> HYPERLINK "consultantplus://offline/ref=897E332143C976FB335423C7F955D55B1AFD4B4E723967D76A09A17E06k6CEN" </w:instrText>
      </w:r>
      <w:r>
        <w:fldChar w:fldCharType="separate"/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социальной защите инвалидов.</w:t>
      </w:r>
    </w:p>
    <w:p w14:paraId="60DDCE7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2.12.5. </w:t>
      </w:r>
      <w:r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7C005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беспрепятственного входа в объекты и выхода из них;</w:t>
      </w:r>
    </w:p>
    <w:p w14:paraId="269D9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 и вспомогательных технологий, а также сменного кресла-коляски;</w:t>
      </w:r>
    </w:p>
    <w:p w14:paraId="0704D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77B53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сопровождение инвалидов, имеющих стойкие нарушения функции зрения и самостоятельного передвижения по территории объекта;</w:t>
      </w:r>
    </w:p>
    <w:p w14:paraId="42868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6E5A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E433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14:paraId="0FA49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помощь работников Отдела инвалидам в преодолении барьеров, мешающих получению ими услуг наравне с другими лицами.</w:t>
      </w:r>
    </w:p>
    <w:p w14:paraId="3E7F4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Услуги, либо, когда это невозможно, ее предоставление по месту жительства инвалида или в дистанционном режиме.</w:t>
      </w:r>
    </w:p>
    <w:p w14:paraId="25B2E3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2.12.6.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14:paraId="3AC18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2.12.7. На информационных стендах в доступных для ознакомления местах, на официальном Интернет-сайте, а также на ЕПГУ и РПГУ размещается следующая информация:</w:t>
      </w:r>
    </w:p>
    <w:p w14:paraId="51B1EE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текст административного регламента;</w:t>
      </w:r>
    </w:p>
    <w:p w14:paraId="03A0F4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время приема заявителей;</w:t>
      </w:r>
    </w:p>
    <w:p w14:paraId="74C9B01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 и</w:t>
      </w:r>
      <w:r>
        <w:rPr>
          <w:bCs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>
        <w:rPr>
          <w:sz w:val="28"/>
          <w:szCs w:val="28"/>
        </w:rPr>
        <w:t xml:space="preserve">Отдел </w:t>
      </w:r>
      <w:r>
        <w:rPr>
          <w:bCs/>
          <w:sz w:val="28"/>
          <w:szCs w:val="28"/>
        </w:rPr>
        <w:t xml:space="preserve">для получения </w:t>
      </w:r>
      <w:r>
        <w:rPr>
          <w:sz w:val="28"/>
          <w:szCs w:val="28"/>
        </w:rPr>
        <w:t>услуги;</w:t>
      </w:r>
    </w:p>
    <w:p w14:paraId="002AB4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порядок информирования о ходе предоставления услуги;</w:t>
      </w:r>
    </w:p>
    <w:p w14:paraId="7F0196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порядок обжалования решений, действий или бездействия должностных лиц, предоставляющих услугу.</w:t>
      </w:r>
    </w:p>
    <w:p w14:paraId="6960649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6B8AEA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Услуги</w:t>
      </w:r>
    </w:p>
    <w:p w14:paraId="4AFA8216">
      <w:pPr>
        <w:tabs>
          <w:tab w:val="center" w:pos="1418"/>
        </w:tabs>
        <w:jc w:val="center"/>
        <w:rPr>
          <w:b/>
          <w:bCs/>
          <w:sz w:val="28"/>
          <w:szCs w:val="28"/>
        </w:rPr>
      </w:pPr>
    </w:p>
    <w:p w14:paraId="7D9FC2A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 и РПГУ.</w:t>
      </w:r>
    </w:p>
    <w:p w14:paraId="23A16E5B">
      <w:pPr>
        <w:tabs>
          <w:tab w:val="center" w:pos="1418"/>
        </w:tabs>
        <w:jc w:val="both"/>
        <w:rPr>
          <w:sz w:val="28"/>
          <w:szCs w:val="28"/>
        </w:rPr>
      </w:pPr>
    </w:p>
    <w:p w14:paraId="61B2B327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Иные требования к предоставлению услуги, </w:t>
      </w:r>
    </w:p>
    <w:p w14:paraId="79B5900E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учитывающие особенности предоставления услуги </w:t>
      </w:r>
    </w:p>
    <w:p w14:paraId="44604500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многофункциональных центрах предоставления государственных </w:t>
      </w:r>
    </w:p>
    <w:p w14:paraId="7CE5DD6E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муниципальных услуг и особенности предоставления услуги </w:t>
      </w:r>
    </w:p>
    <w:p w14:paraId="754E3D4E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14:paraId="0860FBDB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3140B15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Услуги, необходимые и обязательные для предоставления муниципальной услуги отсутствуют.</w:t>
      </w:r>
    </w:p>
    <w:p w14:paraId="1096B885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 Предоставление услуги, необходимой и обязательной для предоставления Услуги, осуществляется бесплатно.</w:t>
      </w:r>
    </w:p>
    <w:p w14:paraId="29ADAEDD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 Для предоставления Услуги используются следующие информационные системы: ЕПГУ, РПГУ, ФРГУ, ФГИС «Досудебное обжалование».</w:t>
      </w:r>
    </w:p>
    <w:p w14:paraId="11079A75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за получением Услуги через МФЦ.</w:t>
      </w:r>
    </w:p>
    <w:p w14:paraId="30648270">
      <w:pPr>
        <w:tabs>
          <w:tab w:val="center" w:pos="1418"/>
        </w:tabs>
        <w:jc w:val="both"/>
        <w:rPr>
          <w:sz w:val="28"/>
          <w:szCs w:val="28"/>
        </w:rPr>
      </w:pPr>
    </w:p>
    <w:p w14:paraId="5FEDE87E">
      <w:pPr>
        <w:tabs>
          <w:tab w:val="center" w:pos="1418"/>
        </w:tabs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  <w:lang w:val="en-US"/>
        </w:rPr>
        <w:t>III</w:t>
      </w:r>
      <w:r>
        <w:rPr>
          <w:b/>
          <w:sz w:val="28"/>
          <w:szCs w:val="28"/>
          <w:highlight w:val="none"/>
        </w:rPr>
        <w:t xml:space="preserve">. Состав, последовательность и сроки </w:t>
      </w:r>
    </w:p>
    <w:p w14:paraId="65F25664">
      <w:pPr>
        <w:tabs>
          <w:tab w:val="center" w:pos="1418"/>
        </w:tabs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выполнения административных процедур</w:t>
      </w:r>
    </w:p>
    <w:p w14:paraId="2AFF3C83">
      <w:pPr>
        <w:tabs>
          <w:tab w:val="center" w:pos="1418"/>
        </w:tabs>
        <w:jc w:val="center"/>
        <w:rPr>
          <w:b/>
          <w:bCs/>
          <w:sz w:val="28"/>
          <w:szCs w:val="28"/>
          <w:highlight w:val="yellow"/>
        </w:rPr>
      </w:pPr>
    </w:p>
    <w:p w14:paraId="2F545951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422665BD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Перечень вариантов предоставления Услуги:</w:t>
      </w:r>
    </w:p>
    <w:p w14:paraId="0FF4A8A0">
      <w:pPr>
        <w:tabs>
          <w:tab w:val="center" w:pos="1418"/>
        </w:tabs>
        <w:rPr>
          <w:b/>
          <w:sz w:val="28"/>
          <w:szCs w:val="28"/>
        </w:rPr>
      </w:pPr>
    </w:p>
    <w:p w14:paraId="3C2C69C1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4 Выдача дубликата документа, выданного по результатам</w:t>
      </w:r>
    </w:p>
    <w:p w14:paraId="15764483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услуги</w:t>
      </w:r>
    </w:p>
    <w:p w14:paraId="2D9E77A0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1E671F8D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bookmarkStart w:id="3" w:name="_GoBack"/>
      <w:bookmarkEnd w:id="3"/>
      <w:r>
        <w:rPr>
          <w:b/>
          <w:sz w:val="28"/>
          <w:szCs w:val="28"/>
        </w:rPr>
        <w:t>.2. Профилирование заявителя</w:t>
      </w:r>
    </w:p>
    <w:p w14:paraId="5F4E0ABD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3775072C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31EC9F30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14:paraId="114FFB7D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– посредством заполнения интерактивной формы заявления</w:t>
      </w:r>
    </w:p>
    <w:p w14:paraId="322495CB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на ЕПГУ (РПГУ);</w:t>
      </w:r>
    </w:p>
    <w:p w14:paraId="336EE2E1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– посредством анкетирования в МФЦ, в уполномоченном органе.</w:t>
      </w:r>
    </w:p>
    <w:p w14:paraId="1715844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14:paraId="1A41755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№1 к настоящему административному регламенту.</w:t>
      </w:r>
    </w:p>
    <w:p w14:paraId="28859FD2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3.2.3. Установленный по результатам профилирования вариант услуги</w:t>
      </w:r>
    </w:p>
    <w:p w14:paraId="3572572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14:paraId="1F8DAB8B">
      <w:pPr>
        <w:tabs>
          <w:tab w:val="center" w:pos="1418"/>
        </w:tabs>
        <w:jc w:val="both"/>
        <w:rPr>
          <w:sz w:val="28"/>
          <w:szCs w:val="28"/>
        </w:rPr>
      </w:pPr>
    </w:p>
    <w:p w14:paraId="1BCD4E37">
      <w:pPr>
        <w:tabs>
          <w:tab w:val="center" w:pos="1418"/>
        </w:tabs>
        <w:ind w:firstLine="709"/>
        <w:jc w:val="center"/>
      </w:pPr>
      <w:r>
        <w:rPr>
          <w:b/>
          <w:sz w:val="28"/>
          <w:szCs w:val="28"/>
        </w:rPr>
        <w:t>3.3. Вариант 1. «Выдача решения о предоставлении Услуги (письменного уведомления о предоставлении жилого помещения по договору социального найма)» включает в себя следующие административные процедуры:</w:t>
      </w:r>
    </w:p>
    <w:p w14:paraId="4EF9F6F1">
      <w:pPr>
        <w:tabs>
          <w:tab w:val="center" w:pos="1418"/>
        </w:tabs>
        <w:jc w:val="both"/>
      </w:pPr>
    </w:p>
    <w:p w14:paraId="0997E81B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1. Прием (получение) и регистрация запроса (заявления) и иных</w:t>
      </w:r>
    </w:p>
    <w:p w14:paraId="2E680FC3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документов, необходимых для предоставления Услуги.</w:t>
      </w:r>
    </w:p>
    <w:p w14:paraId="04631A4E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2. Межведомственное информационное взаимодействие.</w:t>
      </w:r>
    </w:p>
    <w:p w14:paraId="566B632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 Приостановление предоставления Услуги.</w:t>
      </w:r>
    </w:p>
    <w:p w14:paraId="01249BD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4. Принятие решения о предоставлении (об отказе в предоставлении)</w:t>
      </w:r>
    </w:p>
    <w:p w14:paraId="0D86A8FB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Услуги.</w:t>
      </w:r>
    </w:p>
    <w:p w14:paraId="0230F6F4">
      <w:pPr>
        <w:tabs>
          <w:tab w:val="center" w:pos="1418"/>
        </w:tabs>
        <w:ind w:firstLine="709"/>
        <w:jc w:val="both"/>
        <w:rPr>
          <w:highlight w:val="red"/>
        </w:rPr>
      </w:pPr>
      <w:r>
        <w:rPr>
          <w:sz w:val="28"/>
          <w:szCs w:val="28"/>
        </w:rPr>
        <w:t>5. Предоставление результата Услуги.</w:t>
      </w:r>
    </w:p>
    <w:p w14:paraId="69D1DFED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45FD361C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Административные процедуры </w:t>
      </w:r>
    </w:p>
    <w:p w14:paraId="5AFDC5CB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4E8AB69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019C1A9E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3.3.1.1. Перечень административных процедур варианта:</w:t>
      </w:r>
    </w:p>
    <w:p w14:paraId="5A88ED9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1) прием запроса и документов и (или) информации, необходимых</w:t>
      </w:r>
    </w:p>
    <w:p w14:paraId="03C444E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для предоставления услуги;</w:t>
      </w:r>
    </w:p>
    <w:p w14:paraId="375FC29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2) межведомственное информационное взаимодействие;</w:t>
      </w:r>
    </w:p>
    <w:p w14:paraId="69C2F613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3) приостановление предоставления услуги;</w:t>
      </w:r>
    </w:p>
    <w:p w14:paraId="68152DC2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4) принятие решения о предоставлении (об отказе в предоставлении) услуги;</w:t>
      </w:r>
    </w:p>
    <w:p w14:paraId="1EE6E11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5) предоставление результата предоставления услуги.</w:t>
      </w:r>
    </w:p>
    <w:p w14:paraId="20F71B6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3.3.1.2. Результат предоставления услуги:</w:t>
      </w:r>
    </w:p>
    <w:p w14:paraId="7862FC9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решение о предоставлении муниципальной услуги;</w:t>
      </w:r>
    </w:p>
    <w:p w14:paraId="19B333D0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решение об отказе в предоставлении муниципальной услуги.</w:t>
      </w:r>
    </w:p>
    <w:p w14:paraId="3E42CC9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14:paraId="6BBA0483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уполномоченный орган – 1 рабочий/ календарный день;</w:t>
      </w:r>
    </w:p>
    <w:p w14:paraId="76AA5F3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 xml:space="preserve">- с использованием ЕПГУ (РПГУ) – 1 рабочий/ календарный день; </w:t>
      </w:r>
    </w:p>
    <w:p w14:paraId="69CBC24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МФЦ – 1 рабочий/ календарный день; </w:t>
      </w:r>
    </w:p>
    <w:p w14:paraId="124CC14B">
      <w:pPr>
        <w:tabs>
          <w:tab w:val="center" w:pos="1418"/>
        </w:tabs>
        <w:ind w:firstLine="709"/>
        <w:jc w:val="both"/>
      </w:pPr>
    </w:p>
    <w:p w14:paraId="457D9EAF">
      <w:pPr>
        <w:tabs>
          <w:tab w:val="center" w:pos="1418"/>
        </w:tabs>
        <w:ind w:firstLine="709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3.3.2. Прием запроса и документов и (или) информации,</w:t>
      </w:r>
    </w:p>
    <w:p w14:paraId="2F7134DA">
      <w:pPr>
        <w:tabs>
          <w:tab w:val="center" w:pos="1418"/>
        </w:tabs>
        <w:ind w:firstLine="709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необходимых для предоставления услуги</w:t>
      </w:r>
    </w:p>
    <w:p w14:paraId="04EA99D4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3.3.2.1. Орган, предоставляющий услугу – отдел по управлению муниципальной собственностью и жилищным вопросам управления муниципальной собственностью и земельных ресурсов администрации Валуйского муниципального округа.</w:t>
      </w:r>
    </w:p>
    <w:p w14:paraId="5A57E13F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07B357B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электронного документа через ЕПГУ ( РПГУ)</w:t>
      </w:r>
    </w:p>
    <w:p w14:paraId="6217C11F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документов на бумажном носителе посредством подачи запроса в уполномоченный орган или МФЦ.</w:t>
      </w:r>
    </w:p>
    <w:p w14:paraId="490FEBF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3 к административному регламенту:</w:t>
      </w:r>
    </w:p>
    <w:p w14:paraId="52FF1157">
      <w:pPr>
        <w:pStyle w:val="51"/>
        <w:numPr>
          <w:ilvl w:val="0"/>
          <w:numId w:val="1"/>
        </w:numPr>
        <w:tabs>
          <w:tab w:val="center" w:pos="1418"/>
        </w:tabs>
        <w:ind w:firstLine="709"/>
        <w:jc w:val="both"/>
      </w:pPr>
      <w:r>
        <w:t>заявление о предоставлении жилого помещения малоимущим гражданам по договору социального найма (далее – заявление) по форме согласно приложению 3 к административному регламенту;</w:t>
      </w:r>
    </w:p>
    <w:p w14:paraId="0DE403FA">
      <w:pPr>
        <w:pStyle w:val="51"/>
        <w:numPr>
          <w:ilvl w:val="0"/>
          <w:numId w:val="1"/>
        </w:numPr>
        <w:tabs>
          <w:tab w:val="center" w:pos="1418"/>
        </w:tabs>
        <w:ind w:firstLine="709"/>
        <w:jc w:val="both"/>
      </w:pPr>
      <w:r>
        <w:t>заявление или запрос о предоставлении нескольких государственных и (или) муниципальных услуг (далее – комплексный запрос) по форме согласно приложению 4 к административному регламенту (в случае обращения заявителя в МФЦ).</w:t>
      </w:r>
    </w:p>
    <w:p w14:paraId="0462DEF5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14:paraId="1A63124E">
      <w:pPr>
        <w:pStyle w:val="51"/>
        <w:numPr>
          <w:ilvl w:val="0"/>
          <w:numId w:val="2"/>
        </w:numPr>
        <w:tabs>
          <w:tab w:val="center" w:pos="1418"/>
        </w:tabs>
        <w:ind w:firstLine="709"/>
        <w:jc w:val="both"/>
      </w:pPr>
      <w:r>
        <w:t>выписка из ЕГРН о зарегистрированных правах на объекты недвижимости;</w:t>
      </w:r>
    </w:p>
    <w:p w14:paraId="73EAABD6">
      <w:pPr>
        <w:pStyle w:val="51"/>
        <w:numPr>
          <w:ilvl w:val="0"/>
          <w:numId w:val="2"/>
        </w:numPr>
        <w:tabs>
          <w:tab w:val="center" w:pos="1418"/>
        </w:tabs>
        <w:ind w:firstLine="709"/>
        <w:jc w:val="both"/>
      </w:pPr>
      <w:r>
        <w:t xml:space="preserve"> сведения из Единого государственного реестра записи актов гражданского состояния – сведения о государственной регистрации брака (расторжении брака), о рождении детей, об усыновлении (удочерении).</w:t>
      </w:r>
    </w:p>
    <w:p w14:paraId="1A0F02A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3.3.2.4. Способами установления личности (идентификации) заявителя</w:t>
      </w:r>
    </w:p>
    <w:p w14:paraId="58534DF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(представителя заявителя) являются:</w:t>
      </w:r>
    </w:p>
    <w:p w14:paraId="1EB7CC7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при подаче заявления в уполномоченном органе и МФЦ – предъявление документа, удостоверяющего личность;</w:t>
      </w:r>
    </w:p>
    <w:p w14:paraId="621584F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14:paraId="7DBDF6A0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3.3.2.5. Основания для принятия решения об отказе в приеме запроса</w:t>
      </w:r>
    </w:p>
    <w:p w14:paraId="7C56F903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и документов и (или) информации:</w:t>
      </w:r>
    </w:p>
    <w:p w14:paraId="1D86685F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запрос (заявление) о предоставлении услуги подан (подано) в орган</w:t>
      </w:r>
    </w:p>
    <w:p w14:paraId="25BAE38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F710B30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неполное заполнение обязательных полей в форме запроса (заявления) о предоставлении услуги (недостоверное, неправильное);</w:t>
      </w:r>
    </w:p>
    <w:p w14:paraId="2565FBA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представление неполного комплекта документов;</w:t>
      </w:r>
    </w:p>
    <w:p w14:paraId="61A65DFF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6B7278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631D3A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подача заявления о предоставлении услуги и документов, необходимых для предоставления услуги, в электронной форме с</w:t>
      </w:r>
    </w:p>
    <w:p w14:paraId="43FF9E51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нарушением установленных требований;</w:t>
      </w:r>
    </w:p>
    <w:p w14:paraId="698E5BA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представление в электронной форме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услуг;</w:t>
      </w:r>
    </w:p>
    <w:p w14:paraId="350A2CD2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заявление и прилагаемые к нему документы при подаче в</w:t>
      </w:r>
    </w:p>
    <w:p w14:paraId="520D3103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электронном виде не подписаны электронной подписью в соответствии с действующим законодательством;</w:t>
      </w:r>
    </w:p>
    <w:p w14:paraId="298B6BA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заявление подано лицом, не имеющим полномочий представлять</w:t>
      </w:r>
    </w:p>
    <w:p w14:paraId="45FA8F5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заявителя.</w:t>
      </w:r>
    </w:p>
    <w:p w14:paraId="4727FFC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67E2A2D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3.3.2.7. Срок регистрации запроса и документов, необходимых</w:t>
      </w:r>
    </w:p>
    <w:p w14:paraId="7FC23AF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для предоставления муниципальной услуги, в случае личного обращения в уполномоченный орган или МФЦ – 15 (пятнадцать) минут.</w:t>
      </w:r>
    </w:p>
    <w:p w14:paraId="021ED2EB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639AB5D0">
      <w:pPr>
        <w:tabs>
          <w:tab w:val="center" w:pos="1418"/>
        </w:tabs>
        <w:rPr>
          <w:b/>
          <w:sz w:val="28"/>
          <w:szCs w:val="28"/>
        </w:rPr>
      </w:pPr>
    </w:p>
    <w:p w14:paraId="4F460022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 Межведомственное информационное взаимодействие</w:t>
      </w:r>
    </w:p>
    <w:p w14:paraId="00B79569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460772DE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3.3.3.1. Основанием для начала административной процедуры является</w:t>
      </w:r>
    </w:p>
    <w:p w14:paraId="71D77AF7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No 210-ФЗ «Об организации предоставления государственных и муниципальных услуг» (далее – Федеральный закон No 210-ФЗ) вправе представить по собственной инициативе.</w:t>
      </w:r>
    </w:p>
    <w:p w14:paraId="501F5E8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3.3.3.2. Межведомственное информационное взаимодействие осуществляется :</w:t>
      </w:r>
    </w:p>
    <w:p w14:paraId="6E694A81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2B7B2B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– без использования СМЭВ.</w:t>
      </w:r>
    </w:p>
    <w:p w14:paraId="1F0F72BD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0F47E19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3.3.3.4. Органы (организации), с которыми осуществляется межведомственное взаимодействие:</w:t>
      </w:r>
    </w:p>
    <w:p w14:paraId="3894441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1) наименование органа (организации), в который направляется информационный запрос;</w:t>
      </w:r>
    </w:p>
    <w:p w14:paraId="121DF03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Управлением Федеральной службы государственной регистрации,</w:t>
      </w:r>
    </w:p>
    <w:p w14:paraId="6C4640D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кадастра и картографии по Белгородской области;</w:t>
      </w:r>
    </w:p>
    <w:p w14:paraId="1D64843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Министерством внутренних дел Российской Федерации;</w:t>
      </w:r>
    </w:p>
    <w:p w14:paraId="391C31B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управлением ЗАГС Белгородской области;</w:t>
      </w:r>
    </w:p>
    <w:p w14:paraId="686B068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Социальным фондом Российской Федерации по Белгородской</w:t>
      </w:r>
    </w:p>
    <w:p w14:paraId="51DC5C64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области;</w:t>
      </w:r>
    </w:p>
    <w:p w14:paraId="0CB1B1E7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медицинскими учреждениями и организациями Белгородской</w:t>
      </w:r>
    </w:p>
    <w:p w14:paraId="5C9C278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области.</w:t>
      </w:r>
    </w:p>
    <w:p w14:paraId="51F48133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3.3.3.5. Срок направления межведомственного запроса – 1 день с момента регистрации запроса заявителя о предоставлении услуги.</w:t>
      </w:r>
    </w:p>
    <w:p w14:paraId="272E4B8C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3.3.3.6. Срок направления ответа на межведомственный запрос, сформированный ибез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14:paraId="0C4FA7EC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2FD3FFE4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3.3.4. Приостановление предоставления Услуги</w:t>
      </w:r>
    </w:p>
    <w:p w14:paraId="7F356FE9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47FFB10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 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</w:p>
    <w:p w14:paraId="20BD3A53">
      <w:pPr>
        <w:tabs>
          <w:tab w:val="center" w:pos="1418"/>
        </w:tabs>
        <w:jc w:val="both"/>
        <w:rPr>
          <w:sz w:val="28"/>
          <w:szCs w:val="28"/>
          <w:lang w:val="en-US"/>
        </w:rPr>
      </w:pPr>
    </w:p>
    <w:p w14:paraId="5411422C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3.3.5. Принятие решения </w:t>
      </w:r>
    </w:p>
    <w:p w14:paraId="493C95F9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(об отказе в предоставлении) Услуги</w:t>
      </w:r>
    </w:p>
    <w:p w14:paraId="64CDC338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1F2AB544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3.3.5.1. Основаниями для отказа в предоставлении услуги являются:</w:t>
      </w:r>
    </w:p>
    <w:p w14:paraId="577EB60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34D81C7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представленными документами и сведениями не подтверждается право гражданина в предоставлении жилого помещения.</w:t>
      </w:r>
    </w:p>
    <w:p w14:paraId="4D3D291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3.3.5.2. Срок принятия решения о предоставлении (об отказе</w:t>
      </w:r>
    </w:p>
    <w:p w14:paraId="418BAE50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в предоставлении) Услуги с даты получения уполномоченным органом необходимых для принятия решения сведений составляет 1 день.</w:t>
      </w:r>
    </w:p>
    <w:p w14:paraId="36E815CD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40ACC100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3.3.6. Предоставление результата Услуги</w:t>
      </w:r>
    </w:p>
    <w:p w14:paraId="6340E8D7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14:paraId="714C5A23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3.3.6.1. Результат оказания услуги может быть получен:</w:t>
      </w:r>
    </w:p>
    <w:p w14:paraId="062BE84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378A7C33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документа на бумажном носителе посредством почтового</w:t>
      </w:r>
    </w:p>
    <w:p w14:paraId="34C58DC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отправления на адрес заявителя, указанный в заявлении;</w:t>
      </w:r>
    </w:p>
    <w:p w14:paraId="6E50DF98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бумажного документа на основании электронного результата,</w:t>
      </w:r>
    </w:p>
    <w:p w14:paraId="6A8AABB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полученного в ЕПГУ и заверенного сотрудником МФЦ;</w:t>
      </w:r>
    </w:p>
    <w:p w14:paraId="4FAB9810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электронного документа через ЕПГУ;</w:t>
      </w:r>
    </w:p>
    <w:p w14:paraId="0E42929B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форме электронного документа посредством отправления на адрес</w:t>
      </w:r>
    </w:p>
    <w:p w14:paraId="6E2E3D4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электронной почты, указанной в заявлении.</w:t>
      </w:r>
    </w:p>
    <w:p w14:paraId="5D3483B4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3.3.6.2. Предоставление результата предоставления услуги осуществляется в срок, не превышающий 2 рабочих дня с даты принятия решения о предоставлении услуги.</w:t>
      </w:r>
    </w:p>
    <w:p w14:paraId="02A0850A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предусмотрен.</w:t>
      </w:r>
    </w:p>
    <w:p w14:paraId="76844C51">
      <w:pPr>
        <w:tabs>
          <w:tab w:val="center" w:pos="1418"/>
        </w:tabs>
        <w:ind w:firstLine="709"/>
        <w:jc w:val="both"/>
      </w:pPr>
    </w:p>
    <w:p w14:paraId="4C816D47">
      <w:pPr>
        <w:tabs>
          <w:tab w:val="center" w:pos="1418"/>
        </w:tabs>
        <w:ind w:firstLine="709"/>
        <w:jc w:val="both"/>
      </w:pPr>
    </w:p>
    <w:p w14:paraId="5068F9F3">
      <w:pPr>
        <w:tabs>
          <w:tab w:val="center" w:pos="1418"/>
        </w:tabs>
        <w:ind w:firstLine="709"/>
        <w:jc w:val="center"/>
      </w:pPr>
      <w:r>
        <w:rPr>
          <w:b/>
          <w:sz w:val="28"/>
          <w:szCs w:val="28"/>
        </w:rPr>
        <w:t>3.4. Вариант 3. Исправление допущенных опечаток и (или) ошибок</w:t>
      </w:r>
    </w:p>
    <w:p w14:paraId="6A630A9D">
      <w:pPr>
        <w:tabs>
          <w:tab w:val="center" w:pos="1418"/>
        </w:tabs>
        <w:ind w:firstLine="709"/>
        <w:jc w:val="center"/>
      </w:pPr>
      <w:r>
        <w:rPr>
          <w:b/>
          <w:sz w:val="28"/>
          <w:szCs w:val="28"/>
        </w:rPr>
        <w:t>в выданных в результате предоставления услуги документах и созданных реестровых записях</w:t>
      </w:r>
    </w:p>
    <w:p w14:paraId="535B4316">
      <w:pPr>
        <w:tabs>
          <w:tab w:val="center" w:pos="1418"/>
        </w:tabs>
        <w:ind w:firstLine="709"/>
        <w:jc w:val="both"/>
        <w:rPr>
          <w:b/>
          <w:bCs/>
          <w:sz w:val="28"/>
          <w:szCs w:val="28"/>
        </w:rPr>
      </w:pPr>
    </w:p>
    <w:p w14:paraId="21D3B86A">
      <w:pPr>
        <w:tabs>
          <w:tab w:val="center" w:pos="141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3.4.1. Административные процедуры.</w:t>
      </w:r>
    </w:p>
    <w:p w14:paraId="73CF2111">
      <w:pPr>
        <w:tabs>
          <w:tab w:val="center" w:pos="1418"/>
        </w:tabs>
        <w:ind w:firstLine="709"/>
        <w:jc w:val="both"/>
        <w:rPr>
          <w:b/>
          <w:bCs/>
          <w:sz w:val="28"/>
          <w:szCs w:val="28"/>
        </w:rPr>
      </w:pPr>
    </w:p>
    <w:p w14:paraId="37EB148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3.4.1.1. Перечень административных процедур варианта:</w:t>
      </w:r>
    </w:p>
    <w:p w14:paraId="427B6785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1630E08B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2) принятие решения об исправлении либо об отказе в исправлении</w:t>
      </w:r>
    </w:p>
    <w:p w14:paraId="1B3069BB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2DB5C6E4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3) предоставление результата предоставления услуги.</w:t>
      </w:r>
    </w:p>
    <w:p w14:paraId="38A51353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3.4.1.2. Результат предоставления услуги:</w:t>
      </w:r>
    </w:p>
    <w:p w14:paraId="7E3E243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решение о предоставлении муниципальной услуги;</w:t>
      </w:r>
    </w:p>
    <w:p w14:paraId="207C6E89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решение об отказе в предоставлении муниципальной услуги.</w:t>
      </w:r>
    </w:p>
    <w:p w14:paraId="1DD7EFBE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14:paraId="287BE7AA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уполномоченный орган – не более 1 рабочих/календарных дней;</w:t>
      </w:r>
    </w:p>
    <w:p w14:paraId="6A6BC37F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с использованием ЕПГУ не более 1 рабочих/календарных дней;</w:t>
      </w:r>
    </w:p>
    <w:p w14:paraId="461B3246">
      <w:pPr>
        <w:tabs>
          <w:tab w:val="center" w:pos="1418"/>
        </w:tabs>
        <w:ind w:firstLine="709"/>
        <w:jc w:val="both"/>
      </w:pPr>
      <w:r>
        <w:rPr>
          <w:sz w:val="28"/>
          <w:szCs w:val="28"/>
        </w:rPr>
        <w:t>- в МФЦ –  не более 1 рабочих/календарных дней.</w:t>
      </w:r>
    </w:p>
    <w:p w14:paraId="20EA44A5">
      <w:pPr>
        <w:tabs>
          <w:tab w:val="center" w:pos="1418"/>
        </w:tabs>
        <w:jc w:val="center"/>
        <w:rPr>
          <w:b/>
          <w:bCs/>
          <w:sz w:val="28"/>
          <w:szCs w:val="28"/>
        </w:rPr>
      </w:pPr>
    </w:p>
    <w:p w14:paraId="65C9280A">
      <w:pPr>
        <w:tabs>
          <w:tab w:val="center" w:pos="1418"/>
        </w:tabs>
        <w:jc w:val="center"/>
      </w:pPr>
      <w:r>
        <w:rPr>
          <w:b/>
          <w:sz w:val="28"/>
          <w:szCs w:val="28"/>
        </w:rPr>
        <w:t>3.4.2. Приём и регистрация заявления об исправлении</w:t>
      </w:r>
    </w:p>
    <w:p w14:paraId="55251DB1">
      <w:pPr>
        <w:tabs>
          <w:tab w:val="center" w:pos="1418"/>
        </w:tabs>
        <w:jc w:val="center"/>
      </w:pPr>
      <w:r>
        <w:rPr>
          <w:b/>
          <w:sz w:val="28"/>
          <w:szCs w:val="28"/>
        </w:rPr>
        <w:t>допущенных опечаток и (или) ошибок в выданных в результате</w:t>
      </w:r>
    </w:p>
    <w:p w14:paraId="778F5043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предоставления услуги документах и созданных реестровых записях</w:t>
      </w:r>
    </w:p>
    <w:p w14:paraId="744FC674">
      <w:pPr>
        <w:tabs>
          <w:tab w:val="center" w:pos="1418"/>
        </w:tabs>
        <w:jc w:val="both"/>
      </w:pPr>
    </w:p>
    <w:p w14:paraId="49CEC848">
      <w:pPr>
        <w:tabs>
          <w:tab w:val="center" w:pos="1418"/>
        </w:tabs>
        <w:jc w:val="both"/>
        <w:rPr>
          <w:highlight w:val="red"/>
        </w:rPr>
      </w:pPr>
      <w:r>
        <w:rPr>
          <w:sz w:val="28"/>
          <w:szCs w:val="28"/>
        </w:rPr>
        <w:t>3.4.2.1. Орган, предоставляющий услугу – отдел по управлению муниципальной собственностью и жилищным вопросам управления муниципальной собственностью и земельных ресурсов администрации Валуйского муниципального округа.</w:t>
      </w:r>
    </w:p>
    <w:p w14:paraId="40BA8D7E">
      <w:pPr>
        <w:tabs>
          <w:tab w:val="center" w:pos="1418"/>
        </w:tabs>
        <w:jc w:val="both"/>
      </w:pPr>
      <w:r>
        <w:rPr>
          <w:sz w:val="28"/>
          <w:szCs w:val="28"/>
        </w:rPr>
        <w:t>Прием от заявителя (представителя заявителя) запроса и иных документов,</w:t>
      </w:r>
    </w:p>
    <w:p w14:paraId="5C3902B7">
      <w:pPr>
        <w:tabs>
          <w:tab w:val="center" w:pos="1418"/>
        </w:tabs>
        <w:jc w:val="both"/>
      </w:pPr>
      <w:r>
        <w:rPr>
          <w:sz w:val="28"/>
          <w:szCs w:val="28"/>
        </w:rPr>
        <w:t>необходимых для предоставления услуги, осуществляется одним из следующих способов:</w:t>
      </w:r>
    </w:p>
    <w:p w14:paraId="59E01F04">
      <w:pPr>
        <w:tabs>
          <w:tab w:val="center" w:pos="1418"/>
        </w:tabs>
        <w:jc w:val="both"/>
      </w:pPr>
      <w:r>
        <w:rPr>
          <w:sz w:val="28"/>
          <w:szCs w:val="28"/>
        </w:rPr>
        <w:t>- в форме электронного документа через ЕПГУ;</w:t>
      </w:r>
    </w:p>
    <w:p w14:paraId="3DA8EDDC">
      <w:pPr>
        <w:tabs>
          <w:tab w:val="center" w:pos="1418"/>
        </w:tabs>
        <w:jc w:val="both"/>
      </w:pPr>
      <w:r>
        <w:rPr>
          <w:sz w:val="28"/>
          <w:szCs w:val="28"/>
        </w:rPr>
        <w:t>- в форме документов на бумажном носителе посредством подачи запроса</w:t>
      </w:r>
    </w:p>
    <w:p w14:paraId="381A831B">
      <w:pPr>
        <w:tabs>
          <w:tab w:val="center" w:pos="1418"/>
        </w:tabs>
        <w:jc w:val="both"/>
      </w:pPr>
      <w:r>
        <w:rPr>
          <w:sz w:val="28"/>
          <w:szCs w:val="28"/>
        </w:rPr>
        <w:t>в уполномоченный орган или МФЦ.</w:t>
      </w:r>
    </w:p>
    <w:p w14:paraId="03AFED49">
      <w:pPr>
        <w:tabs>
          <w:tab w:val="center" w:pos="1418"/>
        </w:tabs>
        <w:jc w:val="both"/>
      </w:pPr>
      <w:r>
        <w:rPr>
          <w:sz w:val="28"/>
          <w:szCs w:val="28"/>
        </w:rPr>
        <w:t>3.4.2.2. Исчерпывающий перечень документов, необходимых</w:t>
      </w:r>
    </w:p>
    <w:p w14:paraId="6187C37F">
      <w:pPr>
        <w:tabs>
          <w:tab w:val="center" w:pos="1418"/>
        </w:tabs>
        <w:jc w:val="both"/>
      </w:pPr>
      <w:r>
        <w:rPr>
          <w:sz w:val="28"/>
          <w:szCs w:val="28"/>
        </w:rPr>
        <w:t>для предоставления услуги, которые заявитель (представитель заявителя) должен представить самостоятельно, включая заявление по форме согласно</w:t>
      </w:r>
    </w:p>
    <w:p w14:paraId="626F7FC0">
      <w:pPr>
        <w:tabs>
          <w:tab w:val="center" w:pos="1418"/>
        </w:tabs>
        <w:jc w:val="both"/>
      </w:pPr>
      <w:r>
        <w:rPr>
          <w:sz w:val="28"/>
          <w:szCs w:val="28"/>
        </w:rPr>
        <w:t>приложению № 8 к административному регламенту:</w:t>
      </w:r>
    </w:p>
    <w:p w14:paraId="1AE84E04">
      <w:pPr>
        <w:pStyle w:val="51"/>
        <w:numPr>
          <w:ilvl w:val="0"/>
          <w:numId w:val="3"/>
        </w:numPr>
        <w:tabs>
          <w:tab w:val="center" w:pos="1418"/>
        </w:tabs>
        <w:jc w:val="both"/>
      </w:pPr>
      <w:r>
        <w:t>Заявление по форме  согласно приложению № 8;</w:t>
      </w:r>
    </w:p>
    <w:p w14:paraId="2FE4E4AC">
      <w:pPr>
        <w:pStyle w:val="51"/>
        <w:numPr>
          <w:ilvl w:val="0"/>
          <w:numId w:val="3"/>
        </w:numPr>
        <w:tabs>
          <w:tab w:val="center" w:pos="1418"/>
        </w:tabs>
        <w:jc w:val="both"/>
      </w:pPr>
      <w:r>
        <w:t xml:space="preserve"> Документы в которых были допущены опечатки и (или) ошибки в выданных в результате предоставления услуги.</w:t>
      </w:r>
    </w:p>
    <w:p w14:paraId="717AB3A0">
      <w:pPr>
        <w:tabs>
          <w:tab w:val="center" w:pos="1418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3.4.2.3.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14:paraId="47AD2C23">
      <w:pPr>
        <w:pStyle w:val="51"/>
        <w:numPr>
          <w:ilvl w:val="0"/>
          <w:numId w:val="4"/>
        </w:numPr>
        <w:tabs>
          <w:tab w:val="center" w:pos="1418"/>
        </w:tabs>
        <w:ind w:firstLine="709"/>
        <w:jc w:val="both"/>
      </w:pPr>
      <w:r>
        <w:t>выписка из ЕГРН о зарегистрированных правах на объекты недвижимости;</w:t>
      </w:r>
    </w:p>
    <w:p w14:paraId="0E80AC38">
      <w:pPr>
        <w:pStyle w:val="51"/>
        <w:numPr>
          <w:ilvl w:val="0"/>
          <w:numId w:val="4"/>
        </w:numPr>
        <w:tabs>
          <w:tab w:val="center" w:pos="1418"/>
        </w:tabs>
        <w:ind w:firstLine="709"/>
        <w:jc w:val="both"/>
      </w:pPr>
      <w:r>
        <w:t xml:space="preserve"> сведения из Единого государственного реестра записи актов гражданского состояния – сведения о государственной регистрации брака (расторжении брака), о рождении детей, об усыновлении (удочерении).</w:t>
      </w:r>
    </w:p>
    <w:p w14:paraId="594A2996">
      <w:pPr>
        <w:tabs>
          <w:tab w:val="center" w:pos="1418"/>
        </w:tabs>
        <w:jc w:val="both"/>
        <w:rPr>
          <w:sz w:val="28"/>
          <w:szCs w:val="28"/>
        </w:rPr>
      </w:pPr>
    </w:p>
    <w:p w14:paraId="08DD3118">
      <w:pPr>
        <w:tabs>
          <w:tab w:val="center" w:pos="1418"/>
        </w:tabs>
        <w:ind w:left="709" w:hanging="709"/>
        <w:jc w:val="both"/>
      </w:pPr>
      <w:r>
        <w:rPr>
          <w:sz w:val="28"/>
          <w:szCs w:val="28"/>
        </w:rPr>
        <w:t>3.4.2.4. Способами установления личности (идентификации) заявителя</w:t>
      </w:r>
    </w:p>
    <w:p w14:paraId="40288CCC">
      <w:pPr>
        <w:tabs>
          <w:tab w:val="center" w:pos="1418"/>
        </w:tabs>
        <w:jc w:val="both"/>
      </w:pPr>
      <w:r>
        <w:rPr>
          <w:sz w:val="28"/>
          <w:szCs w:val="28"/>
        </w:rPr>
        <w:t>(представителя заявителя) являются:</w:t>
      </w:r>
    </w:p>
    <w:p w14:paraId="7FC2EC16">
      <w:pPr>
        <w:tabs>
          <w:tab w:val="center" w:pos="1418"/>
        </w:tabs>
        <w:jc w:val="both"/>
      </w:pPr>
      <w:r>
        <w:rPr>
          <w:sz w:val="28"/>
          <w:szCs w:val="28"/>
        </w:rPr>
        <w:t>- при подаче заявления в уполномоченном органе и МФЦ – предъявление</w:t>
      </w:r>
    </w:p>
    <w:p w14:paraId="6B32630C">
      <w:pPr>
        <w:tabs>
          <w:tab w:val="center" w:pos="1418"/>
        </w:tabs>
        <w:jc w:val="both"/>
      </w:pPr>
      <w:r>
        <w:rPr>
          <w:sz w:val="28"/>
          <w:szCs w:val="28"/>
        </w:rPr>
        <w:t>документа, удостоверяющего личность;</w:t>
      </w:r>
    </w:p>
    <w:p w14:paraId="45154057">
      <w:pPr>
        <w:tabs>
          <w:tab w:val="center" w:pos="1418"/>
        </w:tabs>
        <w:jc w:val="both"/>
      </w:pPr>
      <w:r>
        <w:rPr>
          <w:sz w:val="28"/>
          <w:szCs w:val="28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14:paraId="523EF5A9">
      <w:pPr>
        <w:tabs>
          <w:tab w:val="center" w:pos="1418"/>
        </w:tabs>
        <w:jc w:val="both"/>
      </w:pPr>
      <w:r>
        <w:rPr>
          <w:sz w:val="28"/>
          <w:szCs w:val="28"/>
        </w:rPr>
        <w:t>3.4.2.5. Основания для принятия решения об отказе в приеме запроса</w:t>
      </w:r>
    </w:p>
    <w:p w14:paraId="4DF84DE6">
      <w:pPr>
        <w:tabs>
          <w:tab w:val="center" w:pos="1418"/>
        </w:tabs>
        <w:jc w:val="both"/>
      </w:pPr>
      <w:r>
        <w:rPr>
          <w:sz w:val="28"/>
          <w:szCs w:val="28"/>
        </w:rPr>
        <w:t>и документов и (или) информации:</w:t>
      </w:r>
    </w:p>
    <w:p w14:paraId="30D5AEB9">
      <w:pPr>
        <w:tabs>
          <w:tab w:val="center" w:pos="1418"/>
        </w:tabs>
        <w:jc w:val="both"/>
      </w:pPr>
      <w:r>
        <w:rPr>
          <w:sz w:val="28"/>
          <w:szCs w:val="28"/>
        </w:rPr>
        <w:t>- отсутствие документа, удостоверяющего личность;</w:t>
      </w:r>
    </w:p>
    <w:p w14:paraId="5C82CD45">
      <w:pPr>
        <w:tabs>
          <w:tab w:val="center" w:pos="1418"/>
        </w:tabs>
        <w:jc w:val="both"/>
      </w:pPr>
      <w:r>
        <w:rPr>
          <w:sz w:val="28"/>
          <w:szCs w:val="28"/>
        </w:rPr>
        <w:t>- отсутствие подтверждающих документов с опечатками и (или)</w:t>
      </w:r>
    </w:p>
    <w:p w14:paraId="673EE132">
      <w:pPr>
        <w:tabs>
          <w:tab w:val="center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ошибками.</w:t>
      </w:r>
    </w:p>
    <w:p w14:paraId="000466B8">
      <w:pPr>
        <w:tabs>
          <w:tab w:val="center" w:pos="1418"/>
        </w:tabs>
        <w:jc w:val="both"/>
      </w:pPr>
      <w:r>
        <w:rPr>
          <w:sz w:val="28"/>
          <w:szCs w:val="28"/>
        </w:rPr>
        <w:t>3.4.2.6. Приём заявления и документов, необходимых для предоставления</w:t>
      </w:r>
    </w:p>
    <w:p w14:paraId="524335D6">
      <w:pPr>
        <w:tabs>
          <w:tab w:val="center" w:pos="1418"/>
        </w:tabs>
        <w:jc w:val="both"/>
      </w:pPr>
      <w:r>
        <w:rPr>
          <w:sz w:val="28"/>
          <w:szCs w:val="28"/>
        </w:rPr>
        <w:t>услуги, по выбору заявителя независимо от его места жительства или места</w:t>
      </w:r>
    </w:p>
    <w:p w14:paraId="73E62D7F">
      <w:pPr>
        <w:tabs>
          <w:tab w:val="center" w:pos="1418"/>
        </w:tabs>
        <w:jc w:val="both"/>
      </w:pPr>
      <w:r>
        <w:rPr>
          <w:sz w:val="28"/>
          <w:szCs w:val="28"/>
        </w:rPr>
        <w:t>пребывания (для физических лиц, включая индивидуальных предпринимателей) либо места нахождения (для юридических лиц) не предусмотрен .</w:t>
      </w:r>
    </w:p>
    <w:p w14:paraId="57EF811F">
      <w:pPr>
        <w:tabs>
          <w:tab w:val="center" w:pos="1418"/>
        </w:tabs>
        <w:jc w:val="both"/>
      </w:pPr>
      <w:r>
        <w:rPr>
          <w:sz w:val="28"/>
          <w:szCs w:val="28"/>
        </w:rPr>
        <w:t>3.4.2.7. Срок регистрации запроса и документов, необходимых для предоставления государственной услуги, в случае личного обращения</w:t>
      </w:r>
    </w:p>
    <w:p w14:paraId="4E8EC45B">
      <w:pPr>
        <w:tabs>
          <w:tab w:val="center" w:pos="1418"/>
        </w:tabs>
        <w:jc w:val="both"/>
      </w:pPr>
      <w:r>
        <w:rPr>
          <w:sz w:val="28"/>
          <w:szCs w:val="28"/>
        </w:rPr>
        <w:t>в уполномоченный орган или МФЦ – 15 (пятнадцать) минут.</w:t>
      </w:r>
    </w:p>
    <w:p w14:paraId="613CFCF4">
      <w:pPr>
        <w:tabs>
          <w:tab w:val="center" w:pos="1418"/>
        </w:tabs>
        <w:rPr>
          <w:b/>
          <w:bCs/>
          <w:sz w:val="28"/>
          <w:szCs w:val="28"/>
        </w:rPr>
      </w:pPr>
    </w:p>
    <w:p w14:paraId="547F3FE6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3.4.3. Принятие решения об исправлении либо об отказе в исправлении</w:t>
      </w:r>
    </w:p>
    <w:p w14:paraId="095DA4F9">
      <w:pPr>
        <w:tabs>
          <w:tab w:val="center" w:pos="1418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допущенных опечаток и (или) ошибок в выданных в результате предоставления услуги документах и созданных реестровых записях</w:t>
      </w:r>
    </w:p>
    <w:p w14:paraId="6592DA0F">
      <w:pPr>
        <w:tabs>
          <w:tab w:val="center" w:pos="1418"/>
        </w:tabs>
        <w:rPr>
          <w:b/>
          <w:bCs/>
          <w:sz w:val="28"/>
          <w:szCs w:val="28"/>
        </w:rPr>
      </w:pPr>
    </w:p>
    <w:p w14:paraId="080AA452">
      <w:pPr>
        <w:tabs>
          <w:tab w:val="center" w:pos="1418"/>
        </w:tabs>
        <w:jc w:val="both"/>
      </w:pPr>
      <w:r>
        <w:rPr>
          <w:sz w:val="28"/>
          <w:szCs w:val="28"/>
        </w:rPr>
        <w:t>3.4.3.1. Основаниями для отказа в предоставлении услуги являются:</w:t>
      </w:r>
    </w:p>
    <w:p w14:paraId="6258DC53">
      <w:pPr>
        <w:tabs>
          <w:tab w:val="center" w:pos="1418"/>
        </w:tabs>
        <w:jc w:val="both"/>
      </w:pPr>
      <w:r>
        <w:rPr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</w:t>
      </w:r>
    </w:p>
    <w:p w14:paraId="59C99CC6">
      <w:pPr>
        <w:tabs>
          <w:tab w:val="center" w:pos="1418"/>
        </w:tabs>
        <w:jc w:val="both"/>
      </w:pPr>
      <w:r>
        <w:rPr>
          <w:sz w:val="28"/>
          <w:szCs w:val="28"/>
        </w:rPr>
        <w:t>взаимодействия;</w:t>
      </w:r>
    </w:p>
    <w:p w14:paraId="0FD17599">
      <w:pPr>
        <w:tabs>
          <w:tab w:val="center" w:pos="1418"/>
        </w:tabs>
        <w:jc w:val="both"/>
      </w:pPr>
      <w:r>
        <w:rPr>
          <w:sz w:val="28"/>
          <w:szCs w:val="28"/>
        </w:rPr>
        <w:t>- представленными документами и сведениями не подтверждается</w:t>
      </w:r>
    </w:p>
    <w:p w14:paraId="4BBA9105">
      <w:pPr>
        <w:tabs>
          <w:tab w:val="center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 гражданина в предоставлении жилого помещения.</w:t>
      </w:r>
    </w:p>
    <w:p w14:paraId="003126AE">
      <w:pPr>
        <w:tabs>
          <w:tab w:val="center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14:paraId="335F129A">
      <w:pPr>
        <w:tabs>
          <w:tab w:val="center" w:pos="1418"/>
        </w:tabs>
        <w:jc w:val="both"/>
        <w:rPr>
          <w:sz w:val="28"/>
          <w:szCs w:val="28"/>
        </w:rPr>
      </w:pPr>
    </w:p>
    <w:p w14:paraId="49D142C2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3.4.4. Предоставление результата услуги</w:t>
      </w:r>
    </w:p>
    <w:p w14:paraId="25EE719C">
      <w:pPr>
        <w:tabs>
          <w:tab w:val="center" w:pos="1418"/>
        </w:tabs>
        <w:rPr>
          <w:b/>
          <w:bCs/>
          <w:sz w:val="28"/>
          <w:szCs w:val="28"/>
        </w:rPr>
      </w:pPr>
    </w:p>
    <w:p w14:paraId="2B0FF091">
      <w:pPr>
        <w:tabs>
          <w:tab w:val="center" w:pos="1418"/>
        </w:tabs>
        <w:jc w:val="both"/>
      </w:pPr>
      <w:r>
        <w:rPr>
          <w:sz w:val="28"/>
          <w:szCs w:val="28"/>
        </w:rPr>
        <w:t>3.4.4.1. Результат предоставления услуги может быть получен:</w:t>
      </w:r>
    </w:p>
    <w:p w14:paraId="7EA0CD8C">
      <w:pPr>
        <w:tabs>
          <w:tab w:val="center" w:pos="1418"/>
        </w:tabs>
        <w:jc w:val="both"/>
      </w:pPr>
      <w:r>
        <w:rPr>
          <w:sz w:val="28"/>
          <w:szCs w:val="28"/>
        </w:rPr>
        <w:t>- в форме документа на бумажном носителе посредством выдачи заявителю</w:t>
      </w:r>
    </w:p>
    <w:p w14:paraId="6A7C9CA7">
      <w:pPr>
        <w:tabs>
          <w:tab w:val="center" w:pos="1418"/>
        </w:tabs>
        <w:jc w:val="both"/>
      </w:pPr>
      <w:r>
        <w:rPr>
          <w:sz w:val="28"/>
          <w:szCs w:val="28"/>
        </w:rPr>
        <w:t>в уполномоченном органе лично по предъявлении удостоверяющего</w:t>
      </w:r>
    </w:p>
    <w:p w14:paraId="362757D3">
      <w:pPr>
        <w:tabs>
          <w:tab w:val="center" w:pos="1418"/>
        </w:tabs>
        <w:jc w:val="both"/>
      </w:pPr>
      <w:r>
        <w:rPr>
          <w:sz w:val="28"/>
          <w:szCs w:val="28"/>
        </w:rPr>
        <w:t>личность документа под личную подпись;</w:t>
      </w:r>
    </w:p>
    <w:p w14:paraId="3E61D0D9">
      <w:pPr>
        <w:tabs>
          <w:tab w:val="center" w:pos="1418"/>
        </w:tabs>
        <w:jc w:val="both"/>
      </w:pPr>
      <w:r>
        <w:rPr>
          <w:sz w:val="28"/>
          <w:szCs w:val="28"/>
        </w:rPr>
        <w:t>- в форме документа на бумажном носителе посредством почтового</w:t>
      </w:r>
    </w:p>
    <w:p w14:paraId="15D77636">
      <w:pPr>
        <w:tabs>
          <w:tab w:val="center" w:pos="1418"/>
        </w:tabs>
        <w:jc w:val="both"/>
      </w:pPr>
      <w:r>
        <w:rPr>
          <w:sz w:val="28"/>
          <w:szCs w:val="28"/>
        </w:rPr>
        <w:t>отправления на адрес заявителя, указанный в заявлении;</w:t>
      </w:r>
    </w:p>
    <w:p w14:paraId="490202C1">
      <w:pPr>
        <w:tabs>
          <w:tab w:val="center" w:pos="1418"/>
        </w:tabs>
        <w:jc w:val="both"/>
      </w:pPr>
      <w:r>
        <w:rPr>
          <w:sz w:val="28"/>
          <w:szCs w:val="28"/>
        </w:rPr>
        <w:t>- в форме бумажного документа на основании электронного результата,</w:t>
      </w:r>
    </w:p>
    <w:p w14:paraId="27ECAD74">
      <w:pPr>
        <w:tabs>
          <w:tab w:val="center" w:pos="1418"/>
        </w:tabs>
        <w:jc w:val="both"/>
      </w:pPr>
      <w:r>
        <w:rPr>
          <w:sz w:val="28"/>
          <w:szCs w:val="28"/>
        </w:rPr>
        <w:t>полученного в ЕПГУ и заверенного сотрудником МФЦ;</w:t>
      </w:r>
    </w:p>
    <w:p w14:paraId="5892D803">
      <w:pPr>
        <w:tabs>
          <w:tab w:val="center" w:pos="1418"/>
        </w:tabs>
        <w:jc w:val="both"/>
      </w:pPr>
      <w:r>
        <w:rPr>
          <w:sz w:val="28"/>
          <w:szCs w:val="28"/>
        </w:rPr>
        <w:t>- в форме электронного документа через ЕПГУ;</w:t>
      </w:r>
    </w:p>
    <w:p w14:paraId="39CE28DD">
      <w:pPr>
        <w:tabs>
          <w:tab w:val="center" w:pos="1418"/>
        </w:tabs>
        <w:jc w:val="both"/>
      </w:pPr>
      <w:r>
        <w:rPr>
          <w:sz w:val="28"/>
          <w:szCs w:val="28"/>
        </w:rPr>
        <w:t>- в форме электронного документа посредством отправления на адрес</w:t>
      </w:r>
    </w:p>
    <w:p w14:paraId="361FFAD1">
      <w:pPr>
        <w:tabs>
          <w:tab w:val="center" w:pos="1418"/>
        </w:tabs>
        <w:jc w:val="both"/>
      </w:pPr>
      <w:r>
        <w:rPr>
          <w:sz w:val="28"/>
          <w:szCs w:val="28"/>
        </w:rPr>
        <w:t>электронной почты, указанной в заявлении.</w:t>
      </w:r>
    </w:p>
    <w:p w14:paraId="60FEED3A">
      <w:pPr>
        <w:tabs>
          <w:tab w:val="center" w:pos="1418"/>
        </w:tabs>
        <w:jc w:val="both"/>
      </w:pPr>
      <w:r>
        <w:rPr>
          <w:sz w:val="28"/>
          <w:szCs w:val="28"/>
        </w:rPr>
        <w:t>3.4.4.2. Предоставление результата оказания услуги осуществляется</w:t>
      </w:r>
    </w:p>
    <w:p w14:paraId="49E54837">
      <w:pPr>
        <w:tabs>
          <w:tab w:val="center" w:pos="1418"/>
        </w:tabs>
        <w:jc w:val="both"/>
      </w:pPr>
      <w:r>
        <w:rPr>
          <w:sz w:val="28"/>
          <w:szCs w:val="28"/>
        </w:rPr>
        <w:t>в срок не превышающий 2 рабочих день  с даты принятия решения о предоставлении услуги.</w:t>
      </w:r>
    </w:p>
    <w:p w14:paraId="4B12B5A5">
      <w:pPr>
        <w:tabs>
          <w:tab w:val="center" w:pos="1418"/>
        </w:tabs>
        <w:jc w:val="both"/>
      </w:pPr>
      <w:r>
        <w:rPr>
          <w:sz w:val="28"/>
          <w:szCs w:val="28"/>
        </w:rPr>
        <w:t>3.4.4.3. Предоставление уполномоченным органом или МФЦ результата</w:t>
      </w:r>
    </w:p>
    <w:p w14:paraId="1C18A93A">
      <w:pPr>
        <w:tabs>
          <w:tab w:val="center" w:pos="1418"/>
        </w:tabs>
        <w:jc w:val="both"/>
      </w:pPr>
      <w:r>
        <w:rPr>
          <w:sz w:val="28"/>
          <w:szCs w:val="28"/>
        </w:rPr>
        <w:t>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предусмотрен.</w:t>
      </w:r>
    </w:p>
    <w:p w14:paraId="445300F4">
      <w:pPr>
        <w:tabs>
          <w:tab w:val="center" w:pos="1418"/>
        </w:tabs>
        <w:jc w:val="center"/>
        <w:rPr>
          <w:sz w:val="28"/>
          <w:szCs w:val="28"/>
        </w:rPr>
      </w:pPr>
    </w:p>
    <w:p w14:paraId="2E3ABD41">
      <w:pPr>
        <w:tabs>
          <w:tab w:val="center" w:pos="1418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4. Формы контроля за предоставлением услуги</w:t>
      </w:r>
    </w:p>
    <w:p w14:paraId="25C5E056">
      <w:pPr>
        <w:tabs>
          <w:tab w:val="center" w:pos="1418"/>
        </w:tabs>
        <w:jc w:val="both"/>
      </w:pPr>
    </w:p>
    <w:p w14:paraId="416A2892">
      <w:pPr>
        <w:tabs>
          <w:tab w:val="center" w:pos="1418"/>
        </w:tabs>
        <w:jc w:val="both"/>
      </w:pPr>
      <w:r>
        <w:rPr>
          <w:sz w:val="28"/>
          <w:szCs w:val="28"/>
        </w:rPr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14:paraId="07012ECB">
      <w:pPr>
        <w:tabs>
          <w:tab w:val="center" w:pos="1418"/>
        </w:tabs>
        <w:jc w:val="both"/>
      </w:pPr>
      <w:r>
        <w:rPr>
          <w:sz w:val="28"/>
          <w:szCs w:val="28"/>
        </w:rPr>
        <w:t>4.2. Текущий контроль осуществляется путём проведения проверок</w:t>
      </w:r>
    </w:p>
    <w:p w14:paraId="259E0408">
      <w:pPr>
        <w:tabs>
          <w:tab w:val="center" w:pos="1418"/>
        </w:tabs>
        <w:jc w:val="both"/>
      </w:pPr>
      <w:r>
        <w:rPr>
          <w:sz w:val="28"/>
          <w:szCs w:val="28"/>
        </w:rPr>
        <w:t>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14:paraId="6AFF4C43">
      <w:pPr>
        <w:tabs>
          <w:tab w:val="center" w:pos="1418"/>
        </w:tabs>
        <w:jc w:val="both"/>
      </w:pPr>
      <w:r>
        <w:rPr>
          <w:sz w:val="28"/>
          <w:szCs w:val="28"/>
        </w:rPr>
        <w:t>Периодичность осуществления текущего контроля устанавливается</w:t>
      </w:r>
    </w:p>
    <w:p w14:paraId="37DB27D0">
      <w:pPr>
        <w:tabs>
          <w:tab w:val="center" w:pos="1418"/>
        </w:tabs>
        <w:jc w:val="both"/>
      </w:pPr>
      <w:r>
        <w:rPr>
          <w:sz w:val="28"/>
          <w:szCs w:val="28"/>
        </w:rPr>
        <w:t>руководителем уполномоченного органа.</w:t>
      </w:r>
    </w:p>
    <w:p w14:paraId="6B1CF4D7">
      <w:pPr>
        <w:tabs>
          <w:tab w:val="center" w:pos="1418"/>
        </w:tabs>
        <w:jc w:val="both"/>
      </w:pPr>
      <w:r>
        <w:rPr>
          <w:sz w:val="28"/>
          <w:szCs w:val="28"/>
        </w:rPr>
        <w:t>4.3. Плановые проверки осуществляются на основании полугодовых</w:t>
      </w:r>
    </w:p>
    <w:p w14:paraId="302A7BDC">
      <w:pPr>
        <w:tabs>
          <w:tab w:val="center" w:pos="1418"/>
        </w:tabs>
        <w:jc w:val="both"/>
      </w:pPr>
      <w:r>
        <w:rPr>
          <w:sz w:val="28"/>
          <w:szCs w:val="28"/>
        </w:rPr>
        <w:t>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E6716D0">
      <w:pPr>
        <w:tabs>
          <w:tab w:val="center" w:pos="1418"/>
        </w:tabs>
        <w:jc w:val="both"/>
      </w:pPr>
      <w:r>
        <w:rPr>
          <w:sz w:val="28"/>
          <w:szCs w:val="28"/>
        </w:rPr>
        <w:t>Внеплановые проверки проводятся в случае необходимости проверки</w:t>
      </w:r>
    </w:p>
    <w:p w14:paraId="6C57C031">
      <w:pPr>
        <w:tabs>
          <w:tab w:val="center" w:pos="1418"/>
        </w:tabs>
        <w:jc w:val="both"/>
      </w:pPr>
      <w:r>
        <w:rPr>
          <w:sz w:val="28"/>
          <w:szCs w:val="28"/>
        </w:rPr>
        <w:t>устранения ранее выявленных нарушений, а также при поступлении</w:t>
      </w:r>
    </w:p>
    <w:p w14:paraId="2A5C89D5">
      <w:pPr>
        <w:tabs>
          <w:tab w:val="center" w:pos="1418"/>
        </w:tabs>
        <w:jc w:val="both"/>
      </w:pPr>
      <w:r>
        <w:rPr>
          <w:sz w:val="28"/>
          <w:szCs w:val="28"/>
        </w:rPr>
        <w:t>в уполномоченный орган обращений граждан и организаций, связанных</w:t>
      </w:r>
    </w:p>
    <w:p w14:paraId="01A71DD3">
      <w:pPr>
        <w:tabs>
          <w:tab w:val="center" w:pos="1418"/>
        </w:tabs>
        <w:jc w:val="both"/>
      </w:pPr>
      <w:r>
        <w:rPr>
          <w:sz w:val="28"/>
          <w:szCs w:val="28"/>
        </w:rPr>
        <w:t>с нарушениями при предоставлении муниципальной услуги.</w:t>
      </w:r>
    </w:p>
    <w:p w14:paraId="7F942D25">
      <w:pPr>
        <w:tabs>
          <w:tab w:val="center" w:pos="1418"/>
        </w:tabs>
        <w:jc w:val="both"/>
      </w:pPr>
      <w:r>
        <w:rPr>
          <w:sz w:val="28"/>
          <w:szCs w:val="28"/>
        </w:rPr>
        <w:t>Проверки полноты и качества предоставления государственной услуги</w:t>
      </w:r>
    </w:p>
    <w:p w14:paraId="46EF20D9">
      <w:pPr>
        <w:tabs>
          <w:tab w:val="center" w:pos="1418"/>
        </w:tabs>
        <w:jc w:val="both"/>
      </w:pPr>
      <w:r>
        <w:rPr>
          <w:sz w:val="28"/>
          <w:szCs w:val="28"/>
        </w:rPr>
        <w:t>осуществляются на основании индивидуальных правовых актов (приказов)</w:t>
      </w:r>
    </w:p>
    <w:p w14:paraId="04D5FA23">
      <w:pPr>
        <w:tabs>
          <w:tab w:val="center" w:pos="1418"/>
        </w:tabs>
        <w:jc w:val="both"/>
      </w:pPr>
      <w:r>
        <w:rPr>
          <w:sz w:val="28"/>
          <w:szCs w:val="28"/>
        </w:rPr>
        <w:t>уполномоченного органа.</w:t>
      </w:r>
    </w:p>
    <w:p w14:paraId="2EFDD0AE">
      <w:pPr>
        <w:tabs>
          <w:tab w:val="center" w:pos="1418"/>
        </w:tabs>
        <w:jc w:val="both"/>
      </w:pPr>
      <w:r>
        <w:rPr>
          <w:sz w:val="28"/>
          <w:szCs w:val="28"/>
        </w:rPr>
        <w:t>4.4. В случае выявления нарушений прав заявителей по результатам проведённых проверок осуществляется привлечение виновных лиц</w:t>
      </w:r>
    </w:p>
    <w:p w14:paraId="5BA25AF6">
      <w:pPr>
        <w:tabs>
          <w:tab w:val="center" w:pos="1418"/>
        </w:tabs>
        <w:jc w:val="both"/>
      </w:pPr>
      <w:r>
        <w:rPr>
          <w:sz w:val="28"/>
          <w:szCs w:val="28"/>
        </w:rPr>
        <w:t>к ответственности в соответствии с законодательством Российской Федерации.</w:t>
      </w:r>
    </w:p>
    <w:p w14:paraId="12F59EA3">
      <w:pPr>
        <w:tabs>
          <w:tab w:val="center" w:pos="1418"/>
        </w:tabs>
        <w:jc w:val="both"/>
      </w:pPr>
      <w:r>
        <w:rPr>
          <w:sz w:val="28"/>
          <w:szCs w:val="28"/>
        </w:rPr>
        <w:t>4.5. Контроль за исполнением настоящего административного регламента</w:t>
      </w:r>
    </w:p>
    <w:p w14:paraId="0EFB41E1">
      <w:pPr>
        <w:tabs>
          <w:tab w:val="center" w:pos="1418"/>
        </w:tabs>
        <w:jc w:val="both"/>
      </w:pPr>
      <w:r>
        <w:rPr>
          <w:sz w:val="28"/>
          <w:szCs w:val="28"/>
        </w:rPr>
        <w:t>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7FE44E29">
      <w:pPr>
        <w:tabs>
          <w:tab w:val="center" w:pos="1418"/>
        </w:tabs>
        <w:jc w:val="both"/>
        <w:rPr>
          <w:sz w:val="28"/>
          <w:szCs w:val="28"/>
        </w:rPr>
      </w:pPr>
    </w:p>
    <w:p w14:paraId="7144817A">
      <w:pPr>
        <w:tabs>
          <w:tab w:val="center" w:pos="1418"/>
        </w:tabs>
        <w:rPr>
          <w:sz w:val="28"/>
          <w:szCs w:val="28"/>
        </w:rPr>
      </w:pPr>
    </w:p>
    <w:p w14:paraId="76EE2EFC">
      <w:pPr>
        <w:tabs>
          <w:tab w:val="center" w:pos="1418"/>
        </w:tabs>
        <w:jc w:val="center"/>
        <w:rPr>
          <w:b/>
          <w:bCs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>. Досудебный (внесудебный) порядок обжалования решений</w:t>
      </w:r>
    </w:p>
    <w:p w14:paraId="45845BEB">
      <w:pPr>
        <w:tabs>
          <w:tab w:val="center" w:pos="1418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и действий (бездействия) органа, предоставляющего услугу,</w:t>
      </w:r>
    </w:p>
    <w:p w14:paraId="52344A16">
      <w:pPr>
        <w:tabs>
          <w:tab w:val="center" w:pos="1418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многофункционального центра, организаций, указанных в части 1.1 статьи 16 Закона No 210-ФЗ, а также их должностных лиц, государственных (муниципальных) служащих, работников</w:t>
      </w:r>
    </w:p>
    <w:p w14:paraId="344C02DC">
      <w:pPr>
        <w:tabs>
          <w:tab w:val="center" w:pos="1418"/>
        </w:tabs>
        <w:rPr>
          <w:sz w:val="28"/>
          <w:szCs w:val="28"/>
        </w:rPr>
      </w:pPr>
    </w:p>
    <w:p w14:paraId="583C85D3">
      <w:pPr>
        <w:tabs>
          <w:tab w:val="center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Способы информирования заявителей</w:t>
      </w:r>
    </w:p>
    <w:p w14:paraId="0BE55909">
      <w:pPr>
        <w:tabs>
          <w:tab w:val="center" w:pos="1418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о порядке досудебного (внесудебного) обжалования</w:t>
      </w:r>
    </w:p>
    <w:p w14:paraId="4B7786B8">
      <w:pPr>
        <w:tabs>
          <w:tab w:val="center" w:pos="1418"/>
        </w:tabs>
      </w:pPr>
    </w:p>
    <w:p w14:paraId="18E04F83">
      <w:pPr>
        <w:tabs>
          <w:tab w:val="center" w:pos="1418"/>
        </w:tabs>
      </w:pPr>
      <w:r>
        <w:rPr>
          <w:sz w:val="28"/>
          <w:szCs w:val="28"/>
        </w:rPr>
        <w:t>5.1.2. Информирование заявителей о порядке досудебного (внесудебного)</w:t>
      </w:r>
    </w:p>
    <w:p w14:paraId="68318A86">
      <w:pPr>
        <w:tabs>
          <w:tab w:val="center" w:pos="1418"/>
        </w:tabs>
      </w:pPr>
      <w:r>
        <w:rPr>
          <w:sz w:val="28"/>
          <w:szCs w:val="28"/>
        </w:rPr>
        <w:t>обжалования осуществляется посредством размещения информации</w:t>
      </w:r>
    </w:p>
    <w:p w14:paraId="295EE731">
      <w:pPr>
        <w:tabs>
          <w:tab w:val="center" w:pos="1418"/>
        </w:tabs>
      </w:pPr>
      <w:r>
        <w:rPr>
          <w:sz w:val="28"/>
          <w:szCs w:val="28"/>
        </w:rPr>
        <w:t>на официальном сайте уполномоченного органа (www.primer.ru),</w:t>
      </w:r>
    </w:p>
    <w:p w14:paraId="28CE0379">
      <w:pPr>
        <w:tabs>
          <w:tab w:val="center" w:pos="1418"/>
        </w:tabs>
      </w:pPr>
      <w:r>
        <w:rPr>
          <w:sz w:val="28"/>
          <w:szCs w:val="28"/>
        </w:rPr>
        <w:t>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14:paraId="12527510">
      <w:pPr>
        <w:tabs>
          <w:tab w:val="center" w:pos="1418"/>
        </w:tabs>
      </w:pPr>
    </w:p>
    <w:p w14:paraId="2670CC85">
      <w:pPr>
        <w:tabs>
          <w:tab w:val="center" w:pos="1418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5.2. Формы и способы подачи заявителями жалобы</w:t>
      </w:r>
    </w:p>
    <w:p w14:paraId="6F7582B0">
      <w:pPr>
        <w:tabs>
          <w:tab w:val="center" w:pos="1418"/>
        </w:tabs>
        <w:jc w:val="center"/>
        <w:rPr>
          <w:b/>
          <w:bCs/>
        </w:rPr>
      </w:pPr>
    </w:p>
    <w:p w14:paraId="699AB7CF">
      <w:pPr>
        <w:tabs>
          <w:tab w:val="center" w:pos="1418"/>
        </w:tabs>
      </w:pPr>
      <w:r>
        <w:rPr>
          <w:sz w:val="28"/>
          <w:szCs w:val="28"/>
        </w:rPr>
        <w:t>5.2.1. В письменной форме жалоба может быть направлена заявителем</w:t>
      </w:r>
    </w:p>
    <w:p w14:paraId="5A420546">
      <w:pPr>
        <w:tabs>
          <w:tab w:val="center" w:pos="1418"/>
        </w:tabs>
        <w:rPr>
          <w:sz w:val="28"/>
          <w:szCs w:val="28"/>
        </w:rPr>
      </w:pPr>
      <w:r>
        <w:rPr>
          <w:sz w:val="28"/>
          <w:szCs w:val="28"/>
        </w:rPr>
        <w:t>по почте, а также может быть принята при личном приёме заявителя.</w:t>
      </w:r>
    </w:p>
    <w:p w14:paraId="6A4F7A6D">
      <w:pPr>
        <w:tabs>
          <w:tab w:val="center" w:pos="1418"/>
        </w:tabs>
        <w:rPr>
          <w:sz w:val="28"/>
          <w:szCs w:val="28"/>
        </w:rPr>
      </w:pPr>
      <w:r>
        <w:rPr>
          <w:sz w:val="28"/>
          <w:szCs w:val="28"/>
        </w:rPr>
        <w:t>5.2.2. В электронном виде жалоба может быть подана заявителем</w:t>
      </w:r>
    </w:p>
    <w:p w14:paraId="20E9D475">
      <w:pPr>
        <w:tabs>
          <w:tab w:val="center" w:pos="1418"/>
        </w:tabs>
      </w:pPr>
      <w:r>
        <w:rPr>
          <w:sz w:val="28"/>
          <w:szCs w:val="28"/>
        </w:rPr>
        <w:t>с использованием сети Интернет посредством:</w:t>
      </w:r>
    </w:p>
    <w:p w14:paraId="51B719BA">
      <w:pPr>
        <w:tabs>
          <w:tab w:val="center" w:pos="1418"/>
        </w:tabs>
      </w:pPr>
      <w:r>
        <w:rPr>
          <w:sz w:val="28"/>
          <w:szCs w:val="28"/>
        </w:rPr>
        <w:t>‒ официального сайта уполномоченного органа (www.primer.ru);</w:t>
      </w:r>
    </w:p>
    <w:p w14:paraId="5B0D76FD">
      <w:pPr>
        <w:tabs>
          <w:tab w:val="center" w:pos="1418"/>
        </w:tabs>
      </w:pPr>
      <w:r>
        <w:rPr>
          <w:sz w:val="28"/>
          <w:szCs w:val="28"/>
        </w:rPr>
        <w:t>‒ на ЕПГУ;</w:t>
      </w:r>
    </w:p>
    <w:p w14:paraId="63FC3026">
      <w:pPr>
        <w:tabs>
          <w:tab w:val="center" w:pos="1418"/>
        </w:tabs>
      </w:pPr>
      <w:r>
        <w:rPr>
          <w:sz w:val="28"/>
          <w:szCs w:val="28"/>
        </w:rPr>
        <w:t>‒ портала федеральной государственной информационной системы,</w:t>
      </w:r>
    </w:p>
    <w:p w14:paraId="1CD50DDA">
      <w:pPr>
        <w:tabs>
          <w:tab w:val="center" w:pos="1418"/>
        </w:tabs>
      </w:pPr>
      <w:r>
        <w:rPr>
          <w:sz w:val="28"/>
          <w:szCs w:val="28"/>
        </w:rPr>
        <w:t>обеспечивающей процесс досудебного (внесудебного) обжалования решений</w:t>
      </w:r>
    </w:p>
    <w:p w14:paraId="5E22B8A7">
      <w:pPr>
        <w:tabs>
          <w:tab w:val="center" w:pos="1418"/>
        </w:tabs>
      </w:pPr>
      <w:r>
        <w:rPr>
          <w:sz w:val="28"/>
          <w:szCs w:val="28"/>
        </w:rPr>
        <w:t>и действий (бездействия), совершённых при предоставлении государственных</w:t>
      </w:r>
    </w:p>
    <w:p w14:paraId="07F85422">
      <w:pPr>
        <w:tabs>
          <w:tab w:val="center" w:pos="1418"/>
        </w:tabs>
      </w:pPr>
      <w:r>
        <w:rPr>
          <w:sz w:val="28"/>
          <w:szCs w:val="28"/>
        </w:rPr>
        <w:t>и муниципальных услуг органами, предоставляющими государственные</w:t>
      </w:r>
    </w:p>
    <w:p w14:paraId="726916A2">
      <w:pPr>
        <w:tabs>
          <w:tab w:val="center" w:pos="1418"/>
        </w:tabs>
      </w:pPr>
      <w:r>
        <w:rPr>
          <w:sz w:val="28"/>
          <w:szCs w:val="28"/>
        </w:rPr>
        <w:t>и муниципальные услуги, их должностными лицами, государственными</w:t>
      </w:r>
    </w:p>
    <w:p w14:paraId="5D34F86E">
      <w:pPr>
        <w:tabs>
          <w:tab w:val="center" w:pos="1418"/>
        </w:tabs>
        <w:rPr>
          <w:sz w:val="28"/>
          <w:szCs w:val="28"/>
        </w:rPr>
      </w:pPr>
      <w:r>
        <w:rPr>
          <w:sz w:val="28"/>
          <w:szCs w:val="28"/>
        </w:rPr>
        <w:t>и муниципальными служащими с использованием сети Интернет.</w:t>
      </w:r>
    </w:p>
    <w:p w14:paraId="514D71F0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60D24BB0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079AD48B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281E6413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275A78CA">
      <w:pPr>
        <w:tabs>
          <w:tab w:val="center" w:pos="1418"/>
        </w:tabs>
        <w:jc w:val="right"/>
        <w:rPr>
          <w:b/>
          <w:bCs/>
          <w:sz w:val="28"/>
          <w:szCs w:val="28"/>
        </w:rPr>
      </w:pPr>
    </w:p>
    <w:p w14:paraId="7D0ECD24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66B651D1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0EEAA375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p w14:paraId="3F96E94D">
      <w:pPr>
        <w:tabs>
          <w:tab w:val="center" w:pos="1418"/>
        </w:tabs>
        <w:jc w:val="both"/>
        <w:rPr>
          <w:b/>
          <w:bCs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5174"/>
      </w:tblGrid>
      <w:tr w14:paraId="45E7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06534F3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629E2EA">
            <w:pPr>
              <w:tabs>
                <w:tab w:val="center" w:pos="1418"/>
              </w:tabs>
              <w:rPr>
                <w:b/>
                <w:sz w:val="28"/>
                <w:szCs w:val="28"/>
              </w:rPr>
            </w:pPr>
          </w:p>
          <w:p w14:paraId="4F81FFC9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3AB06CB8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1 </w:t>
            </w:r>
          </w:p>
          <w:p w14:paraId="7C00AAF3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 на территории Валуйского муниципального округа»</w:t>
            </w:r>
          </w:p>
          <w:p w14:paraId="0CC9CFFB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DA160E">
      <w:pPr>
        <w:rPr>
          <w:b/>
          <w:sz w:val="28"/>
          <w:szCs w:val="28"/>
        </w:rPr>
      </w:pPr>
    </w:p>
    <w:p w14:paraId="5F69C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о предоставлении муниципальной услуги </w:t>
      </w:r>
    </w:p>
    <w:p w14:paraId="33AE59D1">
      <w:pPr>
        <w:jc w:val="center"/>
      </w:pPr>
      <w:r>
        <w:t>_____________________________________________________________________</w:t>
      </w:r>
    </w:p>
    <w:p w14:paraId="1D8408F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самоуправления)</w:t>
      </w:r>
    </w:p>
    <w:p w14:paraId="4D5A3BF4">
      <w:pPr>
        <w:jc w:val="center"/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2"/>
        <w:gridCol w:w="4918"/>
      </w:tblGrid>
      <w:tr w14:paraId="4FFDD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8248EDB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7367F1B">
            <w:pPr>
              <w:jc w:val="both"/>
            </w:pPr>
            <w:r>
              <w:rPr>
                <w:sz w:val="28"/>
                <w:szCs w:val="28"/>
              </w:rPr>
              <w:t>Кому:</w:t>
            </w:r>
            <w:r>
              <w:t xml:space="preserve"> ________________________________</w:t>
            </w:r>
          </w:p>
          <w:p w14:paraId="2873D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14:paraId="6E831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  <w:p w14:paraId="48FD6058">
            <w:pPr>
              <w:jc w:val="both"/>
            </w:pPr>
            <w:r>
              <w:rPr>
                <w:sz w:val="28"/>
                <w:szCs w:val="28"/>
              </w:rPr>
              <w:t>тел.:</w:t>
            </w:r>
            <w:r>
              <w:t xml:space="preserve"> _________________________________</w:t>
            </w:r>
          </w:p>
          <w:p w14:paraId="50D4F62C">
            <w:pPr>
              <w:jc w:val="both"/>
            </w:pPr>
            <w:r>
              <w:rPr>
                <w:sz w:val="28"/>
                <w:szCs w:val="28"/>
              </w:rPr>
              <w:t>эл. почта:</w:t>
            </w:r>
            <w:r>
              <w:t xml:space="preserve"> _____________________________</w:t>
            </w:r>
          </w:p>
          <w:p w14:paraId="54B748C5">
            <w:pPr>
              <w:jc w:val="both"/>
            </w:pPr>
            <w:r>
              <w:t>______________________________________</w:t>
            </w:r>
          </w:p>
          <w:p w14:paraId="409D5503">
            <w:pPr>
              <w:jc w:val="both"/>
            </w:pPr>
            <w:r>
              <w:rPr>
                <w:sz w:val="20"/>
                <w:szCs w:val="20"/>
              </w:rPr>
              <w:t xml:space="preserve">(адрес (индекс, область, район, город, улица, дом, </w:t>
            </w:r>
            <w:r>
              <w:rPr>
                <w:sz w:val="20"/>
                <w:szCs w:val="20"/>
              </w:rPr>
              <w:br w:type="textWrapping" w:clear="all"/>
            </w:r>
            <w:r>
              <w:t>______________________________________</w:t>
            </w:r>
          </w:p>
        </w:tc>
      </w:tr>
    </w:tbl>
    <w:p w14:paraId="7B074150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квартира))</w:t>
      </w:r>
    </w:p>
    <w:p w14:paraId="5445B8AA">
      <w:pPr>
        <w:jc w:val="center"/>
        <w:rPr>
          <w:b/>
          <w:sz w:val="28"/>
          <w:szCs w:val="28"/>
        </w:rPr>
      </w:pPr>
    </w:p>
    <w:p w14:paraId="00BED922">
      <w:pPr>
        <w:jc w:val="center"/>
        <w:rPr>
          <w:b/>
        </w:rPr>
      </w:pPr>
      <w:r>
        <w:rPr>
          <w:b/>
        </w:rPr>
        <w:t xml:space="preserve">РЕШЕНИЕ </w:t>
      </w:r>
    </w:p>
    <w:p w14:paraId="7FB0F5AE">
      <w:pPr>
        <w:jc w:val="center"/>
        <w:rPr>
          <w:b/>
        </w:rPr>
      </w:pPr>
      <w:r>
        <w:rPr>
          <w:b/>
        </w:rPr>
        <w:t>о предоставлении жилого помещения по договору социального найма</w:t>
      </w:r>
    </w:p>
    <w:p w14:paraId="01ADB38F">
      <w:pPr>
        <w:jc w:val="both"/>
        <w:rPr>
          <w:b/>
          <w:sz w:val="28"/>
          <w:szCs w:val="28"/>
        </w:rPr>
      </w:pPr>
    </w:p>
    <w:p w14:paraId="2CFEFF6B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_______________________                                                              от ________ г.</w:t>
      </w:r>
    </w:p>
    <w:p w14:paraId="25B088C1">
      <w:pPr>
        <w:jc w:val="both"/>
      </w:pPr>
    </w:p>
    <w:p w14:paraId="72A1ACAE">
      <w:pPr>
        <w:jc w:val="both"/>
      </w:pPr>
    </w:p>
    <w:p w14:paraId="4C247376">
      <w:pPr>
        <w:ind w:firstLine="709"/>
        <w:jc w:val="both"/>
      </w:pPr>
      <w:r>
        <w:t>На основании заявления № ______________ от ____________ и представленных документов, в соответствии со статьей 57 Жилищного кодекса Российской Федерации предоставить жилое помещение по договору социального найма:</w:t>
      </w:r>
    </w:p>
    <w:p w14:paraId="23C7A22F">
      <w:pPr>
        <w:jc w:val="both"/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522"/>
      </w:tblGrid>
      <w:tr w14:paraId="15AF7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00EC1">
            <w:pPr>
              <w:jc w:val="center"/>
            </w:pPr>
            <w:r>
              <w:t>Сведения о жилом помещении</w:t>
            </w:r>
          </w:p>
        </w:tc>
      </w:tr>
      <w:tr w14:paraId="653B3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A174E">
            <w:pPr>
              <w:jc w:val="both"/>
            </w:pPr>
            <w:r>
              <w:t>Вид жилого помещения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D1FCC">
            <w:pPr>
              <w:jc w:val="both"/>
            </w:pPr>
          </w:p>
        </w:tc>
      </w:tr>
      <w:tr w14:paraId="5277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E686D">
            <w:pPr>
              <w:jc w:val="both"/>
            </w:pPr>
            <w:r>
              <w:t>Адрес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B4127">
            <w:pPr>
              <w:jc w:val="both"/>
            </w:pPr>
          </w:p>
        </w:tc>
      </w:tr>
      <w:tr w14:paraId="31C6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67645">
            <w:pPr>
              <w:jc w:val="both"/>
            </w:pPr>
            <w:r>
              <w:t>Количество комнат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D3C1A">
            <w:pPr>
              <w:jc w:val="both"/>
            </w:pPr>
          </w:p>
        </w:tc>
      </w:tr>
      <w:tr w14:paraId="51D76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441C9">
            <w:pPr>
              <w:jc w:val="both"/>
            </w:pPr>
            <w:r>
              <w:t>Общая площадь, кв. м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5C2D4">
            <w:pPr>
              <w:jc w:val="both"/>
            </w:pPr>
          </w:p>
        </w:tc>
      </w:tr>
    </w:tbl>
    <w:p w14:paraId="75B44D76">
      <w:pPr>
        <w:jc w:val="both"/>
        <w:rPr>
          <w:sz w:val="28"/>
          <w:szCs w:val="28"/>
        </w:rPr>
      </w:pPr>
    </w:p>
    <w:p w14:paraId="1BED8F24">
      <w:pPr>
        <w:jc w:val="center"/>
        <w:rPr>
          <w:u w:val="single"/>
        </w:rPr>
      </w:pPr>
      <w:r>
        <w:rPr>
          <w:u w:val="single"/>
        </w:rPr>
        <w:t>Сведения о заявителе (и его членах семьи)</w:t>
      </w:r>
    </w:p>
    <w:p w14:paraId="7FCA1927">
      <w:r>
        <w:t>Заявитель: _______________________________</w:t>
      </w:r>
    </w:p>
    <w:p w14:paraId="0324E0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(фамилия, имя, отчество, год рождения)</w:t>
      </w:r>
    </w:p>
    <w:p w14:paraId="6E481180">
      <w:pPr>
        <w:jc w:val="both"/>
      </w:pPr>
      <w:r>
        <w:t>Дата                                                                       Руководитель структурного подразделения  Подпись                                                                                           Фамилия Имя Отчество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45"/>
        <w:gridCol w:w="4113"/>
      </w:tblGrid>
      <w:tr w14:paraId="767E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0BD73B5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6075137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5B9317DF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17EBD6B9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4AACF6F3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33E6093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2 </w:t>
            </w:r>
          </w:p>
          <w:p w14:paraId="2837AD5E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найма»</w:t>
            </w:r>
          </w:p>
          <w:p w14:paraId="2B0D0AA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8430CF5">
      <w:pPr>
        <w:rPr>
          <w:b/>
          <w:sz w:val="28"/>
          <w:szCs w:val="28"/>
        </w:rPr>
      </w:pPr>
    </w:p>
    <w:p w14:paraId="65859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 в предоставлении муниципальной услуги</w:t>
      </w:r>
    </w:p>
    <w:p w14:paraId="1E41A227">
      <w:pPr>
        <w:jc w:val="center"/>
      </w:pPr>
      <w:r>
        <w:t>_____________________________________________________________________</w:t>
      </w:r>
    </w:p>
    <w:p w14:paraId="6EE4BA6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самоуправления)</w:t>
      </w:r>
    </w:p>
    <w:p w14:paraId="2EBC63AA">
      <w:pPr>
        <w:jc w:val="center"/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2"/>
        <w:gridCol w:w="4918"/>
      </w:tblGrid>
      <w:tr w14:paraId="423F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D612AFF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2D77F91">
            <w:pPr>
              <w:jc w:val="both"/>
            </w:pPr>
            <w:r>
              <w:rPr>
                <w:sz w:val="28"/>
                <w:szCs w:val="28"/>
              </w:rPr>
              <w:t>Кому:</w:t>
            </w:r>
            <w:r>
              <w:t xml:space="preserve"> ________________________________</w:t>
            </w:r>
          </w:p>
          <w:p w14:paraId="222DF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14:paraId="6893D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  <w:p w14:paraId="319925B8">
            <w:pPr>
              <w:jc w:val="both"/>
            </w:pPr>
            <w:r>
              <w:rPr>
                <w:sz w:val="28"/>
                <w:szCs w:val="28"/>
              </w:rPr>
              <w:t>тел.:</w:t>
            </w:r>
            <w:r>
              <w:t xml:space="preserve"> _________________________________</w:t>
            </w:r>
          </w:p>
          <w:p w14:paraId="50271D47">
            <w:pPr>
              <w:jc w:val="both"/>
            </w:pPr>
            <w:r>
              <w:rPr>
                <w:sz w:val="28"/>
                <w:szCs w:val="28"/>
              </w:rPr>
              <w:t>эл. почта:</w:t>
            </w:r>
            <w:r>
              <w:t xml:space="preserve"> _____________________________</w:t>
            </w:r>
          </w:p>
          <w:p w14:paraId="57F29B09">
            <w:pPr>
              <w:jc w:val="both"/>
            </w:pPr>
            <w:r>
              <w:t>______________________________________</w:t>
            </w:r>
          </w:p>
          <w:p w14:paraId="620BFAA1">
            <w:pPr>
              <w:jc w:val="both"/>
            </w:pPr>
            <w:r>
              <w:rPr>
                <w:sz w:val="20"/>
                <w:szCs w:val="20"/>
              </w:rPr>
              <w:t xml:space="preserve">(адрес (индекс, область, район, город, улица, дом, </w:t>
            </w:r>
            <w:r>
              <w:rPr>
                <w:sz w:val="20"/>
                <w:szCs w:val="20"/>
              </w:rPr>
              <w:br w:type="textWrapping" w:clear="all"/>
            </w:r>
            <w:r>
              <w:t>______________________________________</w:t>
            </w:r>
          </w:p>
        </w:tc>
      </w:tr>
    </w:tbl>
    <w:p w14:paraId="445E5921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квартира))</w:t>
      </w:r>
    </w:p>
    <w:p w14:paraId="213818C8">
      <w:pPr>
        <w:jc w:val="center"/>
        <w:rPr>
          <w:b/>
          <w:sz w:val="28"/>
          <w:szCs w:val="28"/>
        </w:rPr>
      </w:pPr>
    </w:p>
    <w:p w14:paraId="553CD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62A08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предоставлении жилого помещения </w:t>
      </w:r>
    </w:p>
    <w:p w14:paraId="0454D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договору социального найма</w:t>
      </w:r>
    </w:p>
    <w:p w14:paraId="04F467E3">
      <w:pPr>
        <w:jc w:val="both"/>
        <w:rPr>
          <w:b/>
          <w:sz w:val="28"/>
          <w:szCs w:val="28"/>
        </w:rPr>
      </w:pPr>
    </w:p>
    <w:p w14:paraId="6D8D09B3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_______________________                                                              от ________ г.</w:t>
      </w:r>
    </w:p>
    <w:p w14:paraId="08D48C63">
      <w:pPr>
        <w:jc w:val="both"/>
      </w:pPr>
    </w:p>
    <w:p w14:paraId="04FE0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№ ________________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_________ и приложенных к нему документов в соответствии с Жилищным кодексом Российской Федерации принято решение об отказе в предоставлении жилого помещения по договору социального найма по следующим основаниям:</w:t>
      </w:r>
    </w:p>
    <w:p w14:paraId="457E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Представленными документами и сведениями не подтверждается право гражданина на предоставление жилого помещения.</w:t>
      </w:r>
    </w:p>
    <w:p w14:paraId="47E42FBD">
      <w:pPr>
        <w:ind w:firstLine="709"/>
        <w:jc w:val="both"/>
        <w:rPr>
          <w:sz w:val="28"/>
          <w:szCs w:val="28"/>
        </w:rPr>
      </w:pPr>
    </w:p>
    <w:p w14:paraId="2BCA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причин отказа в предоставлении государственной услуги:</w:t>
      </w:r>
    </w:p>
    <w:p w14:paraId="3DBE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14:paraId="1E200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14:paraId="4E8C687C">
      <w:pPr>
        <w:ind w:firstLine="709"/>
        <w:jc w:val="both"/>
        <w:rPr>
          <w:sz w:val="28"/>
          <w:szCs w:val="28"/>
        </w:rPr>
      </w:pPr>
    </w:p>
    <w:p w14:paraId="13DF2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6358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34E7FDD">
      <w:pPr>
        <w:jc w:val="both"/>
      </w:pPr>
    </w:p>
    <w:p w14:paraId="1C422D4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Руководитель структурного подразделения</w:t>
      </w:r>
    </w:p>
    <w:p w14:paraId="1583B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Подпись                                                    Фамилия Имя Отчество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5174"/>
      </w:tblGrid>
      <w:tr w14:paraId="78699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AFC32F5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877AE8E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192C51AA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EC6122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0AADB56D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191C6BC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7256BC7F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63B70F5C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555AA61C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5C291AE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4F5E6841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47079C2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52A25D4E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3C2416B1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1170A8ED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4696E33F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3D9C133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0F806B9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1086390B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66699235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7C3471BB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70A59C0B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04D216F0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7CADD55D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907BEA1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DD79C71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7D2CF369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6661293C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3D4F5C69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7B450B3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5608449F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5ADC664C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4C6EE80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0B8C805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DE7F238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1C7D51F7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14:paraId="2454EBFE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3 </w:t>
            </w:r>
          </w:p>
          <w:p w14:paraId="374C3D0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найма»</w:t>
            </w:r>
          </w:p>
          <w:p w14:paraId="346D33F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C2CB2F">
      <w:pPr>
        <w:widowControl w:val="0"/>
        <w:jc w:val="center"/>
        <w:rPr>
          <w:b/>
          <w:sz w:val="28"/>
          <w:szCs w:val="28"/>
        </w:rPr>
      </w:pPr>
    </w:p>
    <w:p w14:paraId="7B8B5A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на предоставление муниципальной услуги</w:t>
      </w:r>
    </w:p>
    <w:p w14:paraId="3D6CB663">
      <w:pPr>
        <w:widowControl w:val="0"/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2"/>
        <w:gridCol w:w="4688"/>
      </w:tblGrid>
      <w:tr w14:paraId="09E84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09BFFE1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391264C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Валуйского муниципального округа</w:t>
            </w:r>
          </w:p>
          <w:p w14:paraId="4B1FB96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25C8E6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1066479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14:paraId="6FA315B6">
      <w:pPr>
        <w:rPr>
          <w:vanish/>
        </w:rPr>
      </w:pPr>
      <w:bookmarkStart w:id="0" w:name="P510"/>
      <w:bookmarkEnd w:id="0"/>
    </w:p>
    <w:tbl>
      <w:tblPr>
        <w:tblStyle w:val="12"/>
        <w:tblW w:w="100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70"/>
        <w:gridCol w:w="454"/>
        <w:gridCol w:w="3938"/>
        <w:gridCol w:w="709"/>
        <w:gridCol w:w="809"/>
        <w:gridCol w:w="481"/>
        <w:gridCol w:w="1219"/>
      </w:tblGrid>
      <w:tr w14:paraId="7A7291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  <w:vAlign w:val="center"/>
          </w:tcPr>
          <w:p w14:paraId="0358EB44">
            <w:pPr>
              <w:widowControl w:val="0"/>
              <w:jc w:val="center"/>
              <w:rPr>
                <w:sz w:val="10"/>
                <w:szCs w:val="10"/>
              </w:rPr>
            </w:pPr>
          </w:p>
          <w:p w14:paraId="3A0869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о предоставлении жилого помещения малоимущим гражданам </w:t>
            </w:r>
          </w:p>
          <w:p w14:paraId="370B9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договору социального найма</w:t>
            </w:r>
          </w:p>
        </w:tc>
      </w:tr>
      <w:tr w14:paraId="1B1362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</w:tcPr>
          <w:p w14:paraId="3EBB554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Заявитель ________________________________________________________</w:t>
            </w:r>
          </w:p>
          <w:p w14:paraId="16B1A5AB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(фамилия, имя, отчество (при наличии), дата рождения, СНИЛС)</w:t>
            </w:r>
          </w:p>
          <w:p w14:paraId="06EA993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(мобильный): _______________________________________________</w:t>
            </w:r>
          </w:p>
          <w:p w14:paraId="6E37B5C9">
            <w:pPr>
              <w:widowControl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___________________________________________</w:t>
            </w:r>
          </w:p>
          <w:p w14:paraId="5D2DBE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заявителя:</w:t>
            </w:r>
          </w:p>
          <w:p w14:paraId="5639B32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 _____________________________________________________</w:t>
            </w:r>
          </w:p>
          <w:p w14:paraId="04DD27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 _________________ Дата выдачи: _________________________</w:t>
            </w:r>
          </w:p>
          <w:p w14:paraId="6DA4D3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выдан: ________________________________________________________</w:t>
            </w:r>
          </w:p>
          <w:p w14:paraId="5BB88D7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подразделения: _________________________________________________</w:t>
            </w:r>
          </w:p>
          <w:p w14:paraId="6595B0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жительства: _______________________________</w:t>
            </w:r>
          </w:p>
          <w:p w14:paraId="6F9342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551A12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Представитель заявителя: __________________________________________</w:t>
            </w:r>
          </w:p>
          <w:p w14:paraId="6C2E815F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(фамилия, имя, отчество (при наличии))</w:t>
            </w:r>
          </w:p>
          <w:p w14:paraId="2C86C6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представителя заявителя:</w:t>
            </w:r>
          </w:p>
          <w:p w14:paraId="346090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 _____________________________________________________</w:t>
            </w:r>
          </w:p>
          <w:p w14:paraId="1005144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 __________________ Дата выдачи: ________________________</w:t>
            </w:r>
          </w:p>
          <w:p w14:paraId="58003C8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полномочия представителя заявителя: ________</w:t>
            </w:r>
          </w:p>
          <w:p w14:paraId="43F04E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14:paraId="66CF6F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  <w:tcBorders>
              <w:top w:val="single" w:color="FFFFFF" w:sz="4" w:space="0"/>
              <w:left w:val="nil"/>
              <w:bottom w:val="nil"/>
              <w:right w:val="nil"/>
            </w:tcBorders>
          </w:tcPr>
          <w:p w14:paraId="55DD40C0">
            <w:pPr>
              <w:widowControl w:val="0"/>
              <w:rPr>
                <w:sz w:val="20"/>
                <w:szCs w:val="22"/>
              </w:rPr>
            </w:pPr>
          </w:p>
        </w:tc>
      </w:tr>
      <w:tr w14:paraId="1EFE0E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72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1913F8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Проживаю один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AE2EA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5A8F646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sz w:val="28"/>
                <w:szCs w:val="28"/>
              </w:rPr>
              <w:t>Проживаю совместно с членами семьи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03C04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33DCABF">
            <w:pPr>
              <w:widowControl w:val="0"/>
              <w:rPr>
                <w:sz w:val="20"/>
                <w:szCs w:val="22"/>
              </w:rPr>
            </w:pPr>
          </w:p>
        </w:tc>
      </w:tr>
      <w:tr w14:paraId="107E52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</w:tcPr>
          <w:p w14:paraId="63B49907">
            <w:pPr>
              <w:widowControl w:val="0"/>
              <w:rPr>
                <w:sz w:val="20"/>
                <w:szCs w:val="22"/>
              </w:rPr>
            </w:pPr>
          </w:p>
        </w:tc>
      </w:tr>
      <w:tr w14:paraId="31D144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72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5013246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Состою в браке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382BE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D919AC6">
            <w:pPr>
              <w:widowControl w:val="0"/>
              <w:rPr>
                <w:sz w:val="20"/>
                <w:szCs w:val="22"/>
              </w:rPr>
            </w:pPr>
          </w:p>
        </w:tc>
      </w:tr>
      <w:tr w14:paraId="0822DE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</w:tcPr>
          <w:p w14:paraId="483C90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 (супруга): ___________________________________________________</w:t>
            </w:r>
          </w:p>
          <w:p w14:paraId="0E74C12F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(фамилия, имя, отчество (при наличии), дата рождения, СНИЛС)</w:t>
            </w:r>
          </w:p>
          <w:p w14:paraId="30CA582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супруга:</w:t>
            </w:r>
          </w:p>
          <w:p w14:paraId="402D8AC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 _____________________________________________________</w:t>
            </w:r>
          </w:p>
          <w:p w14:paraId="1FF49F3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 ____________________ Дата выдачи: ______________________</w:t>
            </w:r>
          </w:p>
          <w:p w14:paraId="38E9FE3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выдан: ________________________________________________________</w:t>
            </w:r>
          </w:p>
          <w:p w14:paraId="50ADB5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подразделения: _________________________________________________</w:t>
            </w:r>
          </w:p>
        </w:tc>
      </w:tr>
      <w:tr w14:paraId="37509F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2" w:hRule="atLeast"/>
        </w:trPr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450481B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Проживаю с родителями (родителями супруга (супруги))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7AD46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E450986">
            <w:pPr>
              <w:widowControl w:val="0"/>
              <w:rPr>
                <w:sz w:val="20"/>
                <w:szCs w:val="22"/>
              </w:rPr>
            </w:pPr>
          </w:p>
        </w:tc>
      </w:tr>
      <w:tr w14:paraId="0FDF69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</w:tcPr>
          <w:p w14:paraId="0F811E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родителя _____________________________________________________</w:t>
            </w:r>
          </w:p>
          <w:p w14:paraId="12A1E4F1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(фамилия, имя, отчество (при наличии), дата рождения, СНИЛС)</w:t>
            </w:r>
          </w:p>
          <w:p w14:paraId="4472EB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личность:</w:t>
            </w:r>
          </w:p>
          <w:p w14:paraId="086D8B6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 _____________________________________________________</w:t>
            </w:r>
          </w:p>
          <w:p w14:paraId="7EBECE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 ___________________ Дата выдачи: _______________________</w:t>
            </w:r>
          </w:p>
          <w:p w14:paraId="3AD24E4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выдан: ________________________________________________________</w:t>
            </w:r>
          </w:p>
        </w:tc>
      </w:tr>
      <w:tr w14:paraId="7EB88F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72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7262C5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Имеются дети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A003F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0A3DA29">
            <w:pPr>
              <w:widowControl w:val="0"/>
              <w:rPr>
                <w:sz w:val="20"/>
                <w:szCs w:val="22"/>
              </w:rPr>
            </w:pPr>
          </w:p>
        </w:tc>
      </w:tr>
      <w:tr w14:paraId="249D46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</w:tcPr>
          <w:p w14:paraId="051097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 (до 14 лет) _____________________________________________</w:t>
            </w:r>
          </w:p>
          <w:p w14:paraId="509A42D3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(фамилия, имя, отчество (при наличии), дата рождения, СНИЛС)</w:t>
            </w:r>
          </w:p>
          <w:p w14:paraId="1FBB09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актовой записи о рождении _____________________________________</w:t>
            </w:r>
          </w:p>
          <w:p w14:paraId="2AE14D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______________________________________________________</w:t>
            </w:r>
          </w:p>
          <w:p w14:paraId="415A1EA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регистрации __________________________________________________</w:t>
            </w:r>
          </w:p>
          <w:p w14:paraId="0B3EC8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 (старше 14 лет) _________________________________________</w:t>
            </w:r>
          </w:p>
          <w:p w14:paraId="033AF92C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(фамилия, имя, отчество (при наличии), дата рождения, СНИЛС)</w:t>
            </w:r>
          </w:p>
          <w:p w14:paraId="62BB1B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актовой записи о рождении _____________________________________</w:t>
            </w:r>
          </w:p>
          <w:p w14:paraId="59821B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______________________________________________________</w:t>
            </w:r>
          </w:p>
          <w:p w14:paraId="1D339BF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регистрации __________________________________________________</w:t>
            </w:r>
          </w:p>
          <w:p w14:paraId="1F95F68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личность:</w:t>
            </w:r>
          </w:p>
          <w:p w14:paraId="7445B43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 ______________________________________________________</w:t>
            </w:r>
          </w:p>
          <w:p w14:paraId="59E05E3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 ______________________ Дата выдачи: _____________________</w:t>
            </w:r>
          </w:p>
          <w:p w14:paraId="55206EC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выдан: _________________________________________________________</w:t>
            </w:r>
          </w:p>
        </w:tc>
      </w:tr>
      <w:tr w14:paraId="1BF416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54F2118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Имеются иные родственники, проживающие совместно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350AD">
            <w:pPr>
              <w:widowControl w:val="0"/>
              <w:rPr>
                <w:sz w:val="20"/>
                <w:szCs w:val="22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59852F25">
            <w:pPr>
              <w:widowControl w:val="0"/>
              <w:rPr>
                <w:sz w:val="20"/>
                <w:szCs w:val="22"/>
              </w:rPr>
            </w:pPr>
          </w:p>
        </w:tc>
      </w:tr>
      <w:tr w14:paraId="66569A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gridSpan w:val="7"/>
          </w:tcPr>
          <w:p w14:paraId="5382DE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родственника (до 14 лет) _________________________________________</w:t>
            </w:r>
          </w:p>
          <w:p w14:paraId="732D0A3F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  (фамилия, имя, отчество (при наличии), дата рождения, СНИЛС)</w:t>
            </w:r>
          </w:p>
          <w:p w14:paraId="7D1007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актовой записи о рождении ______________________________________</w:t>
            </w:r>
          </w:p>
          <w:p w14:paraId="6C224A3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________________________________________________________________</w:t>
            </w:r>
          </w:p>
          <w:p w14:paraId="6C1D7B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регистрации ___________________________________________________</w:t>
            </w:r>
          </w:p>
          <w:p w14:paraId="77F3B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 _____________________________________________________</w:t>
            </w:r>
          </w:p>
          <w:p w14:paraId="23126B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родственника (старше 14 лет) _____________________________________</w:t>
            </w:r>
          </w:p>
          <w:p w14:paraId="58D656EB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(фамилия, имя, отчество (при наличии), дата рождения, </w:t>
            </w:r>
          </w:p>
          <w:p w14:paraId="642C4381">
            <w:pPr>
              <w:widowControl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СНИЛС)</w:t>
            </w:r>
          </w:p>
          <w:p w14:paraId="504D4E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 _____________________________________________________</w:t>
            </w:r>
          </w:p>
          <w:p w14:paraId="7560B0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личность:</w:t>
            </w:r>
          </w:p>
          <w:p w14:paraId="79B0466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 ______________________________________________________</w:t>
            </w:r>
          </w:p>
          <w:p w14:paraId="1A8A4D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 ______________________ Дата выдачи: _____________________</w:t>
            </w:r>
          </w:p>
          <w:p w14:paraId="73D3535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выдан: _________________________________________________________</w:t>
            </w:r>
          </w:p>
          <w:p w14:paraId="029FEE7C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</w:p>
          <w:p w14:paraId="14F5985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Полноту и достоверность представленных в запросе сведений подтверждаю.</w:t>
            </w:r>
          </w:p>
          <w:p w14:paraId="1FED06F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7BCBA5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получение, обработку и передачу моих персональных данных согласно Федеральному </w:t>
      </w:r>
      <w:r>
        <w:fldChar w:fldCharType="begin"/>
      </w:r>
      <w:r>
        <w:instrText xml:space="preserve"> HYPERLINK "consultantplus://offline/ref=AE83CA23DA180C115CB8D22E9F08C66EB0FBB749EFDBE546F2134668CD3B96DEAC8A7AA0075AEAA961E7BCCFE300dEJ" </w:instrText>
      </w:r>
      <w:r>
        <w:fldChar w:fldCharType="separate"/>
      </w:r>
      <w:r>
        <w:rPr>
          <w:sz w:val="28"/>
          <w:szCs w:val="28"/>
        </w:rPr>
        <w:t>закону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27 июля 2006 года № 152-ФЗ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 персональных данных».</w:t>
      </w:r>
    </w:p>
    <w:p w14:paraId="287845DB">
      <w:pPr>
        <w:widowControl w:val="0"/>
        <w:jc w:val="both"/>
        <w:rPr>
          <w:sz w:val="28"/>
          <w:szCs w:val="28"/>
        </w:rPr>
      </w:pPr>
    </w:p>
    <w:tbl>
      <w:tblPr>
        <w:tblStyle w:val="12"/>
        <w:tblW w:w="100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80"/>
      </w:tblGrid>
      <w:tr w14:paraId="437AD8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  <w:vAlign w:val="center"/>
          </w:tcPr>
          <w:p w14:paraId="3AD48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__________________ Подпись заявителя ____________________________</w:t>
            </w:r>
          </w:p>
        </w:tc>
      </w:tr>
      <w:tr w14:paraId="5558C8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5" w:type="dxa"/>
          </w:tcPr>
          <w:p w14:paraId="5C8220C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 совершеннолетних членов семьи (с расшифровкой)</w:t>
            </w:r>
          </w:p>
          <w:p w14:paraId="697791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/_________________________________________</w:t>
            </w:r>
          </w:p>
          <w:p w14:paraId="387DC50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>/_________________________________________</w:t>
            </w:r>
          </w:p>
        </w:tc>
      </w:tr>
    </w:tbl>
    <w:p w14:paraId="5CF3D23B">
      <w:pPr>
        <w:widowControl w:val="0"/>
        <w:jc w:val="both"/>
        <w:rPr>
          <w:sz w:val="20"/>
          <w:szCs w:val="22"/>
        </w:rPr>
      </w:pPr>
    </w:p>
    <w:p w14:paraId="3D4616CD">
      <w:pPr>
        <w:widowControl w:val="0"/>
        <w:jc w:val="both"/>
        <w:rPr>
          <w:sz w:val="20"/>
          <w:szCs w:val="22"/>
        </w:rPr>
      </w:pPr>
    </w:p>
    <w:p w14:paraId="40919272">
      <w:pPr>
        <w:jc w:val="center"/>
        <w:rPr>
          <w:b/>
          <w:sz w:val="28"/>
          <w:szCs w:val="28"/>
        </w:rPr>
      </w:pPr>
    </w:p>
    <w:p w14:paraId="610894A6">
      <w:pPr>
        <w:jc w:val="center"/>
        <w:rPr>
          <w:b/>
          <w:sz w:val="28"/>
          <w:szCs w:val="28"/>
        </w:rPr>
      </w:pPr>
    </w:p>
    <w:p w14:paraId="7212C659">
      <w:pPr>
        <w:jc w:val="center"/>
        <w:rPr>
          <w:b/>
          <w:sz w:val="28"/>
          <w:szCs w:val="28"/>
        </w:rPr>
      </w:pPr>
    </w:p>
    <w:p w14:paraId="1A9F2B56">
      <w:pPr>
        <w:jc w:val="center"/>
        <w:rPr>
          <w:b/>
          <w:sz w:val="28"/>
          <w:szCs w:val="28"/>
        </w:rPr>
      </w:pPr>
    </w:p>
    <w:p w14:paraId="5BA0C9C1">
      <w:pPr>
        <w:jc w:val="center"/>
        <w:rPr>
          <w:b/>
          <w:sz w:val="28"/>
          <w:szCs w:val="28"/>
        </w:rPr>
      </w:pPr>
    </w:p>
    <w:p w14:paraId="594E1304">
      <w:pPr>
        <w:jc w:val="center"/>
        <w:rPr>
          <w:b/>
          <w:sz w:val="28"/>
          <w:szCs w:val="28"/>
        </w:rPr>
      </w:pPr>
    </w:p>
    <w:p w14:paraId="5834BBE1">
      <w:pPr>
        <w:jc w:val="center"/>
        <w:rPr>
          <w:b/>
          <w:sz w:val="28"/>
          <w:szCs w:val="28"/>
        </w:rPr>
      </w:pPr>
    </w:p>
    <w:p w14:paraId="60675CEC">
      <w:pPr>
        <w:jc w:val="center"/>
        <w:rPr>
          <w:b/>
          <w:sz w:val="28"/>
          <w:szCs w:val="28"/>
        </w:rPr>
      </w:pPr>
    </w:p>
    <w:p w14:paraId="04B50DAC">
      <w:pPr>
        <w:jc w:val="center"/>
        <w:rPr>
          <w:b/>
          <w:sz w:val="28"/>
          <w:szCs w:val="28"/>
        </w:rPr>
      </w:pPr>
    </w:p>
    <w:p w14:paraId="536B3225">
      <w:pPr>
        <w:jc w:val="center"/>
        <w:rPr>
          <w:b/>
          <w:sz w:val="28"/>
          <w:szCs w:val="28"/>
        </w:rPr>
      </w:pPr>
    </w:p>
    <w:p w14:paraId="1C8AC6AE">
      <w:pPr>
        <w:jc w:val="center"/>
        <w:rPr>
          <w:b/>
          <w:sz w:val="28"/>
          <w:szCs w:val="28"/>
        </w:rPr>
      </w:pPr>
    </w:p>
    <w:p w14:paraId="34021932">
      <w:pPr>
        <w:jc w:val="center"/>
        <w:rPr>
          <w:b/>
          <w:sz w:val="28"/>
          <w:szCs w:val="28"/>
        </w:rPr>
      </w:pPr>
    </w:p>
    <w:p w14:paraId="0D8A02D7">
      <w:pPr>
        <w:jc w:val="center"/>
        <w:rPr>
          <w:b/>
          <w:sz w:val="28"/>
          <w:szCs w:val="28"/>
        </w:rPr>
      </w:pPr>
    </w:p>
    <w:p w14:paraId="147D1CC7">
      <w:pPr>
        <w:jc w:val="center"/>
        <w:rPr>
          <w:b/>
          <w:sz w:val="28"/>
          <w:szCs w:val="28"/>
        </w:rPr>
      </w:pPr>
    </w:p>
    <w:p w14:paraId="2FA5F56D">
      <w:pPr>
        <w:jc w:val="center"/>
        <w:rPr>
          <w:b/>
          <w:sz w:val="28"/>
          <w:szCs w:val="28"/>
        </w:rPr>
      </w:pPr>
    </w:p>
    <w:p w14:paraId="6AB038A0">
      <w:pPr>
        <w:jc w:val="center"/>
        <w:rPr>
          <w:b/>
          <w:sz w:val="28"/>
          <w:szCs w:val="28"/>
        </w:rPr>
      </w:pPr>
    </w:p>
    <w:p w14:paraId="40EB6216">
      <w:pPr>
        <w:jc w:val="center"/>
        <w:rPr>
          <w:b/>
          <w:sz w:val="28"/>
          <w:szCs w:val="28"/>
        </w:rPr>
      </w:pPr>
    </w:p>
    <w:p w14:paraId="20DD68E0">
      <w:pPr>
        <w:jc w:val="center"/>
        <w:rPr>
          <w:b/>
          <w:sz w:val="28"/>
          <w:szCs w:val="28"/>
        </w:rPr>
      </w:pPr>
    </w:p>
    <w:p w14:paraId="425290BF">
      <w:pPr>
        <w:jc w:val="center"/>
        <w:rPr>
          <w:b/>
          <w:sz w:val="28"/>
          <w:szCs w:val="28"/>
        </w:rPr>
      </w:pPr>
    </w:p>
    <w:p w14:paraId="489C2DEE">
      <w:pPr>
        <w:jc w:val="center"/>
        <w:rPr>
          <w:b/>
          <w:sz w:val="28"/>
          <w:szCs w:val="28"/>
        </w:rPr>
      </w:pPr>
    </w:p>
    <w:p w14:paraId="20C48DAD">
      <w:pPr>
        <w:jc w:val="center"/>
        <w:rPr>
          <w:b/>
          <w:sz w:val="28"/>
          <w:szCs w:val="28"/>
        </w:rPr>
      </w:pPr>
    </w:p>
    <w:p w14:paraId="3CC1B762">
      <w:pPr>
        <w:jc w:val="center"/>
        <w:rPr>
          <w:b/>
          <w:sz w:val="28"/>
          <w:szCs w:val="28"/>
        </w:rPr>
      </w:pPr>
    </w:p>
    <w:p w14:paraId="5B3BD3AF">
      <w:pPr>
        <w:jc w:val="center"/>
        <w:rPr>
          <w:b/>
          <w:sz w:val="28"/>
          <w:szCs w:val="28"/>
        </w:rPr>
      </w:pPr>
    </w:p>
    <w:p w14:paraId="2E64DD3A">
      <w:pPr>
        <w:jc w:val="center"/>
        <w:rPr>
          <w:b/>
          <w:sz w:val="28"/>
          <w:szCs w:val="28"/>
        </w:rPr>
      </w:pPr>
    </w:p>
    <w:p w14:paraId="67967042">
      <w:pPr>
        <w:jc w:val="center"/>
        <w:rPr>
          <w:b/>
          <w:sz w:val="28"/>
          <w:szCs w:val="28"/>
        </w:rPr>
      </w:pPr>
    </w:p>
    <w:p w14:paraId="0B655B88">
      <w:pPr>
        <w:jc w:val="center"/>
        <w:rPr>
          <w:b/>
          <w:sz w:val="28"/>
          <w:szCs w:val="28"/>
        </w:rPr>
      </w:pPr>
    </w:p>
    <w:p w14:paraId="32E0D18B">
      <w:pPr>
        <w:jc w:val="center"/>
        <w:rPr>
          <w:b/>
          <w:sz w:val="28"/>
          <w:szCs w:val="28"/>
        </w:rPr>
      </w:pPr>
    </w:p>
    <w:p w14:paraId="60546570">
      <w:pPr>
        <w:jc w:val="center"/>
        <w:rPr>
          <w:b/>
          <w:sz w:val="28"/>
          <w:szCs w:val="28"/>
        </w:rPr>
      </w:pPr>
    </w:p>
    <w:p w14:paraId="3600FA39">
      <w:pPr>
        <w:rPr>
          <w:b/>
          <w:sz w:val="28"/>
          <w:szCs w:val="28"/>
        </w:rPr>
      </w:pPr>
    </w:p>
    <w:p w14:paraId="79AFC5F1">
      <w:pPr>
        <w:rPr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5174"/>
      </w:tblGrid>
      <w:tr w14:paraId="0FEC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6B6B877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B518BD9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4 </w:t>
            </w:r>
          </w:p>
          <w:p w14:paraId="31E757C0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найма»</w:t>
            </w:r>
          </w:p>
          <w:p w14:paraId="6D3C878F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D2243F">
      <w:pPr>
        <w:jc w:val="center"/>
        <w:rPr>
          <w:b/>
          <w:sz w:val="28"/>
          <w:szCs w:val="28"/>
        </w:rPr>
      </w:pPr>
    </w:p>
    <w:p w14:paraId="4B6E6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комплексного запроса</w:t>
      </w:r>
    </w:p>
    <w:p w14:paraId="5F72CE0C">
      <w:pPr>
        <w:jc w:val="center"/>
        <w:rPr>
          <w:b/>
          <w:sz w:val="28"/>
          <w:szCs w:val="28"/>
        </w:rPr>
      </w:pPr>
    </w:p>
    <w:p w14:paraId="4D0C9E46">
      <w:pPr>
        <w:widowControl w:val="0"/>
        <w:jc w:val="center"/>
      </w:pPr>
      <w:r>
        <w:t>Запрос</w:t>
      </w:r>
    </w:p>
    <w:p w14:paraId="2BA856CD">
      <w:pPr>
        <w:widowControl w:val="0"/>
        <w:jc w:val="center"/>
      </w:pPr>
      <w:r>
        <w:t>о предоставлении нескольких государственных и (или)</w:t>
      </w:r>
    </w:p>
    <w:p w14:paraId="5E51B3C1">
      <w:pPr>
        <w:widowControl w:val="0"/>
        <w:jc w:val="center"/>
      </w:pPr>
      <w:r>
        <w:t>муниципальных услуг в многофункциональных центрах</w:t>
      </w:r>
    </w:p>
    <w:p w14:paraId="1B416D73">
      <w:pPr>
        <w:widowControl w:val="0"/>
        <w:jc w:val="center"/>
      </w:pPr>
      <w:r>
        <w:t xml:space="preserve">предоставления государственных и муниципальных услуг </w:t>
      </w:r>
    </w:p>
    <w:p w14:paraId="7375A9EE">
      <w:pPr>
        <w:widowControl w:val="0"/>
        <w:jc w:val="center"/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955"/>
        <w:gridCol w:w="562"/>
        <w:gridCol w:w="1869"/>
        <w:gridCol w:w="2088"/>
      </w:tblGrid>
      <w:tr w14:paraId="3756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DCE9C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70F53">
            <w:pPr>
              <w:widowControl w:val="0"/>
              <w:jc w:val="center"/>
            </w:pPr>
            <w:r>
              <w:t>Формат данных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1B877">
            <w:pPr>
              <w:widowControl w:val="0"/>
              <w:jc w:val="center"/>
            </w:pPr>
            <w:r>
              <w:t>Информация</w:t>
            </w:r>
          </w:p>
        </w:tc>
      </w:tr>
      <w:tr w14:paraId="7386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8319E">
            <w:pPr>
              <w:widowControl w:val="0"/>
              <w:jc w:val="center"/>
            </w:pPr>
            <w:r>
              <w:t>Сведения о заявителе – физическом лице, в том числе индивидуальном предпринимателе</w:t>
            </w:r>
          </w:p>
        </w:tc>
      </w:tr>
      <w:tr w14:paraId="170D3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CDA22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1E0BB">
            <w:pPr>
              <w:widowControl w:val="0"/>
            </w:pPr>
            <w:r>
              <w:t>Фамилия, имя, отчество (при наличии), дата и место рождения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015ED">
            <w:pPr>
              <w:widowControl w:val="0"/>
              <w:jc w:val="center"/>
            </w:pPr>
          </w:p>
        </w:tc>
      </w:tr>
      <w:tr w14:paraId="361D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D73D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0691E">
            <w:pPr>
              <w:widowControl w:val="0"/>
            </w:pPr>
            <w:r>
              <w:t>Документ, удостоверяющий личность (наименование и реквизиты)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2E43F">
            <w:pPr>
              <w:widowControl w:val="0"/>
              <w:jc w:val="center"/>
            </w:pPr>
          </w:p>
        </w:tc>
      </w:tr>
      <w:tr w14:paraId="3F848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07BAB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F92DF">
            <w:pPr>
              <w:widowControl w:val="0"/>
            </w:pPr>
            <w:r>
              <w:t>Адрес регистрации по месту жительства (месту пребывания)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708BB">
            <w:pPr>
              <w:widowControl w:val="0"/>
              <w:jc w:val="center"/>
            </w:pPr>
          </w:p>
        </w:tc>
      </w:tr>
      <w:tr w14:paraId="398BD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05C0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96190">
            <w:pPr>
              <w:widowControl w:val="0"/>
            </w:pPr>
            <w:r>
              <w:t xml:space="preserve">Идентификационный номер налогоплательщика (ИНН)  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30E58">
            <w:pPr>
              <w:widowControl w:val="0"/>
              <w:jc w:val="center"/>
            </w:pPr>
          </w:p>
        </w:tc>
      </w:tr>
      <w:tr w14:paraId="2058B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26E9D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B3B06">
            <w:pPr>
              <w:widowControl w:val="0"/>
            </w:pPr>
            <w:r>
              <w:t xml:space="preserve">Страховой номер индивидуального лицевого счета (СНИЛС) 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53522">
            <w:pPr>
              <w:widowControl w:val="0"/>
              <w:jc w:val="center"/>
            </w:pPr>
          </w:p>
        </w:tc>
      </w:tr>
      <w:tr w14:paraId="2E5B2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76D0A">
            <w:pPr>
              <w:widowControl w:val="0"/>
              <w:jc w:val="center"/>
            </w:pPr>
            <w:r>
              <w:t>6.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069E6">
            <w:pPr>
              <w:widowControl w:val="0"/>
            </w:pPr>
            <w: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BBC3E">
            <w:pPr>
              <w:widowControl w:val="0"/>
              <w:jc w:val="center"/>
            </w:pPr>
          </w:p>
        </w:tc>
      </w:tr>
      <w:tr w14:paraId="34DF8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D757B">
            <w:pPr>
              <w:widowControl w:val="0"/>
              <w:jc w:val="center"/>
            </w:pPr>
            <w:r>
              <w:t>Сведения о заявителе – юридическом лице</w:t>
            </w:r>
          </w:p>
        </w:tc>
      </w:tr>
      <w:tr w14:paraId="23A64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7CCF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0D0F8">
            <w:pPr>
              <w:widowControl w:val="0"/>
              <w:jc w:val="center"/>
            </w:pPr>
            <w:r>
              <w:t>Наименование юридического лица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D63E4">
            <w:pPr>
              <w:widowControl w:val="0"/>
              <w:jc w:val="center"/>
            </w:pPr>
            <w:r>
              <w:t>Полное наименование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6C9FC">
            <w:pPr>
              <w:widowControl w:val="0"/>
              <w:jc w:val="center"/>
            </w:pPr>
            <w:r>
              <w:t>Сокращенное наименование (при наличии)</w:t>
            </w:r>
          </w:p>
        </w:tc>
      </w:tr>
      <w:tr w14:paraId="33AF9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0D44A"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AF15F"/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C23D6">
            <w:pPr>
              <w:widowControl w:val="0"/>
              <w:jc w:val="center"/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955EA">
            <w:pPr>
              <w:widowControl w:val="0"/>
              <w:jc w:val="center"/>
            </w:pPr>
          </w:p>
        </w:tc>
      </w:tr>
      <w:tr w14:paraId="6CE84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22E9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9DF4B">
            <w:pPr>
              <w:widowControl w:val="0"/>
            </w:pPr>
            <w:r>
              <w:t>Адрес места нахождения юридического лица</w:t>
            </w:r>
          </w:p>
        </w:tc>
        <w:tc>
          <w:tcPr>
            <w:tcW w:w="4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F37EC">
            <w:pPr>
              <w:widowControl w:val="0"/>
              <w:jc w:val="center"/>
            </w:pPr>
          </w:p>
        </w:tc>
      </w:tr>
    </w:tbl>
    <w:p w14:paraId="27DF3C6C">
      <w:pPr>
        <w:widowControl w:val="0"/>
        <w:jc w:val="center"/>
        <w:rPr>
          <w:sz w:val="28"/>
          <w:szCs w:val="28"/>
        </w:rPr>
      </w:pPr>
    </w:p>
    <w:p w14:paraId="0AC910FF">
      <w:pPr>
        <w:widowControl w:val="0"/>
        <w:jc w:val="center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954"/>
        <w:gridCol w:w="2430"/>
        <w:gridCol w:w="2091"/>
      </w:tblGrid>
      <w:tr w14:paraId="0908E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B9F17">
            <w:pPr>
              <w:widowControl w:val="0"/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B452F">
            <w:pPr>
              <w:widowControl w:val="0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21BDC">
            <w:pPr>
              <w:widowControl w:val="0"/>
              <w:jc w:val="center"/>
            </w:pPr>
          </w:p>
        </w:tc>
      </w:tr>
      <w:tr w14:paraId="3DB63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9DDA5">
            <w:pPr>
              <w:widowControl w:val="0"/>
              <w:jc w:val="center"/>
            </w:pPr>
            <w:r>
              <w:t>Сведения о представителе заявителя</w:t>
            </w:r>
          </w:p>
        </w:tc>
      </w:tr>
      <w:tr w14:paraId="7B42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176AD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38B64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52AB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14:paraId="20DF8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06084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D6292">
            <w:pPr>
              <w:widowControl w:val="0"/>
            </w:pPr>
            <w: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76BF8">
            <w:pPr>
              <w:widowControl w:val="0"/>
              <w:jc w:val="center"/>
            </w:pPr>
          </w:p>
        </w:tc>
      </w:tr>
      <w:tr w14:paraId="71010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4CF1B">
            <w:pPr>
              <w:widowControl w:val="0"/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F2CEC">
            <w:pPr>
              <w:widowControl w:val="0"/>
            </w:pPr>
            <w: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D6177">
            <w:pPr>
              <w:widowControl w:val="0"/>
              <w:jc w:val="center"/>
            </w:pPr>
          </w:p>
        </w:tc>
      </w:tr>
      <w:tr w14:paraId="2949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80A6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3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7D052">
            <w:pPr>
              <w:widowControl w:val="0"/>
              <w:jc w:val="center"/>
            </w:pPr>
            <w:r>
              <w:t>Наименование юридического лица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EAB1">
            <w:pPr>
              <w:widowControl w:val="0"/>
              <w:jc w:val="center"/>
            </w:pPr>
            <w:r>
              <w:t>Полное наименование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B18EF">
            <w:pPr>
              <w:widowControl w:val="0"/>
              <w:jc w:val="center"/>
            </w:pPr>
            <w:r>
              <w:t>Сокращенное наименование (при наличии)</w:t>
            </w:r>
          </w:p>
        </w:tc>
      </w:tr>
      <w:tr w14:paraId="1388A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6B5EC"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AADAE"/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67F83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011F5">
            <w:pPr>
              <w:widowControl w:val="0"/>
              <w:jc w:val="center"/>
            </w:pPr>
          </w:p>
        </w:tc>
      </w:tr>
      <w:tr w14:paraId="4F78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D6C27">
            <w:pPr>
              <w:widowControl w:val="0"/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105EE">
            <w:pPr>
              <w:widowControl w:val="0"/>
            </w:pPr>
            <w:r>
              <w:t>Адрес места нахождения юридического лица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1D29C">
            <w:pPr>
              <w:widowControl w:val="0"/>
              <w:jc w:val="center"/>
            </w:pPr>
          </w:p>
        </w:tc>
      </w:tr>
      <w:tr w14:paraId="4F169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24361">
            <w:pPr>
              <w:widowControl w:val="0"/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87252">
            <w:pPr>
              <w:widowControl w:val="0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1A72B">
            <w:pPr>
              <w:widowControl w:val="0"/>
              <w:jc w:val="center"/>
            </w:pPr>
          </w:p>
        </w:tc>
      </w:tr>
      <w:tr w14:paraId="242DE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68678">
            <w:pPr>
              <w:widowControl w:val="0"/>
              <w:jc w:val="center"/>
            </w:pPr>
          </w:p>
        </w:tc>
        <w:tc>
          <w:tcPr>
            <w:tcW w:w="3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44A18">
            <w:pPr>
              <w:widowControl w:val="0"/>
              <w:jc w:val="center"/>
            </w:pPr>
            <w:r>
              <w:t xml:space="preserve">Наименование государственной и (или) муниципальной услуги 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A36F2">
            <w:pPr>
              <w:widowControl w:val="0"/>
              <w:jc w:val="center"/>
            </w:pPr>
            <w:r>
              <w:t>Информация о государственной и (или) муниципальной услуге</w:t>
            </w:r>
          </w:p>
        </w:tc>
      </w:tr>
      <w:tr w14:paraId="5B73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EDEE"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F648"/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4F61E">
            <w:pPr>
              <w:widowControl w:val="0"/>
              <w:jc w:val="center"/>
            </w:pPr>
            <w:r>
              <w:t xml:space="preserve">Последовательность предоставления услуг 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F2550">
            <w:pPr>
              <w:widowControl w:val="0"/>
              <w:jc w:val="center"/>
            </w:pPr>
            <w:r>
              <w:t xml:space="preserve">Подпись заявителя о досрочном получении результата </w:t>
            </w:r>
          </w:p>
        </w:tc>
      </w:tr>
      <w:tr w14:paraId="0731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D1BE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671C">
            <w:pPr>
              <w:widowControl w:val="0"/>
              <w:jc w:val="center"/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823F3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FC8A8">
            <w:pPr>
              <w:widowControl w:val="0"/>
              <w:jc w:val="center"/>
            </w:pPr>
          </w:p>
        </w:tc>
      </w:tr>
      <w:tr w14:paraId="6FF0F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A1CF3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D0D6A">
            <w:pPr>
              <w:widowControl w:val="0"/>
              <w:jc w:val="center"/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DE766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C309A">
            <w:pPr>
              <w:widowControl w:val="0"/>
              <w:jc w:val="center"/>
            </w:pPr>
          </w:p>
        </w:tc>
      </w:tr>
      <w:tr w14:paraId="6954E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80BC8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8D046">
            <w:pPr>
              <w:widowControl w:val="0"/>
              <w:jc w:val="center"/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2B0FB">
            <w:pPr>
              <w:widowControl w:val="0"/>
              <w:jc w:val="center"/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1CF9F">
            <w:pPr>
              <w:widowControl w:val="0"/>
              <w:jc w:val="center"/>
            </w:pPr>
          </w:p>
        </w:tc>
      </w:tr>
    </w:tbl>
    <w:p w14:paraId="4E4456F8">
      <w:pPr>
        <w:widowControl w:val="0"/>
      </w:pPr>
      <w:r>
        <w:t xml:space="preserve">Иные сведения </w:t>
      </w:r>
    </w:p>
    <w:p w14:paraId="2D6F37E6">
      <w:pPr>
        <w:widowControl w:val="0"/>
      </w:pPr>
      <w:r>
        <w:t>________________________________________________________________________________________________________________________________________</w:t>
      </w:r>
    </w:p>
    <w:p w14:paraId="68C15D2D">
      <w:pPr>
        <w:widowControl w:val="0"/>
        <w:jc w:val="both"/>
      </w:pPr>
      <w:r>
        <w:t xml:space="preserve">В соответствии с </w:t>
      </w:r>
      <w:r>
        <w:fldChar w:fldCharType="begin"/>
      </w:r>
      <w:r>
        <w:instrText xml:space="preserve"> HYPERLINK "consultantplus://offline/ref=7A0AFE271AC339DDCDCF8849B0FC675D4A91130ACD06B38EA0C0617545DCB7C1FA4F41D1C9F785A81DCCE0DBE4709C106A43C13A4Bh3r1N" </w:instrText>
      </w:r>
      <w:r>
        <w:fldChar w:fldCharType="separate"/>
      </w:r>
      <w:r>
        <w:t>пунктом 2.1 части 1 статьи 16</w:t>
      </w:r>
      <w:r>
        <w:fldChar w:fldCharType="end"/>
      </w:r>
      <w:r>
        <w:t xml:space="preserve"> Федерального закона </w:t>
      </w:r>
      <w:r>
        <w:rPr/>
        <w:br w:type="textWrapping" w:clear="all"/>
      </w:r>
      <w:r>
        <w:t>от 27 июля 2010 года № 210-ФЗ «Об организации предоставления государственных и муниципальных услуг» подтверждаю полномочия</w:t>
      </w:r>
    </w:p>
    <w:p w14:paraId="76BBDE4E">
      <w:pPr>
        <w:widowControl w:val="0"/>
        <w:jc w:val="both"/>
        <w:rPr>
          <w:sz w:val="28"/>
          <w:szCs w:val="28"/>
        </w:rPr>
      </w:pPr>
      <w:r>
        <w:t>____________________________________________________________________</w:t>
      </w:r>
    </w:p>
    <w:p w14:paraId="2C870E5E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многофункционального центра предоставления государственных и (или) муниципальных услуг)</w:t>
      </w:r>
    </w:p>
    <w:p w14:paraId="3CD01DA6">
      <w:pPr>
        <w:widowControl w:val="0"/>
        <w:jc w:val="both"/>
        <w:rPr>
          <w:sz w:val="28"/>
          <w:szCs w:val="28"/>
        </w:rPr>
      </w:pPr>
      <w:r>
        <w:t>действовать от моего имени в целях организации предоставления</w:t>
      </w:r>
      <w:r>
        <w:rPr>
          <w:sz w:val="28"/>
          <w:szCs w:val="28"/>
        </w:rPr>
        <w:t xml:space="preserve"> государственных </w:t>
      </w:r>
      <w:r>
        <w:t>(муниципальных) услуг, а именно составлять на основании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(далее – комплексный запрос) заявления на предоставление конкретных государственных и (или) муниципальных услуг, указанных в комплексном запросе, подписывать такие заявления и скреплять их печатью многофункционального центра, формировать комплекты документов, необходимых для получения государственных и (или) муниципальных услуг, указанных в комплексном запросе, направлять указанные заявления и комплекты документов в органы, предоставляющие государственные услуги, и органы, предоставляющие муниципальные услуги.</w:t>
      </w:r>
    </w:p>
    <w:p w14:paraId="6FDEC59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«____» _____________ ______ г.</w:t>
      </w:r>
    </w:p>
    <w:p w14:paraId="509E73C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 заявителя)                                                                                            (дата)</w:t>
      </w:r>
    </w:p>
    <w:p w14:paraId="5476B0CF">
      <w:pPr>
        <w:widowControl w:val="0"/>
        <w:jc w:val="both"/>
      </w:pPr>
      <w:r>
        <w:t>Настоящим подтверждаю, что сведения, указанные в настоящем комплексном запросе, на дату представления комплексного запроса достоверны.</w:t>
      </w:r>
    </w:p>
    <w:p w14:paraId="6489340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6D38A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и подпись заявителя)</w:t>
      </w:r>
    </w:p>
    <w:p w14:paraId="0427A0D2">
      <w:pPr>
        <w:widowControl w:val="0"/>
        <w:jc w:val="center"/>
        <w:rPr>
          <w:sz w:val="28"/>
          <w:szCs w:val="28"/>
        </w:rPr>
      </w:pPr>
    </w:p>
    <w:p w14:paraId="0D7123CF">
      <w:pPr>
        <w:widowControl w:val="0"/>
        <w:jc w:val="center"/>
        <w:rPr>
          <w:sz w:val="28"/>
          <w:szCs w:val="28"/>
        </w:rPr>
      </w:pPr>
    </w:p>
    <w:p w14:paraId="106F23CF">
      <w:pPr>
        <w:widowControl w:val="0"/>
        <w:jc w:val="center"/>
        <w:rPr>
          <w:sz w:val="28"/>
          <w:szCs w:val="28"/>
        </w:rPr>
      </w:pPr>
    </w:p>
    <w:p w14:paraId="0CF38947">
      <w:pPr>
        <w:widowControl w:val="0"/>
        <w:jc w:val="center"/>
        <w:rPr>
          <w:sz w:val="28"/>
          <w:szCs w:val="28"/>
        </w:rPr>
      </w:pPr>
    </w:p>
    <w:p w14:paraId="33C5AA10">
      <w:pPr>
        <w:widowControl w:val="0"/>
        <w:jc w:val="center"/>
      </w:pPr>
      <w:r>
        <w:t>Информация о приеме документов</w:t>
      </w:r>
    </w:p>
    <w:p w14:paraId="7536A4B2">
      <w:pPr>
        <w:widowControl w:val="0"/>
        <w:jc w:val="center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2835"/>
        <w:gridCol w:w="1701"/>
        <w:gridCol w:w="1134"/>
        <w:gridCol w:w="992"/>
        <w:gridCol w:w="1134"/>
        <w:gridCol w:w="1134"/>
      </w:tblGrid>
      <w:tr w14:paraId="603F8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26B9D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95554">
            <w:pPr>
              <w:widowControl w:val="0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5154E">
            <w:pPr>
              <w:widowControl w:val="0"/>
              <w:jc w:val="center"/>
            </w:pPr>
            <w:r>
              <w:t>Реквизиты документа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04234">
            <w:pPr>
              <w:widowControl w:val="0"/>
              <w:jc w:val="center"/>
            </w:pPr>
            <w:r>
              <w:t>Оригинал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E48F6">
            <w:pPr>
              <w:widowControl w:val="0"/>
              <w:jc w:val="center"/>
            </w:pPr>
            <w:r>
              <w:t>Копия</w:t>
            </w:r>
          </w:p>
        </w:tc>
      </w:tr>
      <w:tr w14:paraId="641D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4DF06"/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1BB0"/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E6B91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03DE3">
            <w:pPr>
              <w:widowControl w:val="0"/>
              <w:jc w:val="center"/>
            </w:pPr>
            <w:r>
              <w:t>Коли-</w:t>
            </w:r>
          </w:p>
          <w:p w14:paraId="7585EA4D">
            <w:pPr>
              <w:widowControl w:val="0"/>
              <w:jc w:val="center"/>
            </w:pPr>
            <w:r>
              <w:t>чество экземп-ляров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53280">
            <w:pPr>
              <w:widowControl w:val="0"/>
              <w:jc w:val="center"/>
            </w:pPr>
            <w:r>
              <w:t>Коли-</w:t>
            </w:r>
          </w:p>
          <w:p w14:paraId="3B11AAE2">
            <w:pPr>
              <w:widowControl w:val="0"/>
              <w:jc w:val="center"/>
            </w:pPr>
            <w:r>
              <w:t xml:space="preserve">чество </w:t>
            </w:r>
          </w:p>
          <w:p w14:paraId="79BE9090">
            <w:pPr>
              <w:widowControl w:val="0"/>
              <w:jc w:val="center"/>
            </w:pPr>
            <w:r>
              <w:t>листов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E6DA1">
            <w:pPr>
              <w:widowControl w:val="0"/>
              <w:jc w:val="center"/>
            </w:pPr>
            <w:r>
              <w:t>Коли-</w:t>
            </w:r>
          </w:p>
          <w:p w14:paraId="4E14D296">
            <w:pPr>
              <w:widowControl w:val="0"/>
              <w:jc w:val="center"/>
            </w:pPr>
            <w:r>
              <w:t xml:space="preserve">чество </w:t>
            </w:r>
          </w:p>
          <w:p w14:paraId="6FF402F6">
            <w:pPr>
              <w:widowControl w:val="0"/>
              <w:jc w:val="center"/>
            </w:pPr>
            <w:r>
              <w:t>экземп-</w:t>
            </w:r>
          </w:p>
          <w:p w14:paraId="39E9853A">
            <w:pPr>
              <w:widowControl w:val="0"/>
              <w:jc w:val="center"/>
            </w:pPr>
            <w:r>
              <w:t>ляров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4A6CA">
            <w:pPr>
              <w:widowControl w:val="0"/>
              <w:jc w:val="center"/>
            </w:pPr>
            <w:r>
              <w:t>Коли-</w:t>
            </w:r>
          </w:p>
          <w:p w14:paraId="7D0A01AA">
            <w:pPr>
              <w:widowControl w:val="0"/>
              <w:jc w:val="center"/>
            </w:pPr>
            <w:r>
              <w:t xml:space="preserve">чество </w:t>
            </w:r>
          </w:p>
          <w:p w14:paraId="22485475">
            <w:pPr>
              <w:widowControl w:val="0"/>
              <w:jc w:val="center"/>
            </w:pPr>
            <w:r>
              <w:t>листов</w:t>
            </w:r>
          </w:p>
        </w:tc>
      </w:tr>
      <w:tr w14:paraId="68F3F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BEC12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87590">
            <w:pPr>
              <w:widowControl w:val="0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C39A4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3074A">
            <w:pPr>
              <w:widowControl w:val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2BBD5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B3913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9455">
            <w:pPr>
              <w:widowControl w:val="0"/>
            </w:pPr>
          </w:p>
        </w:tc>
      </w:tr>
      <w:tr w14:paraId="5BF3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3E11EB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B90B4">
            <w:pPr>
              <w:widowControl w:val="0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72C3F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B3DBA">
            <w:pPr>
              <w:widowControl w:val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C80EC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22B62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E4DFD">
            <w:pPr>
              <w:widowControl w:val="0"/>
            </w:pPr>
          </w:p>
        </w:tc>
      </w:tr>
      <w:tr w14:paraId="4D1D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D903A4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B8CED">
            <w:pPr>
              <w:widowControl w:val="0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3AE1E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E689E">
            <w:pPr>
              <w:widowControl w:val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56589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2A755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76FC4">
            <w:pPr>
              <w:widowControl w:val="0"/>
            </w:pPr>
          </w:p>
        </w:tc>
      </w:tr>
      <w:tr w14:paraId="7E338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87F2B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D4FBA">
            <w:pPr>
              <w:widowControl w:val="0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C323D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D04CC">
            <w:pPr>
              <w:widowControl w:val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3CC8C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FB24B">
            <w:pPr>
              <w:widowControl w:val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004E7">
            <w:pPr>
              <w:widowControl w:val="0"/>
            </w:pPr>
          </w:p>
        </w:tc>
      </w:tr>
    </w:tbl>
    <w:p w14:paraId="6CD41E9F">
      <w:pPr>
        <w:widowControl w:val="0"/>
        <w:jc w:val="center"/>
        <w:rPr>
          <w:sz w:val="28"/>
          <w:szCs w:val="28"/>
        </w:rPr>
      </w:pPr>
    </w:p>
    <w:p w14:paraId="0CC2A3DD">
      <w:pPr>
        <w:widowControl w:val="0"/>
        <w:jc w:val="both"/>
      </w:pPr>
      <w:r>
        <w:t>Общий срок выполнения комплексного запроса не позднее</w:t>
      </w:r>
    </w:p>
    <w:p w14:paraId="68DCAA28">
      <w:pPr>
        <w:widowControl w:val="0"/>
        <w:jc w:val="both"/>
      </w:pPr>
      <w:r>
        <w:t>«____» _________________________ ______ г.</w:t>
      </w:r>
    </w:p>
    <w:p w14:paraId="2F069C42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(дата выполнения комплексного запроса в полном объеме)</w:t>
      </w:r>
    </w:p>
    <w:p w14:paraId="30CDDCA6">
      <w:pPr>
        <w:widowControl w:val="0"/>
        <w:jc w:val="both"/>
        <w:rPr>
          <w:sz w:val="28"/>
          <w:szCs w:val="28"/>
        </w:rPr>
      </w:pPr>
    </w:p>
    <w:p w14:paraId="7066BBA2">
      <w:pPr>
        <w:widowControl w:val="0"/>
        <w:jc w:val="both"/>
      </w:pPr>
      <w:r>
        <w:t>Документы (копии документов), необходимые для предоставления выбранных заявителем государственных и (или) муниципальных услуг, представлены заявителем в полном объеме</w:t>
      </w:r>
    </w:p>
    <w:p w14:paraId="3BE2959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E2A73F3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наличии), должность и подпись работника многофункционального центра предоставления государственных и муниципальных услуг, принявшего документы, дата приема)</w:t>
      </w:r>
    </w:p>
    <w:p w14:paraId="284B9210">
      <w:pPr>
        <w:widowControl w:val="0"/>
        <w:jc w:val="both"/>
        <w:rPr>
          <w:sz w:val="28"/>
          <w:szCs w:val="28"/>
        </w:rPr>
      </w:pPr>
    </w:p>
    <w:p w14:paraId="0D7E61BA">
      <w:pPr>
        <w:widowControl w:val="0"/>
        <w:jc w:val="both"/>
      </w:pPr>
      <w:r>
        <w:t>Способ информирования заявителя (представителя заявителя) о результате предоставления государственных и (или) муниципальных услуг :</w:t>
      </w:r>
    </w:p>
    <w:p w14:paraId="214474FD">
      <w:pPr>
        <w:widowControl w:val="0"/>
        <w:jc w:val="both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827"/>
      </w:tblGrid>
      <w:tr w14:paraId="3E86C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AC4E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color="FFFFFF" w:sz="2" w:space="0"/>
              <w:left w:val="single" w:color="000000" w:sz="12" w:space="0"/>
              <w:bottom w:val="single" w:color="FFFFFF" w:sz="2" w:space="0"/>
              <w:right w:val="single" w:color="FFFFFF" w:sz="2" w:space="0"/>
            </w:tcBorders>
          </w:tcPr>
          <w:p w14:paraId="0031A4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телефону ___________________________________________________</w:t>
            </w:r>
          </w:p>
          <w:p w14:paraId="72AD44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 телефона)</w:t>
            </w:r>
          </w:p>
        </w:tc>
      </w:tr>
      <w:tr w14:paraId="3FE9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12" w:space="0"/>
              <w:left w:val="single" w:color="FFFFFF" w:sz="2" w:space="0"/>
              <w:bottom w:val="single" w:color="000000" w:sz="12" w:space="0"/>
              <w:right w:val="single" w:color="FFFFFF" w:sz="2" w:space="0"/>
            </w:tcBorders>
          </w:tcPr>
          <w:p w14:paraId="0287552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14:paraId="4853811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14:paraId="5AD7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BB1F08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color="FFFFFF" w:sz="2" w:space="0"/>
              <w:left w:val="single" w:color="000000" w:sz="12" w:space="0"/>
              <w:bottom w:val="single" w:color="FFFFFF" w:sz="2" w:space="0"/>
              <w:right w:val="single" w:color="FFFFFF" w:sz="2" w:space="0"/>
            </w:tcBorders>
          </w:tcPr>
          <w:p w14:paraId="0BFDBF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электронной почте ___________________________________________</w:t>
            </w:r>
          </w:p>
          <w:p w14:paraId="799970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(адрес электронной почты)</w:t>
            </w:r>
          </w:p>
        </w:tc>
      </w:tr>
      <w:tr w14:paraId="2414D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12" w:space="0"/>
              <w:left w:val="single" w:color="FFFFFF" w:sz="2" w:space="0"/>
              <w:bottom w:val="single" w:color="000000" w:sz="12" w:space="0"/>
              <w:right w:val="single" w:color="FFFFFF" w:sz="2" w:space="0"/>
            </w:tcBorders>
          </w:tcPr>
          <w:p w14:paraId="500F995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14:paraId="3ACF039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14:paraId="646C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F6369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color="FFFFFF" w:sz="2" w:space="0"/>
              <w:left w:val="single" w:color="000000" w:sz="12" w:space="0"/>
              <w:bottom w:val="single" w:color="FFFFFF" w:sz="2" w:space="0"/>
              <w:right w:val="single" w:color="FFFFFF" w:sz="2" w:space="0"/>
            </w:tcBorders>
          </w:tcPr>
          <w:p w14:paraId="466519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личного обращения _______________________________________</w:t>
            </w:r>
          </w:p>
          <w:p w14:paraId="7F4390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1EEDD30B">
      <w:pPr>
        <w:widowControl w:val="0"/>
        <w:jc w:val="both"/>
        <w:rPr>
          <w:sz w:val="28"/>
          <w:szCs w:val="28"/>
        </w:rPr>
      </w:pPr>
    </w:p>
    <w:p w14:paraId="16330B1E">
      <w:pPr>
        <w:widowControl w:val="0"/>
        <w:jc w:val="both"/>
      </w:pPr>
      <w:r>
        <w:t xml:space="preserve">Документы (копии документов), представленные заявителем совместно с комплексным запросом (за исключением документов (копий документов), не подлежащих возврату в соответствии с нормативными правовыми актами Российской Федерации), и документы, являющиеся результатом выполнения комплексного запроса, получены в многофункциональном центре предоставления государственных и муниципальных услуг в полном объеме </w:t>
      </w:r>
    </w:p>
    <w:p w14:paraId="15BA83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FD46B85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наличии), подпись заявителя, дата получения результата выполнения комплексного запроса)</w:t>
      </w:r>
    </w:p>
    <w:p w14:paraId="5F96551E">
      <w:pPr>
        <w:jc w:val="center"/>
        <w:rPr>
          <w:sz w:val="28"/>
          <w:szCs w:val="28"/>
        </w:rPr>
      </w:pPr>
      <w:bookmarkStart w:id="1" w:name="P795"/>
      <w:bookmarkEnd w:id="1"/>
      <w:bookmarkStart w:id="2" w:name="P817"/>
      <w:bookmarkEnd w:id="2"/>
    </w:p>
    <w:p w14:paraId="4B64676C">
      <w:pPr>
        <w:jc w:val="center"/>
        <w:rPr>
          <w:sz w:val="28"/>
          <w:szCs w:val="28"/>
        </w:rPr>
      </w:pPr>
    </w:p>
    <w:p w14:paraId="487F11D3">
      <w:pPr>
        <w:jc w:val="center"/>
        <w:rPr>
          <w:sz w:val="28"/>
          <w:szCs w:val="28"/>
        </w:rPr>
      </w:pPr>
    </w:p>
    <w:p w14:paraId="12A2C815">
      <w:pPr>
        <w:jc w:val="center"/>
        <w:rPr>
          <w:sz w:val="28"/>
          <w:szCs w:val="28"/>
        </w:rPr>
      </w:pPr>
    </w:p>
    <w:p w14:paraId="2AC0ACA4">
      <w:pPr>
        <w:jc w:val="center"/>
        <w:rPr>
          <w:sz w:val="28"/>
          <w:szCs w:val="28"/>
        </w:rPr>
      </w:pPr>
    </w:p>
    <w:p w14:paraId="0C520606">
      <w:pPr>
        <w:jc w:val="center"/>
        <w:rPr>
          <w:sz w:val="28"/>
          <w:szCs w:val="28"/>
        </w:rPr>
      </w:pPr>
    </w:p>
    <w:p w14:paraId="53FB3A41">
      <w:pPr>
        <w:jc w:val="center"/>
        <w:rPr>
          <w:sz w:val="28"/>
          <w:szCs w:val="28"/>
        </w:rPr>
      </w:pPr>
    </w:p>
    <w:p w14:paraId="6584E082">
      <w:pPr>
        <w:jc w:val="center"/>
        <w:rPr>
          <w:sz w:val="28"/>
          <w:szCs w:val="28"/>
        </w:rPr>
      </w:pPr>
    </w:p>
    <w:p w14:paraId="319C8CFA">
      <w:pPr>
        <w:jc w:val="center"/>
        <w:rPr>
          <w:sz w:val="28"/>
          <w:szCs w:val="28"/>
        </w:rPr>
      </w:pPr>
    </w:p>
    <w:p w14:paraId="1F1BFEC9">
      <w:pPr>
        <w:jc w:val="center"/>
        <w:rPr>
          <w:sz w:val="28"/>
          <w:szCs w:val="28"/>
        </w:rPr>
      </w:pPr>
    </w:p>
    <w:p w14:paraId="473165B4">
      <w:pPr>
        <w:jc w:val="center"/>
        <w:rPr>
          <w:sz w:val="28"/>
          <w:szCs w:val="28"/>
        </w:rPr>
      </w:pPr>
    </w:p>
    <w:p w14:paraId="776F25CB">
      <w:pPr>
        <w:jc w:val="center"/>
        <w:rPr>
          <w:sz w:val="28"/>
          <w:szCs w:val="28"/>
        </w:rPr>
      </w:pPr>
    </w:p>
    <w:p w14:paraId="6F1EB253">
      <w:pPr>
        <w:jc w:val="center"/>
        <w:rPr>
          <w:sz w:val="28"/>
          <w:szCs w:val="28"/>
        </w:rPr>
      </w:pPr>
    </w:p>
    <w:p w14:paraId="2F9B771D">
      <w:pPr>
        <w:jc w:val="center"/>
        <w:rPr>
          <w:sz w:val="28"/>
          <w:szCs w:val="28"/>
        </w:rPr>
      </w:pPr>
    </w:p>
    <w:p w14:paraId="18D747DB">
      <w:pPr>
        <w:jc w:val="center"/>
        <w:rPr>
          <w:sz w:val="28"/>
          <w:szCs w:val="28"/>
        </w:rPr>
      </w:pPr>
    </w:p>
    <w:p w14:paraId="54C6772D">
      <w:pPr>
        <w:jc w:val="center"/>
        <w:rPr>
          <w:sz w:val="28"/>
          <w:szCs w:val="28"/>
        </w:rPr>
      </w:pPr>
    </w:p>
    <w:p w14:paraId="24C0DA6A">
      <w:pPr>
        <w:jc w:val="center"/>
        <w:rPr>
          <w:sz w:val="28"/>
          <w:szCs w:val="28"/>
        </w:rPr>
      </w:pPr>
    </w:p>
    <w:p w14:paraId="1F9CBA32">
      <w:pPr>
        <w:jc w:val="center"/>
        <w:rPr>
          <w:sz w:val="28"/>
          <w:szCs w:val="28"/>
        </w:rPr>
      </w:pPr>
    </w:p>
    <w:p w14:paraId="7233DC11">
      <w:pPr>
        <w:jc w:val="center"/>
        <w:rPr>
          <w:sz w:val="28"/>
          <w:szCs w:val="28"/>
        </w:rPr>
      </w:pPr>
    </w:p>
    <w:p w14:paraId="36CFABE4">
      <w:pPr>
        <w:jc w:val="center"/>
        <w:rPr>
          <w:sz w:val="28"/>
          <w:szCs w:val="28"/>
        </w:rPr>
      </w:pPr>
    </w:p>
    <w:p w14:paraId="6E28DE3C">
      <w:pPr>
        <w:jc w:val="center"/>
        <w:rPr>
          <w:sz w:val="28"/>
          <w:szCs w:val="28"/>
        </w:rPr>
      </w:pPr>
    </w:p>
    <w:p w14:paraId="6A76C8F2">
      <w:pPr>
        <w:jc w:val="center"/>
        <w:rPr>
          <w:sz w:val="28"/>
          <w:szCs w:val="28"/>
        </w:rPr>
      </w:pPr>
    </w:p>
    <w:p w14:paraId="70BCDF42">
      <w:pPr>
        <w:jc w:val="center"/>
        <w:rPr>
          <w:sz w:val="28"/>
          <w:szCs w:val="28"/>
        </w:rPr>
      </w:pPr>
    </w:p>
    <w:p w14:paraId="5365E17C">
      <w:pPr>
        <w:jc w:val="center"/>
        <w:rPr>
          <w:sz w:val="28"/>
          <w:szCs w:val="28"/>
        </w:rPr>
      </w:pPr>
    </w:p>
    <w:p w14:paraId="3BC2A6B2">
      <w:pPr>
        <w:jc w:val="center"/>
        <w:rPr>
          <w:sz w:val="28"/>
          <w:szCs w:val="28"/>
        </w:rPr>
      </w:pPr>
    </w:p>
    <w:p w14:paraId="70CDC839">
      <w:pPr>
        <w:jc w:val="center"/>
        <w:rPr>
          <w:sz w:val="28"/>
          <w:szCs w:val="28"/>
        </w:rPr>
      </w:pPr>
    </w:p>
    <w:p w14:paraId="79264A1F">
      <w:pPr>
        <w:jc w:val="center"/>
        <w:rPr>
          <w:sz w:val="28"/>
          <w:szCs w:val="28"/>
        </w:rPr>
      </w:pPr>
    </w:p>
    <w:p w14:paraId="77D0098B">
      <w:pPr>
        <w:jc w:val="center"/>
        <w:rPr>
          <w:sz w:val="28"/>
          <w:szCs w:val="28"/>
        </w:rPr>
      </w:pPr>
    </w:p>
    <w:p w14:paraId="1444BDDE">
      <w:pPr>
        <w:jc w:val="center"/>
        <w:rPr>
          <w:sz w:val="28"/>
          <w:szCs w:val="28"/>
        </w:rPr>
      </w:pPr>
    </w:p>
    <w:p w14:paraId="02A65F41">
      <w:pPr>
        <w:jc w:val="center"/>
        <w:rPr>
          <w:sz w:val="28"/>
          <w:szCs w:val="28"/>
        </w:rPr>
      </w:pPr>
    </w:p>
    <w:p w14:paraId="1A98520C">
      <w:pPr>
        <w:jc w:val="center"/>
        <w:rPr>
          <w:sz w:val="28"/>
          <w:szCs w:val="28"/>
        </w:rPr>
      </w:pPr>
    </w:p>
    <w:p w14:paraId="3FF43200">
      <w:pPr>
        <w:jc w:val="center"/>
        <w:rPr>
          <w:sz w:val="28"/>
          <w:szCs w:val="28"/>
        </w:rPr>
      </w:pPr>
    </w:p>
    <w:p w14:paraId="01226FE2">
      <w:pPr>
        <w:jc w:val="center"/>
        <w:rPr>
          <w:sz w:val="28"/>
          <w:szCs w:val="28"/>
        </w:rPr>
      </w:pPr>
    </w:p>
    <w:p w14:paraId="7DAC048E">
      <w:pPr>
        <w:jc w:val="center"/>
        <w:rPr>
          <w:sz w:val="28"/>
          <w:szCs w:val="28"/>
        </w:rPr>
      </w:pPr>
    </w:p>
    <w:p w14:paraId="5460552A">
      <w:pPr>
        <w:jc w:val="center"/>
        <w:rPr>
          <w:sz w:val="28"/>
          <w:szCs w:val="28"/>
        </w:rPr>
      </w:pPr>
    </w:p>
    <w:p w14:paraId="0AC6FD9F">
      <w:pPr>
        <w:jc w:val="center"/>
        <w:rPr>
          <w:sz w:val="28"/>
          <w:szCs w:val="28"/>
        </w:rPr>
      </w:pPr>
    </w:p>
    <w:p w14:paraId="751E9591">
      <w:pPr>
        <w:jc w:val="center"/>
        <w:rPr>
          <w:sz w:val="28"/>
          <w:szCs w:val="28"/>
        </w:rPr>
      </w:pPr>
    </w:p>
    <w:p w14:paraId="2A3D9E10">
      <w:pPr>
        <w:jc w:val="center"/>
        <w:rPr>
          <w:sz w:val="28"/>
          <w:szCs w:val="28"/>
        </w:rPr>
      </w:pPr>
    </w:p>
    <w:p w14:paraId="1909E7BE">
      <w:pPr>
        <w:jc w:val="center"/>
        <w:rPr>
          <w:sz w:val="28"/>
          <w:szCs w:val="28"/>
        </w:rPr>
      </w:pPr>
    </w:p>
    <w:p w14:paraId="34B20116">
      <w:pPr>
        <w:jc w:val="center"/>
        <w:rPr>
          <w:sz w:val="28"/>
          <w:szCs w:val="28"/>
        </w:rPr>
      </w:pPr>
    </w:p>
    <w:p w14:paraId="705B5AA1">
      <w:pPr>
        <w:jc w:val="center"/>
        <w:rPr>
          <w:sz w:val="28"/>
          <w:szCs w:val="28"/>
        </w:rPr>
      </w:pPr>
    </w:p>
    <w:p w14:paraId="619FF425">
      <w:pPr>
        <w:rPr>
          <w:sz w:val="28"/>
          <w:szCs w:val="28"/>
        </w:rPr>
      </w:pPr>
    </w:p>
    <w:p w14:paraId="50C3AA2F">
      <w:pPr>
        <w:rPr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5174"/>
      </w:tblGrid>
      <w:tr w14:paraId="6AC6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52787EA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4BF4C2F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5 </w:t>
            </w:r>
          </w:p>
          <w:p w14:paraId="5B066788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найма»</w:t>
            </w:r>
          </w:p>
          <w:p w14:paraId="2A8FA75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CC24B0">
      <w:pPr>
        <w:rPr>
          <w:sz w:val="28"/>
          <w:szCs w:val="28"/>
        </w:rPr>
      </w:pPr>
    </w:p>
    <w:p w14:paraId="35543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обязательства об освобождении жилого помещения</w:t>
      </w:r>
    </w:p>
    <w:p w14:paraId="3D36E4F7">
      <w:pPr>
        <w:jc w:val="center"/>
        <w:rPr>
          <w:b/>
          <w:sz w:val="28"/>
          <w:szCs w:val="28"/>
        </w:rPr>
      </w:pPr>
    </w:p>
    <w:p w14:paraId="5F1B4F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ОБЯЗАТЕЛЬСТВО</w:t>
      </w:r>
    </w:p>
    <w:p w14:paraId="77B58860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сдаче (передаче) жилого помещения</w:t>
      </w:r>
    </w:p>
    <w:p w14:paraId="29F63E96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6"/>
        <w:gridCol w:w="1412"/>
        <w:gridCol w:w="2132"/>
        <w:gridCol w:w="992"/>
        <w:gridCol w:w="957"/>
        <w:gridCol w:w="1453"/>
        <w:gridCol w:w="1276"/>
        <w:gridCol w:w="142"/>
      </w:tblGrid>
      <w:tr w14:paraId="21EA428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4CBC0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Мы, нижеподписавшиеся _______________________________________</w:t>
            </w:r>
          </w:p>
          <w:p w14:paraId="2E2568B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__________________________________________________________________,</w:t>
            </w:r>
          </w:p>
          <w:p w14:paraId="5AA79E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год рождения гражданина)</w:t>
            </w:r>
          </w:p>
          <w:p w14:paraId="32E2B79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________________________, выданный _________________________</w:t>
            </w:r>
          </w:p>
          <w:p w14:paraId="7E7340EE">
            <w:pPr>
              <w:widowControl w:val="0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____ г. (далее – должник), с одной стороны, и глава администрации Валуйского городского округа</w:t>
            </w:r>
          </w:p>
          <w:p w14:paraId="73482B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__________________________________________________________________,</w:t>
            </w:r>
          </w:p>
          <w:p w14:paraId="76B4FE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  <w:p w14:paraId="7156D2F8">
            <w:pPr>
              <w:widowControl w:val="0"/>
              <w:ind w:righ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другой стороны, обязуемся совершить следующие действия.</w:t>
            </w:r>
          </w:p>
          <w:p w14:paraId="2A991B55">
            <w:pPr>
              <w:widowControl w:val="0"/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предоставлением жилого помещения на территории Валуйского городского округа должник принимает на себя следующее обязательство: жилое помещение из _____ комнат ________ кв. м в квартире № ____ дома № _____ по улице ________________ в городе ______ _______ района ____________ области, занимаемое им на основании</w:t>
            </w:r>
          </w:p>
          <w:p w14:paraId="7CE9A6D0">
            <w:pPr>
              <w:widowControl w:val="0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ордера (договора социального найма) от "__" __________ _____ г., выданного __________________________________________________________________,</w:t>
            </w:r>
          </w:p>
          <w:p w14:paraId="71AAD2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органа, выдавшего ордер)</w:t>
            </w:r>
          </w:p>
          <w:p w14:paraId="0398399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находящееся в муниципальной собственности, в 2-месячный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14:paraId="23903D6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7D6E0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Валуйского городского округа</w:t>
            </w:r>
          </w:p>
          <w:p w14:paraId="65B9D78D">
            <w:pPr>
              <w:widowControl w:val="0"/>
              <w:rPr>
                <w:sz w:val="28"/>
                <w:szCs w:val="28"/>
              </w:rPr>
            </w:pPr>
          </w:p>
        </w:tc>
      </w:tr>
      <w:tr w14:paraId="2BD1D5C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1DD24A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подпись)</w:t>
            </w:r>
          </w:p>
        </w:tc>
      </w:tr>
      <w:tr w14:paraId="75C8D5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C90B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Должник __________________________________________________________________</w:t>
            </w:r>
          </w:p>
          <w:p w14:paraId="168EA6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подпись)</w:t>
            </w:r>
          </w:p>
        </w:tc>
      </w:tr>
      <w:tr w14:paraId="099F591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D7A55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того, должник обязуется с момента подписания настоящего обязательства не приватизировать указанное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14:paraId="6ACB855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D7751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Валуйского городского округа</w:t>
            </w:r>
          </w:p>
          <w:p w14:paraId="340094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748FC5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  <w:p w14:paraId="0721384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</w:p>
          <w:p w14:paraId="3F9BD5B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совершеннолетних членов семьи, совместно проживающих</w:t>
            </w:r>
          </w:p>
          <w:p w14:paraId="3F1CF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_________________________________________________________, имеется.</w:t>
            </w:r>
          </w:p>
          <w:p w14:paraId="519F2B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должника)</w:t>
            </w:r>
          </w:p>
          <w:p w14:paraId="05A011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14:paraId="7D77D90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03B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 членах семьи должника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D1BB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паспорта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6ABA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14:paraId="0D84AC2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28E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464D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4D86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BF1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716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86F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FC0B4">
            <w:pPr>
              <w:rPr>
                <w:sz w:val="28"/>
                <w:szCs w:val="28"/>
              </w:rPr>
            </w:pPr>
          </w:p>
        </w:tc>
      </w:tr>
      <w:tr w14:paraId="5401A5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B26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EE81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855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7AE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B09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1131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52141">
            <w:pPr>
              <w:rPr>
                <w:sz w:val="28"/>
                <w:szCs w:val="28"/>
              </w:rPr>
            </w:pPr>
          </w:p>
        </w:tc>
      </w:tr>
      <w:tr w14:paraId="7701DDB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620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964C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3803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06E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5743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4B9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63F9D">
            <w:pPr>
              <w:widowControl w:val="0"/>
              <w:rPr>
                <w:sz w:val="28"/>
                <w:szCs w:val="28"/>
              </w:rPr>
            </w:pPr>
          </w:p>
        </w:tc>
      </w:tr>
      <w:tr w14:paraId="07116AB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8CAF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94FB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3832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0DC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EA3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CB3F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B9CAD">
            <w:pPr>
              <w:widowControl w:val="0"/>
              <w:rPr>
                <w:sz w:val="28"/>
                <w:szCs w:val="28"/>
              </w:rPr>
            </w:pPr>
          </w:p>
        </w:tc>
      </w:tr>
      <w:tr w14:paraId="16F1297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B1C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AB4F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3A37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F81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6F0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232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5D791">
            <w:pPr>
              <w:widowControl w:val="0"/>
              <w:rPr>
                <w:sz w:val="28"/>
                <w:szCs w:val="28"/>
              </w:rPr>
            </w:pPr>
          </w:p>
        </w:tc>
      </w:tr>
      <w:tr w14:paraId="13FCEF6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D31C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413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832C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93A8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102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628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2FC79">
            <w:pPr>
              <w:widowControl w:val="0"/>
              <w:rPr>
                <w:sz w:val="28"/>
                <w:szCs w:val="28"/>
              </w:rPr>
            </w:pPr>
          </w:p>
        </w:tc>
      </w:tr>
      <w:tr w14:paraId="0E0C05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2" w:type="dxa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D85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8F3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428B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336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FAEC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F7EE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2BEE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38474B4">
      <w:pPr>
        <w:widowControl w:val="0"/>
        <w:jc w:val="both"/>
        <w:rPr>
          <w:sz w:val="28"/>
          <w:szCs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 w14:paraId="5F8860A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AED84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14:paraId="5C08A7F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 w14:paraId="2A75AB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Валуйского муниципального округа</w:t>
            </w:r>
          </w:p>
          <w:p w14:paraId="58F741BD">
            <w:pPr>
              <w:widowControl w:val="0"/>
              <w:rPr>
                <w:sz w:val="28"/>
                <w:szCs w:val="28"/>
              </w:rPr>
            </w:pPr>
          </w:p>
        </w:tc>
      </w:tr>
      <w:tr w14:paraId="791291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 w14:paraId="6B0D34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подпись)</w:t>
            </w:r>
          </w:p>
        </w:tc>
      </w:tr>
      <w:tr w14:paraId="5599348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12B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 20__ г.</w:t>
            </w:r>
          </w:p>
        </w:tc>
      </w:tr>
      <w:tr w14:paraId="50F81ED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D5DD">
            <w:pPr>
              <w:widowControl w:val="0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Должник ________________________________________________________________</w:t>
            </w:r>
          </w:p>
          <w:p w14:paraId="3AAD26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подпись)</w:t>
            </w:r>
          </w:p>
        </w:tc>
      </w:tr>
      <w:tr w14:paraId="0DC7659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82E88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 20__ г..</w:t>
            </w:r>
          </w:p>
        </w:tc>
      </w:tr>
      <w:tr w14:paraId="5948E82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5BE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 Каждая страница настоящего обязательства подписывается главой администрации Валуйского городского округа и должником.</w:t>
            </w:r>
          </w:p>
        </w:tc>
      </w:tr>
    </w:tbl>
    <w:p w14:paraId="68141798">
      <w:pPr>
        <w:widowControl w:val="0"/>
        <w:pBdr>
          <w:bottom w:val="single" w:color="000000" w:sz="6" w:space="0"/>
        </w:pBdr>
        <w:jc w:val="both"/>
        <w:rPr>
          <w:sz w:val="28"/>
          <w:szCs w:val="28"/>
        </w:rPr>
      </w:pPr>
    </w:p>
    <w:p w14:paraId="6C100E76">
      <w:pPr>
        <w:widowControl w:val="0"/>
        <w:pBdr>
          <w:bottom w:val="single" w:color="000000" w:sz="6" w:space="0"/>
        </w:pBdr>
        <w:jc w:val="both"/>
        <w:rPr>
          <w:sz w:val="28"/>
          <w:szCs w:val="28"/>
        </w:rPr>
      </w:pPr>
    </w:p>
    <w:p w14:paraId="7C2EA63D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5174"/>
      </w:tblGrid>
      <w:tr w14:paraId="360D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BC2720F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DC12330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6 </w:t>
            </w:r>
          </w:p>
          <w:p w14:paraId="2842F558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найма»</w:t>
            </w:r>
          </w:p>
          <w:p w14:paraId="36E241C9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06CD1AE">
      <w:pPr>
        <w:jc w:val="center"/>
        <w:rPr>
          <w:sz w:val="28"/>
          <w:szCs w:val="28"/>
        </w:rPr>
      </w:pPr>
    </w:p>
    <w:p w14:paraId="4B61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расписки о приеме документов</w:t>
      </w:r>
    </w:p>
    <w:p w14:paraId="508100BC">
      <w:pPr>
        <w:jc w:val="center"/>
        <w:rPr>
          <w:sz w:val="28"/>
          <w:szCs w:val="28"/>
        </w:rPr>
      </w:pPr>
    </w:p>
    <w:p w14:paraId="2AFB226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14:paraId="2BA5E29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приеме документов</w:t>
      </w:r>
    </w:p>
    <w:p w14:paraId="089AA0BD">
      <w:pPr>
        <w:widowControl w:val="0"/>
        <w:jc w:val="both"/>
        <w:rPr>
          <w:sz w:val="28"/>
          <w:szCs w:val="28"/>
        </w:rPr>
      </w:pPr>
    </w:p>
    <w:p w14:paraId="33CCBBC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Дана гр. _______________________________________________ в том, что, от него (нее) _______ _________________ 20__ г. получены следующие документы и копии документов:</w:t>
      </w:r>
    </w:p>
    <w:p w14:paraId="7066970F">
      <w:pPr>
        <w:widowControl w:val="0"/>
        <w:jc w:val="both"/>
        <w:rPr>
          <w:sz w:val="28"/>
          <w:szCs w:val="28"/>
        </w:rPr>
      </w:pPr>
    </w:p>
    <w:tbl>
      <w:tblPr>
        <w:tblStyle w:val="12"/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"/>
        <w:gridCol w:w="5512"/>
        <w:gridCol w:w="1701"/>
        <w:gridCol w:w="1418"/>
      </w:tblGrid>
      <w:tr w14:paraId="76421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B5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54A4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345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(шт.)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D75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(шт.)</w:t>
            </w:r>
          </w:p>
        </w:tc>
      </w:tr>
      <w:tr w14:paraId="19305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A07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1C2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383A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EC6C7">
            <w:pPr>
              <w:widowControl w:val="0"/>
              <w:rPr>
                <w:sz w:val="28"/>
                <w:szCs w:val="28"/>
              </w:rPr>
            </w:pPr>
          </w:p>
        </w:tc>
      </w:tr>
      <w:tr w14:paraId="05C25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B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7B4B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8E70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5C413C">
            <w:pPr>
              <w:widowControl w:val="0"/>
              <w:rPr>
                <w:sz w:val="28"/>
                <w:szCs w:val="28"/>
              </w:rPr>
            </w:pPr>
          </w:p>
        </w:tc>
      </w:tr>
      <w:tr w14:paraId="0DF00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1288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C42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D813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1A039">
            <w:pPr>
              <w:widowControl w:val="0"/>
              <w:rPr>
                <w:sz w:val="28"/>
                <w:szCs w:val="28"/>
              </w:rPr>
            </w:pPr>
          </w:p>
        </w:tc>
      </w:tr>
      <w:tr w14:paraId="44FFD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A5C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547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7B5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91CD2">
            <w:pPr>
              <w:widowControl w:val="0"/>
              <w:rPr>
                <w:sz w:val="28"/>
                <w:szCs w:val="28"/>
              </w:rPr>
            </w:pPr>
          </w:p>
        </w:tc>
      </w:tr>
      <w:tr w14:paraId="316BE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378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AC9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6E06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91E1A">
            <w:pPr>
              <w:widowControl w:val="0"/>
              <w:rPr>
                <w:sz w:val="28"/>
                <w:szCs w:val="28"/>
              </w:rPr>
            </w:pPr>
          </w:p>
        </w:tc>
      </w:tr>
      <w:tr w14:paraId="1E5C5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5C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DEE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87F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022B">
            <w:pPr>
              <w:widowControl w:val="0"/>
              <w:rPr>
                <w:sz w:val="28"/>
                <w:szCs w:val="28"/>
              </w:rPr>
            </w:pPr>
          </w:p>
        </w:tc>
      </w:tr>
      <w:tr w14:paraId="5EE58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D6A7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092C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4952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5EC68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7AF83A63">
      <w:pPr>
        <w:widowControl w:val="0"/>
        <w:jc w:val="both"/>
        <w:rPr>
          <w:sz w:val="28"/>
          <w:szCs w:val="28"/>
        </w:rPr>
      </w:pPr>
    </w:p>
    <w:p w14:paraId="20517703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зарегистрированы под номером _____________</w:t>
      </w:r>
    </w:p>
    <w:p w14:paraId="136C891A">
      <w:pPr>
        <w:widowControl w:val="0"/>
        <w:jc w:val="both"/>
        <w:rPr>
          <w:sz w:val="28"/>
          <w:szCs w:val="28"/>
        </w:rPr>
      </w:pPr>
    </w:p>
    <w:p w14:paraId="27277A3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_____ _____________ 20__ г.</w:t>
      </w:r>
    </w:p>
    <w:p w14:paraId="5DDD098F">
      <w:pPr>
        <w:widowControl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____________________/______________</w:t>
      </w:r>
    </w:p>
    <w:p w14:paraId="66F8EEA7">
      <w:pPr>
        <w:widowControl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_____________________/______________</w:t>
      </w:r>
    </w:p>
    <w:p w14:paraId="20AEEA24">
      <w:pPr>
        <w:widowControl w:val="0"/>
        <w:jc w:val="both"/>
        <w:rPr>
          <w:sz w:val="28"/>
          <w:szCs w:val="28"/>
        </w:rPr>
      </w:pPr>
    </w:p>
    <w:p w14:paraId="66455054">
      <w:pPr>
        <w:rPr>
          <w:sz w:val="28"/>
          <w:szCs w:val="28"/>
        </w:rPr>
      </w:pPr>
    </w:p>
    <w:p w14:paraId="49415CB6">
      <w:pPr>
        <w:rPr>
          <w:sz w:val="28"/>
          <w:szCs w:val="28"/>
        </w:rPr>
      </w:pPr>
    </w:p>
    <w:p w14:paraId="22B6F196">
      <w:pPr>
        <w:rPr>
          <w:sz w:val="28"/>
          <w:szCs w:val="28"/>
        </w:rPr>
      </w:pPr>
    </w:p>
    <w:p w14:paraId="6A0D1F86">
      <w:pPr>
        <w:rPr>
          <w:sz w:val="28"/>
          <w:szCs w:val="28"/>
        </w:rPr>
      </w:pPr>
    </w:p>
    <w:p w14:paraId="0A76A6B4">
      <w:pPr>
        <w:rPr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5174"/>
      </w:tblGrid>
      <w:tr w14:paraId="3FDA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244CC9F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D711722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7 </w:t>
            </w:r>
          </w:p>
          <w:p w14:paraId="024F1FB0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найма»</w:t>
            </w:r>
          </w:p>
          <w:p w14:paraId="1E349678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47878F">
      <w:pPr>
        <w:jc w:val="center"/>
        <w:rPr>
          <w:sz w:val="28"/>
          <w:szCs w:val="28"/>
        </w:rPr>
      </w:pPr>
    </w:p>
    <w:p w14:paraId="4B87E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признаков объединения категорий заявителей </w:t>
      </w:r>
    </w:p>
    <w:p w14:paraId="3E9F6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соответствие варианту предоставления муниципальной услуги</w:t>
      </w:r>
    </w:p>
    <w:p w14:paraId="56B5177C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4745"/>
      </w:tblGrid>
      <w:tr w14:paraId="05546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F12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14:paraId="6014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11F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признаки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784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 заявителей</w:t>
            </w:r>
          </w:p>
        </w:tc>
      </w:tr>
      <w:tr w14:paraId="15E05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12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CB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Признанные малоимущими и состоящие на учете в качестве нуждающихся в жилых помещениях при подходе очереди</w:t>
            </w:r>
          </w:p>
        </w:tc>
      </w:tr>
      <w:tr w14:paraId="7173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19AC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99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Признанные малоимущими и состоящие на учете в качестве нуждающихся в жилых помещениях, вне очереди</w:t>
            </w:r>
          </w:p>
        </w:tc>
      </w:tr>
      <w:tr w14:paraId="2B43D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40E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Комбинации признаков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AC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предоставления </w:t>
            </w:r>
          </w:p>
          <w:p w14:paraId="3F4985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услуги</w:t>
            </w:r>
          </w:p>
        </w:tc>
      </w:tr>
      <w:tr w14:paraId="31672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83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лица, признанные малоимущими и состоящие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74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Предоставление жилого помещения</w:t>
            </w:r>
          </w:p>
        </w:tc>
      </w:tr>
      <w:tr w14:paraId="302E8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39B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6C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Отказ в предоставлении жилого помещения</w:t>
            </w:r>
          </w:p>
        </w:tc>
      </w:tr>
    </w:tbl>
    <w:p w14:paraId="1BC72E90">
      <w:pPr>
        <w:jc w:val="center"/>
        <w:rPr>
          <w:sz w:val="28"/>
          <w:szCs w:val="28"/>
        </w:rPr>
      </w:pPr>
    </w:p>
    <w:p w14:paraId="17EEFA05">
      <w:pPr>
        <w:jc w:val="center"/>
        <w:rPr>
          <w:sz w:val="28"/>
          <w:szCs w:val="28"/>
        </w:rPr>
      </w:pPr>
    </w:p>
    <w:p w14:paraId="3EB5324B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5C1ACAAC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786BB892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7FCA6050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32FC590B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0445322B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7304A51C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1311E5C6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7C95DE00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1350E986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68C907B3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14AB8EF8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25BBA021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45CCCE01">
      <w:pPr>
        <w:tabs>
          <w:tab w:val="center" w:pos="1418"/>
        </w:tabs>
        <w:jc w:val="both"/>
        <w:rPr>
          <w:b/>
          <w:sz w:val="28"/>
          <w:szCs w:val="28"/>
        </w:rPr>
      </w:pPr>
    </w:p>
    <w:p w14:paraId="5B374744">
      <w:pPr>
        <w:tabs>
          <w:tab w:val="center" w:pos="1418"/>
        </w:tabs>
        <w:jc w:val="both"/>
        <w:rPr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5174"/>
      </w:tblGrid>
      <w:tr w14:paraId="4DB47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54FCCA5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7BB3D08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8 </w:t>
            </w:r>
          </w:p>
          <w:p w14:paraId="1A9967F1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малоимущим гражданам жилых помещений муниципального жилищного фонда </w:t>
            </w:r>
            <w:r>
              <w:rPr>
                <w:b/>
                <w:sz w:val="28"/>
                <w:szCs w:val="28"/>
              </w:rPr>
              <w:br w:type="textWrapping" w:clear="all"/>
            </w:r>
            <w:r>
              <w:rPr>
                <w:b/>
                <w:sz w:val="28"/>
                <w:szCs w:val="28"/>
              </w:rPr>
              <w:t>по договорам социального найма»</w:t>
            </w:r>
          </w:p>
          <w:p w14:paraId="7B3893AA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0CFEAC8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580CEFE4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  <w:r>
        <w:t xml:space="preserve"> </w:t>
      </w:r>
      <w:r>
        <w:rPr>
          <w:b/>
          <w:sz w:val="28"/>
          <w:szCs w:val="28"/>
        </w:rPr>
        <w:t xml:space="preserve">об исправлении </w:t>
      </w:r>
    </w:p>
    <w:p w14:paraId="03D4909C">
      <w:pPr>
        <w:tabs>
          <w:tab w:val="center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допущенных опечаток и (или) ошибок в выданных в результате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 на территории Валуйского городского округа» документах</w:t>
      </w:r>
    </w:p>
    <w:p w14:paraId="05E8DBC9">
      <w:pPr>
        <w:tabs>
          <w:tab w:val="center" w:pos="1418"/>
        </w:tabs>
        <w:jc w:val="center"/>
        <w:rPr>
          <w:b/>
          <w:sz w:val="28"/>
          <w:szCs w:val="28"/>
        </w:rPr>
      </w:pPr>
    </w:p>
    <w:p w14:paraId="0022AA81">
      <w:pPr>
        <w:tabs>
          <w:tab w:val="center" w:pos="1418"/>
        </w:tabs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658"/>
      </w:tblGrid>
      <w:tr w14:paraId="5F70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759BE56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2F96B4DE">
            <w:pPr>
              <w:widowControl w:val="0"/>
            </w:pPr>
            <w:r>
              <w:t>Главе администрации Валуйского муниципального округа</w:t>
            </w:r>
          </w:p>
          <w:p w14:paraId="228F07AA">
            <w:pPr>
              <w:widowControl w:val="0"/>
            </w:pPr>
            <w:r>
              <w:t>_______________________________</w:t>
            </w:r>
          </w:p>
          <w:p w14:paraId="53B43B49">
            <w:pPr>
              <w:widowControl w:val="0"/>
            </w:pPr>
            <w:r>
              <w:t>_______________________________</w:t>
            </w:r>
          </w:p>
          <w:p w14:paraId="01DF1628">
            <w:pPr>
              <w:widowControl w:val="0"/>
              <w:rPr>
                <w:sz w:val="28"/>
                <w:szCs w:val="28"/>
              </w:rPr>
            </w:pPr>
            <w:r>
              <w:t>_______________________________</w:t>
            </w:r>
          </w:p>
        </w:tc>
      </w:tr>
    </w:tbl>
    <w:p w14:paraId="0E33E216">
      <w:pPr>
        <w:rPr>
          <w:vanish/>
        </w:rPr>
      </w:pPr>
    </w:p>
    <w:tbl>
      <w:tblPr>
        <w:tblStyle w:val="12"/>
        <w:tblW w:w="100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80"/>
      </w:tblGrid>
      <w:tr w14:paraId="5E0B38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80" w:type="dxa"/>
            <w:vAlign w:val="center"/>
          </w:tcPr>
          <w:p w14:paraId="03648D78">
            <w:pPr>
              <w:widowControl w:val="0"/>
              <w:jc w:val="center"/>
              <w:rPr>
                <w:sz w:val="10"/>
                <w:szCs w:val="10"/>
              </w:rPr>
            </w:pPr>
          </w:p>
          <w:p w14:paraId="68C22366">
            <w:pPr>
              <w:tabs>
                <w:tab w:val="center" w:pos="1418"/>
              </w:tabs>
              <w:jc w:val="center"/>
            </w:pPr>
            <w:r>
              <w:t>Заявление об исправлении опечаток/ошибок</w:t>
            </w:r>
          </w:p>
          <w:p w14:paraId="0773E92B">
            <w:pPr>
              <w:tabs>
                <w:tab w:val="center" w:pos="1418"/>
              </w:tabs>
              <w:jc w:val="center"/>
              <w:rPr>
                <w:b/>
              </w:rPr>
            </w:pPr>
            <w:r>
              <w:t>в решении о предоставлении жилого помещения по договору социального найма (в решении об отказе в предоставлении жилого помещения по договору социального найма)</w:t>
            </w:r>
          </w:p>
          <w:p w14:paraId="5BF93524">
            <w:pPr>
              <w:widowControl w:val="0"/>
              <w:jc w:val="center"/>
            </w:pPr>
          </w:p>
          <w:p w14:paraId="3E250F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21C2ECA1">
      <w:pPr>
        <w:widowControl w:val="0"/>
        <w:ind w:firstLine="709"/>
        <w:jc w:val="both"/>
        <w:rPr>
          <w:rFonts w:eastAsia="SimSun"/>
        </w:rPr>
      </w:pPr>
      <w:r>
        <w:rPr>
          <w:rFonts w:eastAsia="SimSun"/>
        </w:rPr>
        <w:t xml:space="preserve">Прошу исправить опечатку (ошибку) в решении о предоставлении жилого помещения по договору социального найма (в решении об отказе в предоставлении жилого помещения по договору социального найма) </w:t>
      </w:r>
      <w:r>
        <w:rPr>
          <w:rFonts w:eastAsia="SimSun"/>
        </w:rPr>
        <w:br w:type="textWrapping" w:clear="all"/>
      </w:r>
      <w:r>
        <w:rPr>
          <w:rFonts w:eastAsia="SimSun"/>
        </w:rPr>
        <w:t>от  «__»__________20__г. №______, выданном в _____________________________________________________________________________,</w:t>
      </w:r>
    </w:p>
    <w:p w14:paraId="1B264B19">
      <w:pPr>
        <w:widowControl w:val="0"/>
        <w:ind w:firstLine="709"/>
        <w:jc w:val="both"/>
        <w:rPr>
          <w:rFonts w:eastAsia="SimSun"/>
          <w:sz w:val="20"/>
          <w:szCs w:val="20"/>
        </w:rPr>
      </w:pPr>
      <w:r>
        <w:rPr>
          <w:rFonts w:eastAsia="SimSun"/>
        </w:rPr>
        <w:t xml:space="preserve">                                                 </w:t>
      </w:r>
      <w:r>
        <w:rPr>
          <w:rFonts w:eastAsia="SimSun"/>
          <w:sz w:val="20"/>
          <w:szCs w:val="20"/>
        </w:rPr>
        <w:t>(наименование органа)</w:t>
      </w:r>
    </w:p>
    <w:p w14:paraId="33986E40">
      <w:pPr>
        <w:widowControl w:val="0"/>
        <w:jc w:val="both"/>
        <w:rPr>
          <w:rFonts w:eastAsia="SimSun"/>
        </w:rPr>
      </w:pPr>
      <w:r>
        <w:rPr>
          <w:rFonts w:eastAsia="SimSun"/>
        </w:rPr>
        <w:t xml:space="preserve"> в связи с ___________________________________________________________.</w:t>
      </w:r>
    </w:p>
    <w:p w14:paraId="76236533">
      <w:pPr>
        <w:widowControl w:val="0"/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(указываются причины необходимости исправления)</w:t>
      </w:r>
    </w:p>
    <w:p w14:paraId="017BFBEF">
      <w:pPr>
        <w:widowControl w:val="0"/>
        <w:ind w:firstLine="709"/>
        <w:jc w:val="both"/>
        <w:rPr>
          <w:rFonts w:eastAsia="SimSun"/>
        </w:rPr>
      </w:pPr>
      <w:r>
        <w:rPr>
          <w:rFonts w:eastAsia="SimSun"/>
        </w:rPr>
        <w:t>Результат предоставления муниципальной услуги прошу направить ________________________________________________________________.</w:t>
      </w:r>
    </w:p>
    <w:p w14:paraId="48787CBC">
      <w:pPr>
        <w:widowControl w:val="0"/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(указать способ получения результата)</w:t>
      </w:r>
    </w:p>
    <w:p w14:paraId="1FFA5F92">
      <w:pPr>
        <w:widowControl w:val="0"/>
        <w:jc w:val="both"/>
        <w:rPr>
          <w:rFonts w:eastAsia="SimSun"/>
        </w:rPr>
      </w:pPr>
      <w:r>
        <w:rPr>
          <w:rFonts w:eastAsia="SimSun"/>
        </w:rPr>
        <w:t>Приложение:_________________________________________________________</w:t>
      </w:r>
    </w:p>
    <w:p w14:paraId="0E8AAF5C">
      <w:pPr>
        <w:widowControl w:val="0"/>
        <w:ind w:firstLine="709"/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(перечень документов, подтверждающих ошибку (опечатку)</w:t>
      </w:r>
    </w:p>
    <w:p w14:paraId="6602DFE9">
      <w:pPr>
        <w:widowControl w:val="0"/>
        <w:ind w:firstLine="709"/>
        <w:jc w:val="center"/>
        <w:rPr>
          <w:rFonts w:eastAsia="SimSun"/>
        </w:rPr>
      </w:pPr>
    </w:p>
    <w:p w14:paraId="0CA7A323">
      <w:pPr>
        <w:tabs>
          <w:tab w:val="center" w:pos="1418"/>
        </w:tabs>
        <w:jc w:val="both"/>
        <w:rPr>
          <w:rFonts w:eastAsia="SimSun"/>
        </w:rPr>
      </w:pPr>
      <w:r>
        <w:rPr>
          <w:rFonts w:eastAsia="SimSun"/>
        </w:rPr>
        <w:t>«__» ________ 20___ г.                                _________________________________________</w:t>
      </w:r>
    </w:p>
    <w:p w14:paraId="0DBC7652">
      <w:pPr>
        <w:widowControl w:val="0"/>
        <w:rPr>
          <w:rFonts w:eastAsia="SimSun"/>
          <w:sz w:val="20"/>
          <w:szCs w:val="20"/>
        </w:rPr>
      </w:pPr>
      <w:r>
        <w:rPr>
          <w:rFonts w:eastAsia="SimSun"/>
        </w:rPr>
        <w:t xml:space="preserve">                                                                             </w:t>
      </w:r>
      <w:r>
        <w:rPr>
          <w:rFonts w:eastAsia="SimSun"/>
          <w:sz w:val="20"/>
          <w:szCs w:val="20"/>
        </w:rPr>
        <w:t>(подпись заявителя, фамилия и инициалы заявителя)</w:t>
      </w:r>
    </w:p>
    <w:p w14:paraId="04B52E3D">
      <w:pPr>
        <w:tabs>
          <w:tab w:val="center" w:pos="1418"/>
        </w:tabs>
        <w:jc w:val="both"/>
        <w:rPr>
          <w:b/>
        </w:rPr>
      </w:pPr>
    </w:p>
    <w:sectPr>
      <w:headerReference r:id="rId4" w:type="first"/>
      <w:headerReference r:id="rId3" w:type="default"/>
      <w:pgSz w:w="11906" w:h="16838"/>
      <w:pgMar w:top="1021" w:right="851" w:bottom="992" w:left="1701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459EB">
    <w:pPr>
      <w:pStyle w:val="2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72B2CA54">
    <w:pPr>
      <w:pStyle w:val="2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C211">
    <w:pPr>
      <w:pStyle w:val="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F103D"/>
    <w:multiLevelType w:val="multilevel"/>
    <w:tmpl w:val="07EF103D"/>
    <w:lvl w:ilvl="0" w:tentative="0">
      <w:start w:val="1"/>
      <w:numFmt w:val="decimal"/>
      <w:lvlText w:val="%1)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DC1"/>
    <w:multiLevelType w:val="multilevel"/>
    <w:tmpl w:val="0DAB7DC1"/>
    <w:lvl w:ilvl="0" w:tentative="0">
      <w:start w:val="1"/>
      <w:numFmt w:val="decimal"/>
      <w:lvlText w:val="%1)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4A07"/>
    <w:multiLevelType w:val="multilevel"/>
    <w:tmpl w:val="16BB4A07"/>
    <w:lvl w:ilvl="0" w:tentative="0">
      <w:start w:val="1"/>
      <w:numFmt w:val="decimal"/>
      <w:lvlText w:val="%1)"/>
      <w:lvlJc w:val="left"/>
      <w:rPr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32C47"/>
    <w:multiLevelType w:val="multilevel"/>
    <w:tmpl w:val="7DA32C47"/>
    <w:lvl w:ilvl="0" w:tentative="0">
      <w:start w:val="1"/>
      <w:numFmt w:val="decimal"/>
      <w:lvlText w:val="%1)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EF"/>
    <w:rsid w:val="004C3569"/>
    <w:rsid w:val="00922D53"/>
    <w:rsid w:val="009B58EF"/>
    <w:rsid w:val="7D1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nhideWhenUsed="0" w:uiPriority="0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0"/>
    <w:qFormat/>
    <w:uiPriority w:val="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201"/>
    <w:qFormat/>
    <w:uiPriority w:val="0"/>
    <w:pPr>
      <w:spacing w:before="240" w:after="60"/>
      <w:outlineLvl w:val="7"/>
    </w:pPr>
    <w:rPr>
      <w:rFonts w:ascii="Calibri" w:hAnsi="Calibri"/>
      <w:i/>
      <w:iCs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8">
    <w:name w:val="Body Text Indent 3"/>
    <w:basedOn w:val="1"/>
    <w:link w:val="197"/>
    <w:qFormat/>
    <w:uiPriority w:val="0"/>
    <w:pPr>
      <w:spacing w:after="120"/>
      <w:ind w:left="283"/>
    </w:pPr>
    <w:rPr>
      <w:sz w:val="16"/>
      <w:szCs w:val="16"/>
    </w:rPr>
  </w:style>
  <w:style w:type="paragraph" w:styleId="19">
    <w:name w:val="endnote text"/>
    <w:basedOn w:val="1"/>
    <w:link w:val="188"/>
    <w:semiHidden/>
    <w:unhideWhenUsed/>
    <w:qFormat/>
    <w:uiPriority w:val="99"/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07"/>
    <w:semiHidden/>
    <w:unhideWhenUsed/>
    <w:qFormat/>
    <w:uiPriority w:val="99"/>
    <w:rPr>
      <w:sz w:val="20"/>
      <w:szCs w:val="20"/>
    </w:rPr>
  </w:style>
  <w:style w:type="paragraph" w:styleId="22">
    <w:name w:val="annotation subject"/>
    <w:basedOn w:val="21"/>
    <w:next w:val="21"/>
    <w:link w:val="208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206"/>
    <w:semiHidden/>
    <w:unhideWhenUsed/>
    <w:qFormat/>
    <w:uiPriority w:val="99"/>
    <w:rPr>
      <w:sz w:val="20"/>
      <w:szCs w:val="20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5">
    <w:name w:val="header"/>
    <w:basedOn w:val="1"/>
    <w:link w:val="195"/>
    <w:unhideWhenUsed/>
    <w:qFormat/>
    <w:uiPriority w:val="99"/>
    <w:pPr>
      <w:tabs>
        <w:tab w:val="center" w:pos="4677"/>
        <w:tab w:val="right" w:pos="9355"/>
      </w:tabs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8">
    <w:name w:val="toc 1"/>
    <w:basedOn w:val="1"/>
    <w:next w:val="1"/>
    <w:unhideWhenUsed/>
    <w:qFormat/>
    <w:uiPriority w:val="39"/>
    <w:pPr>
      <w:spacing w:after="57"/>
    </w:pPr>
  </w:style>
  <w:style w:type="paragraph" w:styleId="29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qFormat/>
    <w:uiPriority w:val="99"/>
  </w:style>
  <w:style w:type="paragraph" w:styleId="31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5">
    <w:name w:val="Body Text Indent"/>
    <w:basedOn w:val="1"/>
    <w:link w:val="191"/>
    <w:unhideWhenUsed/>
    <w:qFormat/>
    <w:uiPriority w:val="0"/>
    <w:pPr>
      <w:ind w:firstLine="540"/>
      <w:jc w:val="both"/>
    </w:pPr>
    <w:rPr>
      <w:sz w:val="28"/>
    </w:rPr>
  </w:style>
  <w:style w:type="paragraph" w:styleId="36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footer"/>
    <w:basedOn w:val="1"/>
    <w:link w:val="196"/>
    <w:unhideWhenUsed/>
    <w:qFormat/>
    <w:uiPriority w:val="99"/>
    <w:pPr>
      <w:tabs>
        <w:tab w:val="center" w:pos="4677"/>
        <w:tab w:val="right" w:pos="9355"/>
      </w:tabs>
    </w:pPr>
  </w:style>
  <w:style w:type="paragraph" w:styleId="38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39">
    <w:name w:val="Body Text 3"/>
    <w:basedOn w:val="1"/>
    <w:link w:val="202"/>
    <w:qFormat/>
    <w:uiPriority w:val="0"/>
    <w:pPr>
      <w:spacing w:after="120"/>
    </w:pPr>
    <w:rPr>
      <w:sz w:val="16"/>
      <w:szCs w:val="16"/>
    </w:rPr>
  </w:style>
  <w:style w:type="paragraph" w:styleId="40">
    <w:name w:val="Subtitle"/>
    <w:basedOn w:val="1"/>
    <w:next w:val="1"/>
    <w:link w:val="54"/>
    <w:qFormat/>
    <w:uiPriority w:val="11"/>
    <w:pPr>
      <w:spacing w:before="200" w:after="200"/>
    </w:pPr>
  </w:style>
  <w:style w:type="table" w:styleId="41">
    <w:name w:val="Table Grid"/>
    <w:basedOn w:val="12"/>
    <w:qFormat/>
    <w:uiPriority w:val="59"/>
    <w:rPr>
      <w:rFonts w:ascii="Times New Roman" w:hAnsi="Times New Roman"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3">
    <w:name w:val="Заголовок 2 Знак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4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5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6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7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8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9">
    <w:name w:val="Heading 8 Char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0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1">
    <w:name w:val="List Paragraph"/>
    <w:basedOn w:val="1"/>
    <w:qFormat/>
    <w:uiPriority w:val="34"/>
    <w:pPr>
      <w:ind w:left="720"/>
      <w:contextualSpacing/>
    </w:pPr>
    <w:rPr>
      <w:sz w:val="28"/>
      <w:szCs w:val="28"/>
    </w:rPr>
  </w:style>
  <w:style w:type="paragraph" w:styleId="52">
    <w:name w:val="No Spacing"/>
    <w:qFormat/>
    <w:uiPriority w:val="1"/>
    <w:pPr>
      <w:ind w:firstLine="709"/>
      <w:jc w:val="both"/>
    </w:pPr>
    <w:rPr>
      <w:rFonts w:ascii="Calibri" w:hAnsi="Calibri" w:eastAsia="Calibri" w:cs="SimSun"/>
      <w:sz w:val="22"/>
      <w:szCs w:val="22"/>
      <w:lang w:val="ru-RU" w:eastAsia="en-US" w:bidi="ar-SA"/>
    </w:rPr>
  </w:style>
  <w:style w:type="character" w:customStyle="1" w:styleId="53">
    <w:name w:val="Заголовок Знак"/>
    <w:link w:val="36"/>
    <w:qFormat/>
    <w:uiPriority w:val="10"/>
    <w:rPr>
      <w:sz w:val="48"/>
      <w:szCs w:val="48"/>
    </w:rPr>
  </w:style>
  <w:style w:type="character" w:customStyle="1" w:styleId="54">
    <w:name w:val="Подзаголовок Знак"/>
    <w:link w:val="40"/>
    <w:qFormat/>
    <w:uiPriority w:val="11"/>
    <w:rPr>
      <w:sz w:val="24"/>
      <w:szCs w:val="24"/>
    </w:rPr>
  </w:style>
  <w:style w:type="paragraph" w:styleId="55">
    <w:name w:val="Quote"/>
    <w:basedOn w:val="1"/>
    <w:next w:val="1"/>
    <w:link w:val="56"/>
    <w:qFormat/>
    <w:uiPriority w:val="29"/>
    <w:pPr>
      <w:ind w:left="720" w:right="720"/>
    </w:pPr>
    <w:rPr>
      <w:i/>
    </w:rPr>
  </w:style>
  <w:style w:type="character" w:customStyle="1" w:styleId="56">
    <w:name w:val="Цитата 2 Знак"/>
    <w:link w:val="55"/>
    <w:qFormat/>
    <w:uiPriority w:val="29"/>
    <w:rPr>
      <w:i/>
    </w:rPr>
  </w:style>
  <w:style w:type="paragraph" w:styleId="57">
    <w:name w:val="Intense Quote"/>
    <w:basedOn w:val="1"/>
    <w:next w:val="1"/>
    <w:link w:val="5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8">
    <w:name w:val="Выделенная цитата Знак"/>
    <w:link w:val="57"/>
    <w:qFormat/>
    <w:uiPriority w:val="30"/>
    <w:rPr>
      <w:i/>
    </w:rPr>
  </w:style>
  <w:style w:type="character" w:customStyle="1" w:styleId="59">
    <w:name w:val="Header Char"/>
    <w:qFormat/>
    <w:uiPriority w:val="99"/>
  </w:style>
  <w:style w:type="character" w:customStyle="1" w:styleId="60">
    <w:name w:val="Footer Char"/>
    <w:qFormat/>
    <w:uiPriority w:val="99"/>
  </w:style>
  <w:style w:type="character" w:customStyle="1" w:styleId="61">
    <w:name w:val="Caption Char"/>
    <w:qFormat/>
    <w:uiPriority w:val="99"/>
  </w:style>
  <w:style w:type="table" w:customStyle="1" w:styleId="62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5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9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0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1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2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3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4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5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4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4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1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2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3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4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5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6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7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8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9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0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1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2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3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1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2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3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4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5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6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7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5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6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7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8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9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0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1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2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3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4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5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6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7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8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0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1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2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3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4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5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6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7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8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9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0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1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2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3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0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1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2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 &amp; Lined - Accent"/>
    <w:uiPriority w:val="99"/>
    <w:rPr>
      <w:color w:val="40404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4">
    <w:name w:val="Bordered &amp; Lined - Accent 1"/>
    <w:uiPriority w:val="99"/>
    <w:rPr>
      <w:color w:val="40404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5">
    <w:name w:val="Bordered &amp; Lined - Accent 2"/>
    <w:uiPriority w:val="99"/>
    <w:rPr>
      <w:color w:val="40404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6">
    <w:name w:val="Bordered &amp; Lined - Accent 3"/>
    <w:uiPriority w:val="99"/>
    <w:rPr>
      <w:color w:val="40404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7">
    <w:name w:val="Bordered &amp; Lined - Accent 4"/>
    <w:uiPriority w:val="99"/>
    <w:rPr>
      <w:color w:val="40404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8">
    <w:name w:val="Bordered &amp; Lined - Accent 5"/>
    <w:uiPriority w:val="99"/>
    <w:rPr>
      <w:color w:val="40404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9">
    <w:name w:val="Bordered &amp; Lined - Accent 6"/>
    <w:uiPriority w:val="99"/>
    <w:rPr>
      <w:color w:val="40404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0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1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2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3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4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5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6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7">
    <w:name w:val="Footnote Text Char"/>
    <w:qFormat/>
    <w:uiPriority w:val="99"/>
    <w:rPr>
      <w:sz w:val="18"/>
    </w:rPr>
  </w:style>
  <w:style w:type="character" w:customStyle="1" w:styleId="188">
    <w:name w:val="Текст концевой сноски Знак"/>
    <w:link w:val="19"/>
    <w:qFormat/>
    <w:uiPriority w:val="99"/>
    <w:rPr>
      <w:sz w:val="20"/>
    </w:rPr>
  </w:style>
  <w:style w:type="paragraph" w:customStyle="1" w:styleId="189">
    <w:name w:val="TOC Heading"/>
    <w:unhideWhenUsed/>
    <w:qFormat/>
    <w:uiPriority w:val="39"/>
    <w:rPr>
      <w:rFonts w:ascii="Calibri" w:hAnsi="Calibri" w:eastAsia="Calibri" w:cs="Times New Roman"/>
      <w:lang w:val="ru-RU" w:eastAsia="zh-CN" w:bidi="ar-SA"/>
    </w:rPr>
  </w:style>
  <w:style w:type="character" w:customStyle="1" w:styleId="190">
    <w:name w:val="Заголовок 1 Знак"/>
    <w:link w:val="2"/>
    <w:qFormat/>
    <w:uiPriority w:val="9"/>
    <w:rPr>
      <w:rFonts w:ascii="Cambria" w:hAnsi="Cambria" w:eastAsia="Times New Roman"/>
      <w:b/>
      <w:bCs/>
      <w:color w:val="365F91"/>
      <w:sz w:val="28"/>
      <w:szCs w:val="28"/>
    </w:rPr>
  </w:style>
  <w:style w:type="character" w:customStyle="1" w:styleId="191">
    <w:name w:val="Основной текст с отступом Знак"/>
    <w:link w:val="35"/>
    <w:qFormat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192">
    <w:name w:val="ConsPlusNormal"/>
    <w:link w:val="204"/>
    <w:qFormat/>
    <w:uiPriority w:val="0"/>
    <w:pPr>
      <w:widowControl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93">
    <w:name w:val="ConsNormal"/>
    <w:qFormat/>
    <w:uiPriority w:val="0"/>
    <w:pPr>
      <w:widowControl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94">
    <w:name w:val="ConsPlusNonformat"/>
    <w:qFormat/>
    <w:uiPriority w:val="0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95">
    <w:name w:val="Верхний колонтитул Знак"/>
    <w:link w:val="25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96">
    <w:name w:val="Нижний колонтитул Знак"/>
    <w:link w:val="37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97">
    <w:name w:val="Основной текст с отступом 3 Знак"/>
    <w:link w:val="18"/>
    <w:qFormat/>
    <w:uiPriority w:val="0"/>
    <w:rPr>
      <w:rFonts w:ascii="Times New Roman" w:hAnsi="Times New Roman" w:eastAsia="Times New Roman"/>
      <w:sz w:val="16"/>
      <w:szCs w:val="16"/>
    </w:rPr>
  </w:style>
  <w:style w:type="paragraph" w:customStyle="1" w:styleId="19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9">
    <w:name w:val="ConsPlusTitle"/>
    <w:qFormat/>
    <w:uiPriority w:val="0"/>
    <w:rPr>
      <w:rFonts w:ascii="Times New Roman" w:hAnsi="Times New Roman" w:eastAsia="Calibri" w:cs="Times New Roman"/>
      <w:b/>
      <w:bCs/>
      <w:sz w:val="28"/>
      <w:szCs w:val="28"/>
      <w:lang w:val="ru-RU" w:eastAsia="ru-RU" w:bidi="ar-SA"/>
    </w:rPr>
  </w:style>
  <w:style w:type="paragraph" w:customStyle="1" w:styleId="200">
    <w:name w:val="Прижатый влево"/>
    <w:basedOn w:val="1"/>
    <w:next w:val="1"/>
    <w:qFormat/>
    <w:uiPriority w:val="0"/>
    <w:rPr>
      <w:rFonts w:ascii="Arial" w:hAnsi="Arial"/>
      <w:sz w:val="20"/>
      <w:szCs w:val="20"/>
    </w:rPr>
  </w:style>
  <w:style w:type="character" w:customStyle="1" w:styleId="201">
    <w:name w:val="Заголовок 8 Знак"/>
    <w:link w:val="9"/>
    <w:qFormat/>
    <w:uiPriority w:val="0"/>
    <w:rPr>
      <w:rFonts w:eastAsia="Times New Roman"/>
      <w:i/>
      <w:iCs/>
      <w:sz w:val="24"/>
      <w:szCs w:val="24"/>
    </w:rPr>
  </w:style>
  <w:style w:type="character" w:customStyle="1" w:styleId="202">
    <w:name w:val="Основной текст 3 Знак"/>
    <w:link w:val="39"/>
    <w:qFormat/>
    <w:uiPriority w:val="0"/>
    <w:rPr>
      <w:rFonts w:ascii="Times New Roman" w:hAnsi="Times New Roman" w:eastAsia="Times New Roman"/>
      <w:sz w:val="16"/>
      <w:szCs w:val="16"/>
    </w:rPr>
  </w:style>
  <w:style w:type="paragraph" w:customStyle="1" w:styleId="203">
    <w:name w:val=".FORMATTEXT"/>
    <w:qFormat/>
    <w:uiPriority w:val="99"/>
    <w:pPr>
      <w:widowControl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04">
    <w:name w:val="ConsPlusNormal Знак"/>
    <w:link w:val="192"/>
    <w:qFormat/>
    <w:uiPriority w:val="0"/>
    <w:rPr>
      <w:rFonts w:ascii="Arial" w:hAnsi="Arial" w:eastAsia="Times New Roman" w:cs="Arial"/>
    </w:rPr>
  </w:style>
  <w:style w:type="paragraph" w:customStyle="1" w:styleId="205">
    <w:name w:val="1"/>
    <w:basedOn w:val="1"/>
    <w:qFormat/>
    <w:uiPriority w:val="0"/>
    <w:pPr>
      <w:shd w:val="clear" w:color="auto" w:fill="FFFFFF"/>
      <w:jc w:val="center"/>
    </w:pPr>
    <w:rPr>
      <w:b/>
      <w:sz w:val="28"/>
      <w:szCs w:val="28"/>
    </w:rPr>
  </w:style>
  <w:style w:type="character" w:customStyle="1" w:styleId="206">
    <w:name w:val="Текст сноски Знак"/>
    <w:link w:val="23"/>
    <w:semiHidden/>
    <w:qFormat/>
    <w:uiPriority w:val="99"/>
    <w:rPr>
      <w:rFonts w:ascii="Times New Roman" w:hAnsi="Times New Roman" w:eastAsia="Times New Roman"/>
    </w:rPr>
  </w:style>
  <w:style w:type="character" w:customStyle="1" w:styleId="207">
    <w:name w:val="Текст примечания Знак"/>
    <w:link w:val="21"/>
    <w:semiHidden/>
    <w:qFormat/>
    <w:uiPriority w:val="99"/>
    <w:rPr>
      <w:rFonts w:ascii="Times New Roman" w:hAnsi="Times New Roman" w:eastAsia="Times New Roman"/>
    </w:rPr>
  </w:style>
  <w:style w:type="character" w:customStyle="1" w:styleId="208">
    <w:name w:val="Тема примечания Знак"/>
    <w:link w:val="22"/>
    <w:semiHidden/>
    <w:qFormat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 Inc.</Company>
  <Pages>31</Pages>
  <Words>8859</Words>
  <Characters>50501</Characters>
  <Lines>420</Lines>
  <Paragraphs>118</Paragraphs>
  <TotalTime>1</TotalTime>
  <ScaleCrop>false</ScaleCrop>
  <LinksUpToDate>false</LinksUpToDate>
  <CharactersWithSpaces>59242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2025-04-14T05:26:00Z</dcterms:created>
  <dc:creator>Ломанова Лариса</dc:creator>
  <cp:lastModifiedBy>МуницЗаказ4</cp:lastModifiedBy>
  <dcterms:modified xsi:type="dcterms:W3CDTF">2025-04-14T06:17:56Z</dcterms:modified>
  <dc:title>Об утверждении административного регламента предоставления  муниципальной услуги по предоставлению гражданам служебных жилых помещений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1296A062DC844CAD9DFEE3979B04C862_13</vt:lpwstr>
  </property>
</Properties>
</file>