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A5" w:rsidRDefault="007229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1378" w:tblpY="917"/>
        <w:tblW w:w="10293" w:type="dxa"/>
        <w:tblLook w:val="04A0" w:firstRow="1" w:lastRow="0" w:firstColumn="1" w:lastColumn="0" w:noHBand="0" w:noVBand="1"/>
      </w:tblPr>
      <w:tblGrid>
        <w:gridCol w:w="4695"/>
        <w:gridCol w:w="5598"/>
      </w:tblGrid>
      <w:tr w:rsidR="007229A5">
        <w:trPr>
          <w:trHeight w:val="255"/>
        </w:trPr>
        <w:tc>
          <w:tcPr>
            <w:tcW w:w="4695" w:type="dxa"/>
            <w:noWrap/>
            <w:vAlign w:val="bottom"/>
          </w:tcPr>
          <w:p w:rsidR="007229A5" w:rsidRDefault="007229A5">
            <w:pPr>
              <w:suppressAutoHyphens/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29A5" w:rsidRDefault="007229A5">
            <w:pPr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</w:p>
          <w:p w:rsidR="007229A5" w:rsidRDefault="007229A5">
            <w:pPr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98" w:type="dxa"/>
            <w:noWrap/>
            <w:vAlign w:val="bottom"/>
          </w:tcPr>
          <w:p w:rsidR="00AE3CAB" w:rsidRDefault="00AE3CAB">
            <w:pPr>
              <w:suppressAutoHyphens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bookmarkStart w:id="0" w:name="_GoBack"/>
            <w:bookmarkEnd w:id="0"/>
          </w:p>
          <w:p w:rsidR="007229A5" w:rsidRDefault="00480979">
            <w:pPr>
              <w:suppressAutoHyphens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</w:p>
          <w:p w:rsidR="007229A5" w:rsidRDefault="00480979">
            <w:pPr>
              <w:suppressAutoHyphens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</w:t>
            </w:r>
          </w:p>
          <w:p w:rsidR="007229A5" w:rsidRDefault="004809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остановлением  администрации</w:t>
            </w:r>
          </w:p>
          <w:p w:rsidR="007229A5" w:rsidRDefault="004809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Валуйского муниципального округа</w:t>
            </w:r>
          </w:p>
          <w:p w:rsidR="007229A5" w:rsidRDefault="004809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«___»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года  </w:t>
            </w:r>
          </w:p>
          <w:p w:rsidR="007229A5" w:rsidRDefault="00480979">
            <w:pPr>
              <w:suppressAutoHyphens/>
              <w:spacing w:after="0" w:line="240" w:lineRule="auto"/>
              <w:ind w:firstLineChars="500" w:firstLine="120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   ____</w:t>
            </w:r>
          </w:p>
          <w:p w:rsidR="007229A5" w:rsidRDefault="007229A5">
            <w:pPr>
              <w:suppressAutoHyphens/>
              <w:spacing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29A5" w:rsidRDefault="004809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>
        <w:rPr>
          <w:rFonts w:ascii="Times New Roman" w:hAnsi="Times New Roman" w:cs="Times New Roman"/>
          <w:b/>
          <w:bCs/>
          <w:sz w:val="26"/>
          <w:szCs w:val="26"/>
        </w:rPr>
        <w:t>дминистративн</w:t>
      </w:r>
      <w:r>
        <w:rPr>
          <w:rFonts w:ascii="Times New Roman" w:hAnsi="Times New Roman" w:cs="Times New Roman"/>
          <w:b/>
          <w:bCs/>
          <w:sz w:val="26"/>
          <w:szCs w:val="26"/>
        </w:rPr>
        <w:t>ый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регламент предоставления </w:t>
      </w:r>
      <w:r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  <w:r>
        <w:rPr>
          <w:rFonts w:ascii="Times New Roman" w:hAnsi="Times New Roman" w:cs="Times New Roman"/>
          <w:b/>
          <w:sz w:val="26"/>
          <w:szCs w:val="26"/>
        </w:rPr>
        <w:br/>
        <w:t>«Выдача разрешения на ввод объекта в эксплуатацию»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 Общие положения</w:t>
      </w:r>
    </w:p>
    <w:p w:rsidR="007229A5" w:rsidRDefault="007229A5">
      <w:pPr>
        <w:pStyle w:val="2"/>
        <w:rPr>
          <w:rFonts w:ascii="Times New Roman" w:hAnsi="Times New Roman"/>
          <w:color w:val="auto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1.1. Предмет регулирования административного регламента</w:t>
      </w:r>
    </w:p>
    <w:p w:rsidR="007229A5" w:rsidRDefault="007229A5">
      <w:pPr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 Настоящий административный регламент предоставления муниципальной услуги «Выдача разрешения на ввод объекта в эксплуатацию»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устанавливает порядок предоставления муниципальной услуги и стандарт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её предоставления.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 Перечень условных обозначений и сокращений, используемых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тексте административного регламента, приведён в приложении № 1 к настоящему административному регламенту (смотрите пункт 1 приложения № 1).</w:t>
      </w:r>
    </w:p>
    <w:p w:rsidR="007229A5" w:rsidRDefault="007229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1.2. Круг заявителей</w:t>
      </w:r>
    </w:p>
    <w:p w:rsidR="007229A5" w:rsidRDefault="00722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1.2.1. </w:t>
      </w:r>
      <w:r>
        <w:rPr>
          <w:rFonts w:ascii="Times New Roman" w:hAnsi="Times New Roman" w:cs="Times New Roman"/>
          <w:sz w:val="26"/>
          <w:szCs w:val="26"/>
        </w:rPr>
        <w:t xml:space="preserve">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1.2.2. Интересы заявителей (смотрите пункт 4 приложения № 1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к настоящему </w:t>
      </w:r>
      <w:r>
        <w:rPr>
          <w:rFonts w:ascii="Times New Roman" w:hAnsi="Times New Roman" w:cs="Times New Roman"/>
          <w:iCs/>
          <w:sz w:val="26"/>
          <w:szCs w:val="26"/>
        </w:rPr>
        <w:t>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 xml:space="preserve">), указанных в </w:t>
      </w:r>
      <w:hyperlink w:anchor="Par577" w:tooltip="Ссылка на текущий документ" w:history="1">
        <w:r>
          <w:rPr>
            <w:rFonts w:ascii="Times New Roman" w:hAnsi="Times New Roman" w:cs="Times New Roman"/>
            <w:sz w:val="26"/>
            <w:szCs w:val="26"/>
          </w:rPr>
          <w:t>пункте 1.2.1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могут представлять представители заявителя.</w:t>
      </w:r>
    </w:p>
    <w:p w:rsidR="007229A5" w:rsidRDefault="007229A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1.3. Требование предоставления заявителю муниципальной услуги </w:t>
      </w:r>
      <w:r>
        <w:rPr>
          <w:rFonts w:ascii="Times New Roman" w:hAnsi="Times New Roman"/>
          <w:color w:val="auto"/>
          <w:sz w:val="26"/>
          <w:szCs w:val="26"/>
        </w:rPr>
        <w:br/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color w:val="auto"/>
          <w:sz w:val="26"/>
          <w:szCs w:val="26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</w:t>
      </w:r>
      <w:r>
        <w:rPr>
          <w:rFonts w:ascii="Times New Roman" w:hAnsi="Times New Roman"/>
          <w:color w:val="auto"/>
          <w:sz w:val="26"/>
          <w:szCs w:val="26"/>
        </w:rPr>
        <w:t>иципальных услуг (функций)»</w:t>
      </w:r>
    </w:p>
    <w:p w:rsidR="007229A5" w:rsidRDefault="007229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 Муниципальная услуга предоставляется заявителю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>
        <w:rPr>
          <w:rFonts w:ascii="Times New Roman" w:hAnsi="Times New Roman" w:cs="Times New Roman"/>
          <w:sz w:val="26"/>
          <w:szCs w:val="26"/>
        </w:rPr>
        <w:t xml:space="preserve"> и муниципальных услуг»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7229A5" w:rsidRDefault="00722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Стандарт предоставления муниципальной услуги</w:t>
      </w: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2.1. Наименование муниципальной услуги</w:t>
      </w:r>
    </w:p>
    <w:p w:rsidR="007229A5" w:rsidRDefault="007229A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2.1.1. Выдача разрешения </w:t>
      </w:r>
      <w:r>
        <w:rPr>
          <w:rFonts w:ascii="Times New Roman" w:hAnsi="Times New Roman" w:cs="Times New Roman"/>
          <w:sz w:val="26"/>
          <w:szCs w:val="26"/>
        </w:rPr>
        <w:t>на ввод объекта в эксплуатацию.</w:t>
      </w:r>
    </w:p>
    <w:p w:rsidR="007229A5" w:rsidRDefault="007229A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7229A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2.2. Наименование органа, предоставляющего муниципальную услугу</w:t>
      </w:r>
    </w:p>
    <w:p w:rsidR="007229A5" w:rsidRDefault="007229A5">
      <w:pPr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2.2.1. Муниципальная услуга (смотрите пункт 2 приложения № 1 к настоящему административному регламенту) предоставляется администрацией </w:t>
      </w:r>
      <w:r>
        <w:rPr>
          <w:rFonts w:ascii="Times New Roman" w:hAnsi="Times New Roman" w:cs="Times New Roman"/>
          <w:sz w:val="26"/>
          <w:szCs w:val="26"/>
        </w:rPr>
        <w:t>Валуйского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Белгородской области (далее – уполномоченный орган).</w:t>
      </w:r>
    </w:p>
    <w:p w:rsidR="007229A5" w:rsidRDefault="007229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2.3. Результат предоставления муниципальной услуги</w:t>
      </w:r>
    </w:p>
    <w:p w:rsidR="007229A5" w:rsidRDefault="007229A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 Результатом предоставления муниципальной услуги является: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>
        <w:rPr>
          <w:rFonts w:ascii="Times New Roman" w:hAnsi="Times New Roman" w:cs="Times New Roman"/>
          <w:iCs/>
          <w:sz w:val="26"/>
          <w:szCs w:val="26"/>
        </w:rPr>
        <w:t xml:space="preserve">разрешение на ввод объекта в эксплуатацию 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по форме, </w:t>
      </w:r>
      <w:r>
        <w:rPr>
          <w:rFonts w:ascii="Times New Roman" w:hAnsi="Times New Roman" w:cs="Times New Roman"/>
          <w:iCs/>
          <w:sz w:val="26"/>
          <w:szCs w:val="26"/>
        </w:rPr>
        <w:t>утвержденной подпунктом «б» пункта 1 приказа Минстроя Российской Федерации от 03 июня 2022 года № 446/пр</w:t>
      </w:r>
      <w:r>
        <w:rPr>
          <w:rFonts w:ascii="Times New Roman" w:hAnsi="Times New Roman" w:cs="Times New Roman"/>
          <w:i/>
          <w:iCs/>
          <w:sz w:val="26"/>
          <w:szCs w:val="26"/>
        </w:rPr>
        <w:t>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решение </w:t>
      </w:r>
      <w:r>
        <w:rPr>
          <w:rFonts w:ascii="Times New Roman" w:hAnsi="Times New Roman" w:cs="Times New Roman"/>
          <w:iCs/>
          <w:sz w:val="26"/>
          <w:szCs w:val="26"/>
        </w:rPr>
        <w:t>об отказе в выдаче разрешения на ввод объекта в эксплуатацию (приложение № 9 к настоящему административному регламенту);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>
        <w:rPr>
          <w:rFonts w:ascii="Times New Roman" w:hAnsi="Times New Roman" w:cs="Times New Roman"/>
          <w:iCs/>
          <w:sz w:val="26"/>
          <w:szCs w:val="26"/>
        </w:rPr>
        <w:t>решение об отказе</w:t>
      </w:r>
      <w:r>
        <w:rPr>
          <w:rFonts w:ascii="Times New Roman" w:hAnsi="Times New Roman" w:cs="Times New Roman"/>
          <w:iCs/>
          <w:sz w:val="26"/>
          <w:szCs w:val="26"/>
        </w:rPr>
        <w:t xml:space="preserve"> во внесении изменений в разрешение 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на ввод объекта в эксплуатацию (приложение № 10 к административному регламенту);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>
        <w:rPr>
          <w:rFonts w:ascii="Times New Roman" w:hAnsi="Times New Roman" w:cs="Times New Roman"/>
          <w:iCs/>
          <w:sz w:val="26"/>
          <w:szCs w:val="26"/>
        </w:rPr>
        <w:t>решение об отказе в выдаче дубликата ранее выданного разрешения на ввод объекта в эксплуатацию (приложение № 11 к настоящему администрат</w:t>
      </w:r>
      <w:r>
        <w:rPr>
          <w:rFonts w:ascii="Times New Roman" w:hAnsi="Times New Roman" w:cs="Times New Roman"/>
          <w:iCs/>
          <w:sz w:val="26"/>
          <w:szCs w:val="26"/>
        </w:rPr>
        <w:t>ивному регламенту);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>
        <w:rPr>
          <w:rFonts w:ascii="Times New Roman" w:hAnsi="Times New Roman" w:cs="Times New Roman"/>
          <w:iCs/>
          <w:sz w:val="26"/>
          <w:szCs w:val="26"/>
        </w:rPr>
        <w:t>решение об отказе в исправлении технической ошибки в ранее выданном разрешении на ввод объекта в эксплуатацию (приложение № 12 к настоящему административному регламенту);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дубликат решения </w:t>
      </w:r>
      <w:r>
        <w:rPr>
          <w:rFonts w:ascii="Times New Roman" w:hAnsi="Times New Roman" w:cs="Times New Roman"/>
          <w:iCs/>
          <w:sz w:val="26"/>
          <w:szCs w:val="26"/>
        </w:rPr>
        <w:t>об отказе в выдаче разрешения на ввод объект</w:t>
      </w:r>
      <w:r>
        <w:rPr>
          <w:rFonts w:ascii="Times New Roman" w:hAnsi="Times New Roman" w:cs="Times New Roman"/>
          <w:iCs/>
          <w:sz w:val="26"/>
          <w:szCs w:val="26"/>
        </w:rPr>
        <w:t>а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в эксплуатацию (по форме, указанной в приложении № 9 к административному регламенту со специальной отметкой «Дубликат);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дубликат </w:t>
      </w:r>
      <w:r>
        <w:rPr>
          <w:rFonts w:ascii="Times New Roman" w:hAnsi="Times New Roman" w:cs="Times New Roman"/>
          <w:iCs/>
          <w:sz w:val="26"/>
          <w:szCs w:val="26"/>
        </w:rPr>
        <w:t>решения об отказе во внесении изменений в разрешение на ввод объекта в эксплуатацию (по форме, указанной в приложении № 10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к административному регламенту со специальной отметкой «Дубликат»);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дубликат </w:t>
      </w:r>
      <w:r>
        <w:rPr>
          <w:rFonts w:ascii="Times New Roman" w:hAnsi="Times New Roman" w:cs="Times New Roman"/>
          <w:iCs/>
          <w:sz w:val="26"/>
          <w:szCs w:val="26"/>
        </w:rPr>
        <w:t>решения об отказе в исправлении технической ошибки в ранее выданном разрешении на ввод объекта в эксплуатацию (по форме, указанной</w:t>
      </w:r>
      <w:r>
        <w:rPr>
          <w:rFonts w:ascii="Times New Roman" w:hAnsi="Times New Roman" w:cs="Times New Roman"/>
          <w:iCs/>
          <w:sz w:val="26"/>
          <w:szCs w:val="26"/>
        </w:rPr>
        <w:br/>
        <w:t>в приложении № 12 к административному регламен</w:t>
      </w:r>
      <w:r>
        <w:rPr>
          <w:rFonts w:ascii="Times New Roman" w:hAnsi="Times New Roman" w:cs="Times New Roman"/>
          <w:iCs/>
          <w:sz w:val="26"/>
          <w:szCs w:val="26"/>
        </w:rPr>
        <w:t>ту со специальной отметкой «Дубликат»);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дубликат </w:t>
      </w:r>
      <w:r>
        <w:rPr>
          <w:rFonts w:ascii="Times New Roman" w:hAnsi="Times New Roman" w:cs="Times New Roman"/>
          <w:iCs/>
          <w:sz w:val="26"/>
          <w:szCs w:val="26"/>
        </w:rPr>
        <w:t xml:space="preserve">разрешения на ввод объекта в эксплуатацию 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(по форме, утвержденной подпунктом «б» пункта 1 приказа Минстроя Российской Федерации от 03 июня 2022 года № 446/пр со специальной отметкой «Дубликат»).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 Ре</w:t>
      </w:r>
      <w:r>
        <w:rPr>
          <w:rFonts w:ascii="Times New Roman" w:hAnsi="Times New Roman" w:cs="Times New Roman"/>
          <w:sz w:val="26"/>
          <w:szCs w:val="26"/>
        </w:rPr>
        <w:t>естровая запись по результатам предоставления муниципальной услуги фиксируется в государственной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2.3.3. Резул</w:t>
      </w:r>
      <w:r>
        <w:rPr>
          <w:rFonts w:ascii="Times New Roman" w:hAnsi="Times New Roman" w:cs="Times New Roman"/>
          <w:sz w:val="26"/>
          <w:szCs w:val="26"/>
        </w:rPr>
        <w:t>ьтат предоставления муниципальной услуги может быть получен: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в форме документа на бумажном носителе посредством выдачи заявителю (представителю заявителя (смотрите пункт 6 приложения № 1 к административному регламенту) в уполномоченном органе (смотрите п</w:t>
      </w:r>
      <w:r>
        <w:rPr>
          <w:rFonts w:ascii="Times New Roman" w:hAnsi="Times New Roman" w:cs="Times New Roman"/>
          <w:sz w:val="26"/>
          <w:szCs w:val="26"/>
        </w:rPr>
        <w:t>ункт 8 приложения № 1 к настоящему административному регламенту)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государственном автономном учреждении Белгородской области «Многофункциональный центр предоставления государственных 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услуг» лично по предъявлении удостоверяющего личность </w:t>
      </w:r>
      <w:r>
        <w:rPr>
          <w:rFonts w:ascii="Times New Roman" w:hAnsi="Times New Roman" w:cs="Times New Roman"/>
          <w:sz w:val="26"/>
          <w:szCs w:val="26"/>
        </w:rPr>
        <w:t>документа;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заявлении;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в форме электронного документа через </w:t>
      </w:r>
      <w:r>
        <w:rPr>
          <w:rFonts w:ascii="Times New Roman" w:eastAsia="Arial" w:hAnsi="Times New Roman" w:cs="Times New Roman"/>
          <w:sz w:val="26"/>
          <w:szCs w:val="26"/>
        </w:rPr>
        <w:t>федеральную государственную информационную систему «Единый по</w:t>
      </w:r>
      <w:r>
        <w:rPr>
          <w:rFonts w:ascii="Times New Roman" w:eastAsia="Arial" w:hAnsi="Times New Roman" w:cs="Times New Roman"/>
          <w:sz w:val="26"/>
          <w:szCs w:val="26"/>
        </w:rPr>
        <w:t>ртал государственных и муниципальных услуг (функций)»;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в форме бумажного документа на основании электронного результата, полученного в ЕПГУ (смотрите пункт 3 приложения № 1 к настоящему административному регламенту) и заверенного работником МФЦ (смотрите</w:t>
      </w:r>
      <w:r>
        <w:rPr>
          <w:rFonts w:ascii="Times New Roman" w:hAnsi="Times New Roman" w:cs="Times New Roman"/>
          <w:sz w:val="26"/>
          <w:szCs w:val="26"/>
        </w:rPr>
        <w:t xml:space="preserve"> пункт 5 приложения № 1 к настоящему административному регламенту).</w:t>
      </w:r>
    </w:p>
    <w:p w:rsidR="007229A5" w:rsidRDefault="007229A5">
      <w:pPr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2.4. Срок предоставления муниципальной услуги</w:t>
      </w:r>
    </w:p>
    <w:p w:rsidR="007229A5" w:rsidRDefault="007229A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2.4.1. Максимальный срок предоставления муниципальной услуги независимо от категории (признаков) заявителей, предусмотренных приложением № 2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регламенту, исчисляется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 дня регистрации запроса и документов, необходимых для предоставления муниципальной услуги и составляет: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>
        <w:rPr>
          <w:rFonts w:ascii="Times New Roman" w:hAnsi="Times New Roman" w:cs="Times New Roman"/>
          <w:iCs/>
          <w:sz w:val="26"/>
          <w:szCs w:val="26"/>
        </w:rPr>
        <w:t>в уполномоченном органе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– </w:t>
      </w:r>
      <w:r>
        <w:rPr>
          <w:rFonts w:ascii="Times New Roman" w:hAnsi="Times New Roman" w:cs="Times New Roman"/>
          <w:iCs/>
          <w:sz w:val="26"/>
          <w:szCs w:val="26"/>
        </w:rPr>
        <w:t>5 (пять) рабочих дней;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>
        <w:rPr>
          <w:rFonts w:ascii="Times New Roman" w:hAnsi="Times New Roman" w:cs="Times New Roman"/>
          <w:iCs/>
          <w:sz w:val="26"/>
          <w:szCs w:val="26"/>
        </w:rPr>
        <w:t>через ЕПГУ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– </w:t>
      </w:r>
      <w:r>
        <w:rPr>
          <w:rFonts w:ascii="Times New Roman" w:hAnsi="Times New Roman" w:cs="Times New Roman"/>
          <w:iCs/>
          <w:sz w:val="26"/>
          <w:szCs w:val="26"/>
        </w:rPr>
        <w:t>5 (пять) рабочих дней;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>
        <w:rPr>
          <w:rFonts w:ascii="Times New Roman" w:hAnsi="Times New Roman" w:cs="Times New Roman"/>
          <w:iCs/>
          <w:sz w:val="26"/>
          <w:szCs w:val="26"/>
        </w:rPr>
        <w:t xml:space="preserve">в </w:t>
      </w:r>
      <w:r>
        <w:rPr>
          <w:rFonts w:ascii="Times New Roman" w:hAnsi="Times New Roman" w:cs="Times New Roman"/>
          <w:iCs/>
          <w:sz w:val="26"/>
          <w:szCs w:val="26"/>
        </w:rPr>
        <w:t>МФЦ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– </w:t>
      </w:r>
      <w:r>
        <w:rPr>
          <w:rFonts w:ascii="Times New Roman" w:hAnsi="Times New Roman" w:cs="Times New Roman"/>
          <w:iCs/>
          <w:sz w:val="26"/>
          <w:szCs w:val="26"/>
        </w:rPr>
        <w:t>5 (пять) рабочих дней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7229A5" w:rsidRDefault="007229A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2.5. Размер платы, взимаемой с заявителя при предоставлении муниципальной услуги, и способы ее взимания</w:t>
      </w:r>
    </w:p>
    <w:p w:rsidR="007229A5" w:rsidRDefault="007229A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2.5.1. Предоставление муниципальной услуги осуществляется бесплатно.</w:t>
      </w:r>
    </w:p>
    <w:p w:rsidR="007229A5" w:rsidRDefault="007229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2.6. Максимальный срок ожидания в очереди при подач</w:t>
      </w:r>
      <w:r>
        <w:rPr>
          <w:rFonts w:ascii="Times New Roman" w:hAnsi="Times New Roman"/>
          <w:color w:val="auto"/>
          <w:sz w:val="26"/>
          <w:szCs w:val="26"/>
        </w:rPr>
        <w:t>е</w:t>
      </w:r>
      <w:r>
        <w:rPr>
          <w:rFonts w:ascii="Times New Roman" w:hAnsi="Times New Roman"/>
          <w:color w:val="auto"/>
          <w:sz w:val="26"/>
          <w:szCs w:val="26"/>
        </w:rPr>
        <w:br/>
        <w:t>заявителем запроса о предоставлении муниципальной услуги</w:t>
      </w:r>
      <w:r>
        <w:rPr>
          <w:rFonts w:ascii="Times New Roman" w:hAnsi="Times New Roman"/>
          <w:color w:val="auto"/>
          <w:sz w:val="26"/>
          <w:szCs w:val="26"/>
        </w:rPr>
        <w:br/>
        <w:t>и при получении результата предоставления муниципальной услуги</w:t>
      </w:r>
    </w:p>
    <w:p w:rsidR="007229A5" w:rsidRDefault="007229A5">
      <w:pPr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2.6.1. Максимальный срок ожидания в очереди не должен превышать 15 минут: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– при подаче запроса о предоставлении муниципальной услуги </w:t>
      </w:r>
      <w:r>
        <w:rPr>
          <w:rFonts w:ascii="Times New Roman" w:hAnsi="Times New Roman" w:cs="Times New Roman"/>
          <w:bCs/>
          <w:sz w:val="26"/>
          <w:szCs w:val="26"/>
        </w:rPr>
        <w:t>в уполномоченной органе и МФЦ;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– при получении результата предоставления муниципальной услуги, </w:t>
      </w:r>
      <w:r>
        <w:rPr>
          <w:rFonts w:ascii="Times New Roman" w:hAnsi="Times New Roman" w:cs="Times New Roman"/>
          <w:bCs/>
          <w:iCs/>
          <w:sz w:val="26"/>
          <w:szCs w:val="26"/>
        </w:rPr>
        <w:t>в том числе полученного через ЕПГУ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в уполномоченном органе и МФЦ.</w:t>
      </w:r>
    </w:p>
    <w:p w:rsidR="007229A5" w:rsidRDefault="007229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2.7. Срок регистрации запроса заявителя</w:t>
      </w:r>
      <w:r>
        <w:rPr>
          <w:rFonts w:ascii="Times New Roman" w:hAnsi="Times New Roman"/>
          <w:color w:val="auto"/>
          <w:sz w:val="26"/>
          <w:szCs w:val="26"/>
        </w:rPr>
        <w:br/>
        <w:t>о предоставлении муниципальной услуги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2.7.1. 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течении 1 рабочего дня с момента их поступления.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2.7.2. 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>
        <w:rPr>
          <w:rFonts w:ascii="Times New Roman" w:hAnsi="Times New Roman" w:cs="Times New Roman"/>
          <w:iCs/>
          <w:sz w:val="26"/>
          <w:szCs w:val="26"/>
        </w:rPr>
        <w:t>16 часов</w:t>
      </w:r>
      <w:r>
        <w:rPr>
          <w:rFonts w:ascii="Times New Roman" w:hAnsi="Times New Roman" w:cs="Times New Roman"/>
          <w:sz w:val="26"/>
          <w:szCs w:val="26"/>
        </w:rPr>
        <w:t xml:space="preserve"> текущего рабочего дня. В случае</w:t>
      </w:r>
      <w:r>
        <w:rPr>
          <w:rFonts w:ascii="Times New Roman" w:hAnsi="Times New Roman" w:cs="Times New Roman"/>
          <w:sz w:val="26"/>
          <w:szCs w:val="26"/>
        </w:rPr>
        <w:t xml:space="preserve"> поступления заявления в уполномоченный орган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выходной или праздничный день регистрация заявления осуществляется в первый, следующий за ним, рабочий день.</w:t>
      </w:r>
    </w:p>
    <w:p w:rsidR="007229A5" w:rsidRDefault="007229A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lastRenderedPageBreak/>
        <w:t>2.8. Требования к помещениям,</w:t>
      </w:r>
      <w:r>
        <w:rPr>
          <w:rFonts w:ascii="Times New Roman" w:hAnsi="Times New Roman"/>
          <w:color w:val="auto"/>
          <w:sz w:val="26"/>
          <w:szCs w:val="26"/>
        </w:rPr>
        <w:br/>
        <w:t>в которых предоставляется муниципальная услуга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2.8.1. Перечень треб</w:t>
      </w:r>
      <w:r>
        <w:rPr>
          <w:rFonts w:ascii="Times New Roman" w:hAnsi="Times New Roman" w:cs="Times New Roman"/>
          <w:sz w:val="26"/>
          <w:szCs w:val="26"/>
        </w:rPr>
        <w:t xml:space="preserve">ований к помещениям, в которых предоставляется Муниципальная услуга, размещён на официальном сайте уполномоченного органа </w:t>
      </w:r>
      <w:hyperlink r:id="rId8" w:history="1">
        <w:r>
          <w:rPr>
            <w:rStyle w:val="a5"/>
            <w:rFonts w:ascii="Times New Roman" w:eastAsiaTheme="minorHAnsi" w:hAnsi="Times New Roman"/>
            <w:color w:val="auto"/>
            <w:sz w:val="26"/>
            <w:szCs w:val="26"/>
          </w:rPr>
          <w:t>https://valujskij-r31-gosweb.val-adm.ru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на ЕПГУ.</w:t>
      </w:r>
    </w:p>
    <w:p w:rsidR="007229A5" w:rsidRDefault="007229A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2.9. Показатели качества и</w:t>
      </w:r>
      <w:r>
        <w:rPr>
          <w:rFonts w:ascii="Times New Roman" w:hAnsi="Times New Roman"/>
          <w:color w:val="auto"/>
          <w:sz w:val="26"/>
          <w:szCs w:val="26"/>
        </w:rPr>
        <w:t xml:space="preserve"> доступности муниципальной услуги</w:t>
      </w:r>
    </w:p>
    <w:p w:rsidR="007229A5" w:rsidRDefault="007229A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hyperlink r:id="rId9" w:history="1">
        <w:r>
          <w:rPr>
            <w:rStyle w:val="a5"/>
            <w:rFonts w:ascii="Times New Roman" w:eastAsiaTheme="minorHAnsi" w:hAnsi="Times New Roman"/>
            <w:color w:val="auto"/>
            <w:sz w:val="26"/>
            <w:szCs w:val="26"/>
          </w:rPr>
          <w:t>https://valujskij-r31-gosweb.val-adm.ru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на ЕПГУ.</w:t>
      </w:r>
    </w:p>
    <w:p w:rsidR="007229A5" w:rsidRDefault="007229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color w:val="auto"/>
          <w:sz w:val="26"/>
          <w:szCs w:val="26"/>
        </w:rPr>
        <w:br/>
        <w:t>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:rsidR="007229A5" w:rsidRDefault="007229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2.10.1. Услуги, которые являются необходимыми и обязательными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услуги: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перевод на русский язык документов о государственной регистрации юридического лица, заверенный нотариусом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законодательством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Федерации;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подготовка технического плана объекта капитального строительства;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-подключение (технологическое присоединение) построенного, реконструированного объекта капитального строительства к сетям инженерно-технического обеспечения (в случае, если так</w:t>
      </w:r>
      <w:r>
        <w:rPr>
          <w:rFonts w:ascii="Times New Roman" w:hAnsi="Times New Roman" w:cs="Times New Roman"/>
          <w:sz w:val="26"/>
          <w:szCs w:val="26"/>
        </w:rPr>
        <w:t>ое подключение (технологическое присоединение) этого объекта предусмотрено проектной документацией;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разработка схемы расположения построенного, реконструированного объекта капитального строительства, сетей инженерно-технического обеспечения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границах зе</w:t>
      </w:r>
      <w:r>
        <w:rPr>
          <w:rFonts w:ascii="Times New Roman" w:hAnsi="Times New Roman" w:cs="Times New Roman"/>
          <w:sz w:val="26"/>
          <w:szCs w:val="26"/>
        </w:rPr>
        <w:t>мельного участка и плана организации земельного участка</w:t>
      </w:r>
      <w:r>
        <w:rPr>
          <w:rFonts w:ascii="Times New Roman" w:hAnsi="Times New Roman" w:cs="Times New Roman"/>
          <w:szCs w:val="24"/>
        </w:rPr>
        <w:t>.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2.10.2. Муниципальная услуга предоставляется в электронном виде посредством ЕПГУ.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используется государственная информационная система Белгородской области «Рег</w:t>
      </w:r>
      <w:r>
        <w:rPr>
          <w:rFonts w:ascii="Times New Roman" w:hAnsi="Times New Roman" w:cs="Times New Roman"/>
          <w:sz w:val="26"/>
          <w:szCs w:val="26"/>
        </w:rPr>
        <w:t>иональная информационная система обеспечения градостроительной деятельности Белгородской области».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2.10.3. Муниципальная услуга в отношении несовершеннолетнего, являющегося заявителем, не предоставляется.</w:t>
      </w:r>
    </w:p>
    <w:p w:rsidR="007229A5" w:rsidRDefault="004809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2.10.3.1. Предоставление законному представителю не</w:t>
      </w:r>
      <w:r>
        <w:rPr>
          <w:rFonts w:ascii="Times New Roman" w:hAnsi="Times New Roman" w:cs="Times New Roman"/>
          <w:sz w:val="26"/>
          <w:szCs w:val="26"/>
        </w:rPr>
        <w:t>совершеннолетнего,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являющемуся заявителем, результатов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</w:t>
      </w:r>
      <w:r>
        <w:rPr>
          <w:rFonts w:ascii="Times New Roman" w:hAnsi="Times New Roman" w:cs="Times New Roman"/>
          <w:sz w:val="26"/>
          <w:szCs w:val="26"/>
        </w:rPr>
        <w:t>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2.10.3.2. Порядок предоставления результатов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отношении несовершеннолетнего, о</w:t>
      </w:r>
      <w:r>
        <w:rPr>
          <w:rFonts w:ascii="Times New Roman" w:hAnsi="Times New Roman" w:cs="Times New Roman"/>
          <w:sz w:val="26"/>
          <w:szCs w:val="26"/>
        </w:rPr>
        <w:t>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предусмотрен.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2.10.4. Получение муниципальной услуги через МФЦ: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предусмотрено </w:t>
      </w:r>
      <w:r>
        <w:rPr>
          <w:rFonts w:ascii="Times New Roman" w:hAnsi="Times New Roman" w:cs="Times New Roman"/>
          <w:sz w:val="26"/>
          <w:szCs w:val="26"/>
        </w:rPr>
        <w:t>посредством подачи заявлений в соответствии с заключенным соглашением между МФЦ и уполномоченным органом;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 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</w:t>
      </w:r>
      <w:r>
        <w:rPr>
          <w:rFonts w:ascii="Times New Roman" w:hAnsi="Times New Roman" w:cs="Times New Roman"/>
          <w:sz w:val="26"/>
          <w:szCs w:val="26"/>
        </w:rPr>
        <w:t>и.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2.10.4.1. МФЦ, в который подается заявление о предоставлении муниципальной услуги, не принимает решение об отказе в приеме запроса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2.10.4.2. Заявителю (представителю заявителя) может быт</w:t>
      </w:r>
      <w:r>
        <w:rPr>
          <w:rFonts w:ascii="Times New Roman" w:hAnsi="Times New Roman" w:cs="Times New Roman"/>
          <w:sz w:val="26"/>
          <w:szCs w:val="26"/>
        </w:rPr>
        <w:t>ь выдан результат предоставления муниципальной услуги в МФЦ, согласно абзацам 2 и 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пункта 2.3.3 подраздела 2.3 раздела 3 настоящего административного регламента</w:t>
      </w:r>
      <w:r>
        <w:rPr>
          <w:rStyle w:val="a4"/>
          <w:rFonts w:ascii="Times New Roman" w:hAnsi="Times New Roman" w:cs="Times New Roman"/>
          <w:sz w:val="26"/>
          <w:szCs w:val="26"/>
          <w:vertAlign w:val="baseline"/>
        </w:rPr>
        <w:t>.</w:t>
      </w:r>
    </w:p>
    <w:p w:rsidR="007229A5" w:rsidRDefault="00722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2.11. Исчерпывающий перечень документов,</w:t>
      </w:r>
      <w:r>
        <w:rPr>
          <w:rFonts w:ascii="Times New Roman" w:hAnsi="Times New Roman"/>
          <w:color w:val="auto"/>
          <w:sz w:val="26"/>
          <w:szCs w:val="26"/>
        </w:rPr>
        <w:br/>
        <w:t>необходимых для предоставления муниципальной услуги</w:t>
      </w:r>
    </w:p>
    <w:p w:rsidR="007229A5" w:rsidRDefault="00722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законодательными или иными нормативными правовыми актами для предоставления муниципальной услуги с учетом иде</w:t>
      </w:r>
      <w:r>
        <w:rPr>
          <w:rFonts w:ascii="Times New Roman" w:hAnsi="Times New Roman" w:cs="Times New Roman"/>
          <w:sz w:val="26"/>
          <w:szCs w:val="26"/>
        </w:rPr>
        <w:t>нтификаторов категорий (признаков) заявителей, отраженных в 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о документах, которые заявитель (представитель </w:t>
      </w:r>
      <w:r>
        <w:rPr>
          <w:rFonts w:ascii="Times New Roman" w:hAnsi="Times New Roman" w:cs="Times New Roman"/>
          <w:sz w:val="26"/>
          <w:szCs w:val="26"/>
        </w:rPr>
        <w:t>заявителя) должен предоставить самостоятельно в таблице № 1;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>
        <w:rPr>
          <w:rFonts w:ascii="Times New Roman" w:hAnsi="Times New Roman" w:cs="Times New Roman"/>
          <w:sz w:val="26"/>
          <w:szCs w:val="26"/>
        </w:rPr>
        <w:br/>
        <w:t>в рамках межведомственного информационного взаимодей</w:t>
      </w:r>
      <w:r>
        <w:rPr>
          <w:rFonts w:ascii="Times New Roman" w:hAnsi="Times New Roman" w:cs="Times New Roman"/>
          <w:sz w:val="26"/>
          <w:szCs w:val="26"/>
        </w:rPr>
        <w:t>ствия в таблице № 2.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2.11.2. Форма заявления о предоставлении муниципальной услуги приведена в приложениях к настоящему административному регламенту: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в приложении № 5 в случае подачи заявления на выдачу </w:t>
      </w:r>
      <w:r>
        <w:rPr>
          <w:rFonts w:ascii="Times New Roman" w:hAnsi="Times New Roman" w:cs="Times New Roman"/>
          <w:iCs/>
          <w:sz w:val="26"/>
          <w:szCs w:val="26"/>
        </w:rPr>
        <w:t>разрешения на ввод объекта в эксплуатацию;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в приложении № 6 в случае подачи заявления на внесение изменений в ранее выданное </w:t>
      </w:r>
      <w:r>
        <w:rPr>
          <w:rFonts w:ascii="Times New Roman" w:hAnsi="Times New Roman" w:cs="Times New Roman"/>
          <w:iCs/>
          <w:sz w:val="26"/>
          <w:szCs w:val="26"/>
        </w:rPr>
        <w:t>разрешение на ввод объекта в эксплуатацию;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в приложении № 7 в случае подачи заявления на выдачу дубликата ранее выданного </w:t>
      </w:r>
      <w:r>
        <w:rPr>
          <w:rFonts w:ascii="Times New Roman" w:hAnsi="Times New Roman" w:cs="Times New Roman"/>
          <w:iCs/>
          <w:sz w:val="26"/>
          <w:szCs w:val="26"/>
        </w:rPr>
        <w:t>разрешения на ввод объекта в эксплуатацию;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в приложении № 13 в случае подачи заявления об исправлении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технической ошибки в </w:t>
      </w:r>
      <w:r>
        <w:rPr>
          <w:rFonts w:ascii="Times New Roman" w:hAnsi="Times New Roman" w:cs="Times New Roman"/>
          <w:sz w:val="26"/>
          <w:szCs w:val="26"/>
        </w:rPr>
        <w:t xml:space="preserve">ранее выданном </w:t>
      </w:r>
      <w:r>
        <w:rPr>
          <w:rFonts w:ascii="Times New Roman" w:hAnsi="Times New Roman" w:cs="Times New Roman"/>
          <w:iCs/>
          <w:sz w:val="26"/>
          <w:szCs w:val="26"/>
        </w:rPr>
        <w:t>разрешении на ввод объекта в эксплуатацию.</w:t>
      </w:r>
    </w:p>
    <w:p w:rsidR="007229A5" w:rsidRDefault="007229A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2.12. Исчерпывающий перечень оснований для отказа в приеме запроса</w:t>
      </w:r>
      <w:r>
        <w:rPr>
          <w:rFonts w:ascii="Times New Roman" w:hAnsi="Times New Roman"/>
          <w:color w:val="auto"/>
          <w:sz w:val="26"/>
          <w:szCs w:val="26"/>
        </w:rPr>
        <w:br/>
        <w:t>о предоставлении муниципальной услуги и документ</w:t>
      </w:r>
      <w:r>
        <w:rPr>
          <w:rFonts w:ascii="Times New Roman" w:hAnsi="Times New Roman"/>
          <w:color w:val="auto"/>
          <w:sz w:val="26"/>
          <w:szCs w:val="26"/>
        </w:rPr>
        <w:t>ов, необходимых</w:t>
      </w:r>
      <w:r>
        <w:rPr>
          <w:rFonts w:ascii="Times New Roman" w:hAnsi="Times New Roman"/>
          <w:color w:val="auto"/>
          <w:sz w:val="26"/>
          <w:szCs w:val="26"/>
        </w:rPr>
        <w:br/>
        <w:t>для предоставления муниципальной услуги, и исчерпывающий перечень оснований для приостановления предоставления муниципальной услуги</w:t>
      </w:r>
      <w:r>
        <w:rPr>
          <w:rFonts w:ascii="Times New Roman" w:hAnsi="Times New Roman"/>
          <w:color w:val="auto"/>
          <w:sz w:val="26"/>
          <w:szCs w:val="26"/>
        </w:rPr>
        <w:br/>
        <w:t>или для отказа в предоставлении муниципальной услуги</w:t>
      </w:r>
    </w:p>
    <w:p w:rsidR="007229A5" w:rsidRDefault="00722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29A5" w:rsidRDefault="00480979">
      <w:pPr>
        <w:pStyle w:val="ConsPlusNormal"/>
        <w:pBdr>
          <w:left w:val="none" w:sz="0" w:space="1" w:color="000000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2.12.1. Исчерпывающий перечень оснований для отказа в </w:t>
      </w:r>
      <w:r>
        <w:rPr>
          <w:rFonts w:ascii="Times New Roman" w:hAnsi="Times New Roman" w:cs="Times New Roman"/>
          <w:sz w:val="26"/>
          <w:szCs w:val="26"/>
        </w:rPr>
        <w:t>приеме запроса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предоставлении муниципальной услуги и документов, необходимых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предоставления муниципальной услуги, а также оснований отказа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предоставлении муниципальной услуги приведен в приложении № 4 к настоящему административному регламенту.</w:t>
      </w:r>
    </w:p>
    <w:p w:rsidR="007229A5" w:rsidRDefault="00480979">
      <w:pPr>
        <w:pStyle w:val="ConsPlusNormal"/>
        <w:pBdr>
          <w:left w:val="none" w:sz="0" w:space="1" w:color="000000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2.2. Форма решения об отказе в приеме документов, необходимых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приведена в приложении № 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Административному регламенту.</w:t>
      </w:r>
    </w:p>
    <w:p w:rsidR="007229A5" w:rsidRDefault="00480979">
      <w:pPr>
        <w:pStyle w:val="ConsPlusNormal"/>
        <w:pBdr>
          <w:left w:val="none" w:sz="0" w:space="1" w:color="000000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2.12.3. Исчерпывающий перечень оснований для приостановления предоставления муниципальной услуг</w:t>
      </w:r>
      <w:r>
        <w:rPr>
          <w:rFonts w:ascii="Times New Roman" w:hAnsi="Times New Roman" w:cs="Times New Roman"/>
          <w:sz w:val="26"/>
          <w:szCs w:val="26"/>
        </w:rPr>
        <w:t xml:space="preserve">и не предусмотрен ввиду отсутствия процедуры приостановления </w:t>
      </w:r>
      <w:r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услуги.</w:t>
      </w:r>
    </w:p>
    <w:p w:rsidR="007229A5" w:rsidRDefault="007229A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 Состав, последовательность и сроки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выполнения административных процедур</w:t>
      </w:r>
    </w:p>
    <w:p w:rsidR="007229A5" w:rsidRDefault="007229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2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3.1. Перечень осуществляемых при предоставлении муниципальной услуги администрати</w:t>
      </w:r>
      <w:r>
        <w:rPr>
          <w:rFonts w:ascii="Times New Roman" w:hAnsi="Times New Roman"/>
          <w:color w:val="auto"/>
          <w:sz w:val="26"/>
          <w:szCs w:val="26"/>
        </w:rPr>
        <w:t>вных процедур</w:t>
      </w:r>
    </w:p>
    <w:p w:rsidR="007229A5" w:rsidRDefault="007229A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 Административный регламент включает в себя следующие процедуры:</w:t>
      </w:r>
    </w:p>
    <w:p w:rsidR="007229A5" w:rsidRDefault="004809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профилирование заявителя;</w:t>
      </w:r>
    </w:p>
    <w:p w:rsidR="007229A5" w:rsidRDefault="004809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услуги;</w:t>
      </w:r>
    </w:p>
    <w:p w:rsidR="007229A5" w:rsidRDefault="004809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 межведомственное информационное </w:t>
      </w:r>
      <w:r>
        <w:rPr>
          <w:rFonts w:ascii="Times New Roman" w:hAnsi="Times New Roman" w:cs="Times New Roman"/>
          <w:sz w:val="26"/>
          <w:szCs w:val="26"/>
        </w:rPr>
        <w:t>взаимодействие;</w:t>
      </w:r>
    </w:p>
    <w:p w:rsidR="007229A5" w:rsidRDefault="004809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принятие решения о предоставлении (об отказе в предоставлении) муниципальной услуги;</w:t>
      </w:r>
    </w:p>
    <w:p w:rsidR="007229A5" w:rsidRDefault="004809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предоставление результата муниципальной услуги.</w:t>
      </w:r>
    </w:p>
    <w:p w:rsidR="007229A5" w:rsidRDefault="007229A5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 Способы информирования заявителя об изменении статуса рассмотрения запроса о предоставлении муниц</w:t>
      </w:r>
      <w:r>
        <w:rPr>
          <w:rFonts w:ascii="Times New Roman" w:hAnsi="Times New Roman" w:cs="Times New Roman"/>
          <w:b/>
          <w:bCs/>
          <w:sz w:val="26"/>
          <w:szCs w:val="26"/>
        </w:rPr>
        <w:t>ипальной услуги</w:t>
      </w:r>
    </w:p>
    <w:p w:rsidR="007229A5" w:rsidRDefault="007229A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7229A5" w:rsidRDefault="004809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1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 условных обозначений и сокращений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229A5" w:rsidRDefault="00480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 условных сокращений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1) Административный регламент </w:t>
      </w:r>
      <w:r>
        <w:rPr>
          <w:rFonts w:ascii="Times New Roman" w:hAnsi="Times New Roman" w:cs="Times New Roman"/>
          <w:sz w:val="26"/>
          <w:szCs w:val="26"/>
        </w:rPr>
        <w:t>– административный регламент предоставления муниципальной услуги «Выдача разрешения на ввод объекта</w:t>
      </w:r>
      <w:r>
        <w:rPr>
          <w:rFonts w:ascii="Times New Roman" w:hAnsi="Times New Roman" w:cs="Times New Roman"/>
          <w:sz w:val="26"/>
          <w:szCs w:val="26"/>
        </w:rPr>
        <w:br/>
        <w:t>в эксплуатацию».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2) Муниципальная услуга</w:t>
      </w:r>
      <w:r>
        <w:rPr>
          <w:rFonts w:ascii="Times New Roman" w:hAnsi="Times New Roman" w:cs="Times New Roman"/>
          <w:sz w:val="26"/>
          <w:szCs w:val="26"/>
        </w:rPr>
        <w:t xml:space="preserve"> – Выдача разрешения на ввод объекта</w:t>
      </w:r>
      <w:r>
        <w:rPr>
          <w:rFonts w:ascii="Times New Roman" w:hAnsi="Times New Roman" w:cs="Times New Roman"/>
          <w:sz w:val="26"/>
          <w:szCs w:val="26"/>
        </w:rPr>
        <w:br/>
        <w:t>в эксплуатацию.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3) ЕПГУ, портал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Arial" w:hAnsi="Times New Roman" w:cs="Times New Roman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4) Заявитель, застройщик </w:t>
      </w:r>
      <w:r>
        <w:rPr>
          <w:rFonts w:ascii="Times New Roman" w:hAnsi="Times New Roman" w:cs="Times New Roman"/>
          <w:sz w:val="26"/>
          <w:szCs w:val="26"/>
        </w:rPr>
        <w:t>– это заявители муниципальной услуги, предус</w:t>
      </w:r>
      <w:r>
        <w:rPr>
          <w:rFonts w:ascii="Times New Roman" w:hAnsi="Times New Roman" w:cs="Times New Roman"/>
          <w:sz w:val="26"/>
          <w:szCs w:val="26"/>
        </w:rPr>
        <w:t>мотренные пунктом 1.2.1 подраздела 1.2 раздела 2 настоящего административного регламента.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5) МФЦ, многофункциональный центр </w:t>
      </w:r>
      <w:r>
        <w:rPr>
          <w:rFonts w:ascii="Times New Roman" w:hAnsi="Times New Roman" w:cs="Times New Roman"/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</w:t>
      </w:r>
      <w:r>
        <w:rPr>
          <w:rFonts w:ascii="Times New Roman" w:hAnsi="Times New Roman" w:cs="Times New Roman"/>
          <w:sz w:val="26"/>
          <w:szCs w:val="26"/>
        </w:rPr>
        <w:t>ых услуг».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6) Представитель заявителя</w:t>
      </w:r>
      <w:r>
        <w:rPr>
          <w:rFonts w:ascii="Times New Roman" w:hAnsi="Times New Roman" w:cs="Times New Roman"/>
          <w:sz w:val="26"/>
          <w:szCs w:val="26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 w:cs="Times New Roman"/>
            <w:sz w:val="26"/>
            <w:szCs w:val="26"/>
          </w:rPr>
          <w:t>пункте 1.2.1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подраздела 1.2 раздела 2 настоящего административного регламента.</w:t>
      </w:r>
    </w:p>
    <w:p w:rsidR="007229A5" w:rsidRDefault="0048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7) Уполн</w:t>
      </w:r>
      <w:r>
        <w:rPr>
          <w:rFonts w:ascii="Times New Roman" w:hAnsi="Times New Roman" w:cs="Times New Roman"/>
          <w:bCs/>
          <w:sz w:val="26"/>
          <w:szCs w:val="26"/>
        </w:rPr>
        <w:t xml:space="preserve">омоченный орган </w:t>
      </w:r>
      <w:r>
        <w:rPr>
          <w:rFonts w:ascii="Times New Roman" w:hAnsi="Times New Roman" w:cs="Times New Roman"/>
          <w:sz w:val="26"/>
          <w:szCs w:val="26"/>
        </w:rPr>
        <w:t xml:space="preserve">– администрация </w:t>
      </w:r>
      <w:r>
        <w:rPr>
          <w:rFonts w:ascii="Times New Roman" w:hAnsi="Times New Roman" w:cs="Times New Roman"/>
          <w:sz w:val="26"/>
          <w:szCs w:val="26"/>
        </w:rPr>
        <w:t xml:space="preserve">Валуйского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 Белгородской области.</w:t>
      </w:r>
    </w:p>
    <w:p w:rsidR="007229A5" w:rsidRDefault="00722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условных обозначений</w:t>
      </w:r>
    </w:p>
    <w:p w:rsidR="007229A5" w:rsidRDefault="00722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О – предоставляется оригинал документа.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ОЭ – предоставляется оригинал документа в электронной форме.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К – предоставляется копия д</w:t>
      </w:r>
      <w:r>
        <w:rPr>
          <w:rFonts w:ascii="Times New Roman" w:hAnsi="Times New Roman" w:cs="Times New Roman"/>
          <w:sz w:val="26"/>
          <w:szCs w:val="26"/>
        </w:rPr>
        <w:t>окумента.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К(э) – предоставляется копия документа в электронной форме.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К(нз) – предоставляется нотариально удостоверенная копия документа.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Д(1) – документ предоставляется в 1 экземпляре.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 Д(2) – документ предоставляется в двух экземплярах.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ГИС</w:t>
      </w:r>
      <w:r>
        <w:rPr>
          <w:rFonts w:ascii="Times New Roman" w:hAnsi="Times New Roman" w:cs="Times New Roman"/>
          <w:sz w:val="26"/>
          <w:szCs w:val="26"/>
        </w:rPr>
        <w:t>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 СЭД – Система электронного документооборота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 ЕГРН – Единый государственный реестр </w:t>
      </w:r>
      <w:r>
        <w:rPr>
          <w:rFonts w:ascii="Times New Roman" w:hAnsi="Times New Roman" w:cs="Times New Roman"/>
          <w:sz w:val="26"/>
          <w:szCs w:val="26"/>
        </w:rPr>
        <w:t>недвижимости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ЕГРИП – Единый государственный реестр индивидуальных предпринимателей 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 ЕГРЮЛ – Единый государственный реестр юридических лиц</w:t>
      </w:r>
    </w:p>
    <w:p w:rsidR="007229A5" w:rsidRDefault="007229A5">
      <w:pPr>
        <w:rPr>
          <w:rFonts w:ascii="Times New Roman" w:hAnsi="Times New Roman" w:cs="Times New Roman"/>
          <w:sz w:val="26"/>
          <w:szCs w:val="26"/>
        </w:rPr>
      </w:pPr>
    </w:p>
    <w:p w:rsidR="007229A5" w:rsidRDefault="007229A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2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Идентификаторы </w:t>
      </w:r>
      <w:r>
        <w:rPr>
          <w:rFonts w:ascii="Times New Roman" w:hAnsi="Times New Roman" w:cs="Times New Roman"/>
          <w:b/>
          <w:bCs/>
          <w:sz w:val="26"/>
          <w:szCs w:val="26"/>
        </w:rPr>
        <w:t>категорий (признаков) заявителей</w:t>
      </w:r>
    </w:p>
    <w:p w:rsidR="007229A5" w:rsidRDefault="007229A5">
      <w:pPr>
        <w:spacing w:after="0" w:line="240" w:lineRule="auto"/>
        <w:ind w:firstLine="709"/>
        <w:jc w:val="center"/>
        <w:rPr>
          <w:color w:val="000000" w:themeColor="text1"/>
          <w:sz w:val="26"/>
          <w:szCs w:val="26"/>
        </w:rPr>
      </w:pPr>
    </w:p>
    <w:p w:rsidR="007229A5" w:rsidRDefault="007229A5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7229A5" w:rsidRDefault="007229A5">
      <w:pPr>
        <w:spacing w:after="0" w:line="240" w:lineRule="auto"/>
        <w:ind w:firstLine="709"/>
        <w:jc w:val="center"/>
        <w:rPr>
          <w:color w:val="000000" w:themeColor="text1"/>
        </w:rPr>
      </w:pPr>
    </w:p>
    <w:tbl>
      <w:tblPr>
        <w:tblStyle w:val="ac"/>
        <w:tblW w:w="10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054"/>
        <w:gridCol w:w="1701"/>
        <w:gridCol w:w="2126"/>
        <w:gridCol w:w="1932"/>
        <w:gridCol w:w="1659"/>
        <w:gridCol w:w="8"/>
      </w:tblGrid>
      <w:tr w:rsidR="007229A5">
        <w:trPr>
          <w:trHeight w:val="426"/>
          <w:jc w:val="center"/>
        </w:trPr>
        <w:tc>
          <w:tcPr>
            <w:tcW w:w="635" w:type="dxa"/>
            <w:vMerge w:val="restart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br/>
              <w:t>п/п</w:t>
            </w:r>
          </w:p>
        </w:tc>
        <w:tc>
          <w:tcPr>
            <w:tcW w:w="2054" w:type="dxa"/>
            <w:vMerge w:val="restart"/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br/>
              <w:t>признаков заявителей</w:t>
            </w:r>
          </w:p>
        </w:tc>
        <w:tc>
          <w:tcPr>
            <w:tcW w:w="7426" w:type="dxa"/>
            <w:gridSpan w:val="5"/>
            <w:tcBorders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>Результат предоставления муниципальной услуги</w:t>
            </w:r>
          </w:p>
        </w:tc>
      </w:tr>
      <w:tr w:rsidR="007229A5">
        <w:trPr>
          <w:gridAfter w:val="1"/>
          <w:wAfter w:w="8" w:type="dxa"/>
          <w:jc w:val="center"/>
        </w:trPr>
        <w:tc>
          <w:tcPr>
            <w:tcW w:w="635" w:type="dxa"/>
            <w:vMerge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054" w:type="dxa"/>
            <w:vMerge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2"/>
                <w:szCs w:val="24"/>
                <w:lang w:val="ru-RU"/>
              </w:rPr>
              <w:t xml:space="preserve">Выдача разрешения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2"/>
                <w:szCs w:val="24"/>
                <w:lang w:val="ru-RU"/>
              </w:rPr>
              <w:br/>
              <w:t>на ввод объекта в эксплуатацию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229A5" w:rsidRDefault="00480979">
            <w:pPr>
              <w:pStyle w:val="ConsPlusNormal2"/>
              <w:ind w:lef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shd w:val="clear" w:color="auto" w:fill="FFFFFF"/>
                <w:lang w:val="ru-RU"/>
              </w:rPr>
              <w:t xml:space="preserve">выданное разрешение на ввод объекта 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shd w:val="clear" w:color="auto" w:fill="FFFFFF"/>
                <w:lang w:val="ru-RU"/>
              </w:rPr>
              <w:t>эксплуатацию</w:t>
            </w: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:rsidR="007229A5" w:rsidRDefault="00480979">
            <w:pPr>
              <w:pStyle w:val="ConsPlusNormal2"/>
              <w:ind w:left="-144"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Выдача дубликата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ранее выданного разрешения на ввод объекта в эксплуатацию 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7229A5" w:rsidRDefault="00480979">
            <w:pPr>
              <w:pStyle w:val="ConsPlusNormal2"/>
              <w:ind w:left="-144"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Исправление технической ошибки в разрешении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>на ввод объекта в эксплуатацию</w:t>
            </w:r>
          </w:p>
        </w:tc>
      </w:tr>
      <w:tr w:rsidR="007229A5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1.</w:t>
            </w:r>
          </w:p>
        </w:tc>
        <w:tc>
          <w:tcPr>
            <w:tcW w:w="2054" w:type="dxa"/>
            <w:vAlign w:val="center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Физическое лицо</w:t>
            </w:r>
          </w:p>
        </w:tc>
        <w:tc>
          <w:tcPr>
            <w:tcW w:w="1701" w:type="dxa"/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Х</w:t>
            </w:r>
          </w:p>
        </w:tc>
      </w:tr>
      <w:tr w:rsidR="007229A5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2.</w:t>
            </w:r>
          </w:p>
        </w:tc>
        <w:tc>
          <w:tcPr>
            <w:tcW w:w="2054" w:type="dxa"/>
            <w:vAlign w:val="center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Представитель физического лица</w:t>
            </w:r>
          </w:p>
        </w:tc>
        <w:tc>
          <w:tcPr>
            <w:tcW w:w="1701" w:type="dxa"/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Б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Ц</w:t>
            </w:r>
          </w:p>
        </w:tc>
      </w:tr>
      <w:tr w:rsidR="007229A5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7229A5" w:rsidRDefault="00480979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3.</w:t>
            </w:r>
          </w:p>
        </w:tc>
        <w:tc>
          <w:tcPr>
            <w:tcW w:w="2054" w:type="dxa"/>
            <w:vAlign w:val="center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Индивидуальный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предприниматель</w:t>
            </w:r>
          </w:p>
        </w:tc>
        <w:tc>
          <w:tcPr>
            <w:tcW w:w="1701" w:type="dxa"/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Й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Ч</w:t>
            </w:r>
          </w:p>
        </w:tc>
      </w:tr>
      <w:tr w:rsidR="007229A5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7229A5" w:rsidRDefault="00480979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4.</w:t>
            </w:r>
          </w:p>
        </w:tc>
        <w:tc>
          <w:tcPr>
            <w:tcW w:w="2054" w:type="dxa"/>
            <w:vAlign w:val="center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1701" w:type="dxa"/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Г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Ш</w:t>
            </w:r>
          </w:p>
        </w:tc>
      </w:tr>
      <w:tr w:rsidR="007229A5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7229A5" w:rsidRDefault="00480979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5.</w:t>
            </w:r>
          </w:p>
        </w:tc>
        <w:tc>
          <w:tcPr>
            <w:tcW w:w="2054" w:type="dxa"/>
            <w:vAlign w:val="center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Юридическое лицо, зарегистрирован-ное на территории иностранного государства</w:t>
            </w:r>
          </w:p>
        </w:tc>
        <w:tc>
          <w:tcPr>
            <w:tcW w:w="1701" w:type="dxa"/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Щ</w:t>
            </w:r>
          </w:p>
        </w:tc>
      </w:tr>
      <w:tr w:rsidR="007229A5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7229A5" w:rsidRDefault="00480979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Представитель юридического лица, зарегистрирован-ный на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территории Российской Федерации</w:t>
            </w:r>
          </w:p>
        </w:tc>
        <w:tc>
          <w:tcPr>
            <w:tcW w:w="1701" w:type="dxa"/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Э</w:t>
            </w:r>
          </w:p>
        </w:tc>
      </w:tr>
      <w:tr w:rsidR="007229A5">
        <w:trPr>
          <w:gridAfter w:val="1"/>
          <w:wAfter w:w="8" w:type="dxa"/>
          <w:trHeight w:val="567"/>
          <w:jc w:val="center"/>
        </w:trPr>
        <w:tc>
          <w:tcPr>
            <w:tcW w:w="635" w:type="dxa"/>
            <w:vAlign w:val="center"/>
          </w:tcPr>
          <w:p w:rsidR="007229A5" w:rsidRDefault="00480979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7.</w:t>
            </w:r>
          </w:p>
        </w:tc>
        <w:tc>
          <w:tcPr>
            <w:tcW w:w="2054" w:type="dxa"/>
            <w:vAlign w:val="center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Представитель юридического лица, зарегистрирован-ный на территории иностранного государства</w:t>
            </w:r>
          </w:p>
        </w:tc>
        <w:tc>
          <w:tcPr>
            <w:tcW w:w="1701" w:type="dxa"/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Ж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</w:p>
        </w:tc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Ф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Ю</w:t>
            </w:r>
          </w:p>
        </w:tc>
      </w:tr>
    </w:tbl>
    <w:p w:rsidR="007229A5" w:rsidRDefault="007229A5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7229A5" w:rsidRDefault="007229A5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7229A5" w:rsidRDefault="007229A5">
      <w:pPr>
        <w:rPr>
          <w:color w:val="000000" w:themeColor="text1"/>
        </w:rPr>
        <w:sectPr w:rsidR="007229A5">
          <w:headerReference w:type="default" r:id="rId10"/>
          <w:pgSz w:w="11906" w:h="16838"/>
          <w:pgMar w:top="694" w:right="745" w:bottom="744" w:left="1041" w:header="709" w:footer="709" w:gutter="0"/>
          <w:pgNumType w:start="3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3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необходимых для предоставления муниципальной услуги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Таблица 1.</w:t>
      </w:r>
    </w:p>
    <w:p w:rsidR="007229A5" w:rsidRDefault="007229A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7229A5" w:rsidRDefault="00480979">
      <w:pPr>
        <w:pStyle w:val="ConsPlusNormal2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Исчерпывающий перечень документов и (или) информации,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/>
        <w:t xml:space="preserve">которые заявитель должен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предоставить самостоятельно, а также требования к ним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126"/>
        <w:gridCol w:w="3119"/>
        <w:gridCol w:w="2835"/>
      </w:tblGrid>
      <w:tr w:rsidR="007229A5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Иные требования</w:t>
            </w:r>
          </w:p>
        </w:tc>
      </w:tr>
      <w:tr w:rsidR="007229A5">
        <w:trPr>
          <w:trHeight w:val="2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А, Б, В, Г, Д, Е,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заявление о выдаче разрешения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29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3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З, И, Й, К, Л, М, Н,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заявление о внесении изменений в ранее выданное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>разрешение на ввод объекта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br/>
              <w:t>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1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 О, П, Р, С, Т, У, Ф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заявление о выдаче дубликата ранее выданного </w:t>
            </w:r>
            <w:r>
              <w:rPr>
                <w:rFonts w:ascii="Times New Roman" w:hAnsi="Times New Roman"/>
                <w:iCs/>
                <w:color w:val="000000" w:themeColor="text1"/>
                <w:lang w:val="ru-RU"/>
              </w:rPr>
              <w:t>разрешения на ввод объекта</w:t>
            </w:r>
            <w:r>
              <w:rPr>
                <w:rFonts w:ascii="Times New Roman" w:hAnsi="Times New Roman"/>
                <w:iCs/>
                <w:color w:val="000000" w:themeColor="text1"/>
                <w:lang w:val="ru-RU"/>
              </w:rPr>
              <w:br/>
              <w:t>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1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Х, Ц, Ч, Ш, Щ, Э, Ю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заявление об исправлении </w:t>
            </w:r>
            <w:r>
              <w:rPr>
                <w:rFonts w:ascii="Times New Roman" w:hAnsi="Times New Roman"/>
                <w:bCs/>
                <w:color w:val="000000" w:themeColor="text1"/>
                <w:lang w:val="ru-RU"/>
              </w:rPr>
              <w:t xml:space="preserve">технической ошибки в </w:t>
            </w:r>
            <w:r>
              <w:rPr>
                <w:rFonts w:ascii="Times New Roman" w:hAnsi="Times New Roman"/>
                <w:iCs/>
                <w:color w:val="000000" w:themeColor="text1"/>
                <w:lang w:val="ru-RU"/>
              </w:rPr>
              <w:t>разрешении на ввод</w:t>
            </w:r>
            <w:r>
              <w:rPr>
                <w:rFonts w:ascii="Times New Roman" w:hAnsi="Times New Roman"/>
                <w:iCs/>
                <w:color w:val="000000" w:themeColor="text1"/>
                <w:lang w:val="ru-RU"/>
              </w:rPr>
              <w:br/>
              <w:t>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В, Г, Д, З, Й, К, Л, О, Р, С, Т, Х, Ч, Ш, Щ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документ,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Б, Е, Ж, И, М, Н, П, У, Ф, Ц, Э, 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документ, удостоверяющий личность представителя Заявителя, в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случае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</w:t>
            </w:r>
          </w:p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сохранением всех аутентичных признаков подлинности, а именно: графической подписи лица, печати, углового штампа бланка)</w:t>
            </w:r>
          </w:p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Б, Е, Ж, И, М, Н, П, У, Ф, Ц, Э, 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подтверждающий полномочия представителя Заявителя, в случае обращения за предоставлени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скан-образов документов (сканирования оригинала документа с сохранением всех аутентичных признаков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подлинности, а именно: графической подписи лица, печати, углового штампа бланка)</w:t>
            </w:r>
          </w:p>
        </w:tc>
      </w:tr>
      <w:tr w:rsidR="00722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Д, Ж, Л, Н, Т, Ф, Щ, Ю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перевод на русский язык документов о государственной регистрации юридического лица, заверенный нотариусом 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законодательством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скан-образов документов (сканирования оригинала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722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9.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правоустанавливающие документы на земельный участок и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объект капитального строительства (при реконструкции), в случае если право не зарегистрировано в едином государственно реестре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722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10.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акт о подключении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ацией)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скан-образов документов (сканирования оригинала документа с сохранением всех аутентичных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признаков подлинности, а именно: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графической подписи лица, печати, углового штампа бланка)</w:t>
            </w:r>
          </w:p>
        </w:tc>
      </w:tr>
      <w:tr w:rsidR="00722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11.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7229A5">
        <w:trPr>
          <w:trHeight w:val="93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технический план объекта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капитального строительства, подготовленный в соответствии с Федеральным законом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 xml:space="preserve"> от 13 июля 2015 года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№ 218-ФЗ «О государственной регистрации недвижимости»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К(э),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 электронном виде</w:t>
            </w:r>
          </w:p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(- </w:t>
            </w:r>
            <w:r>
              <w:rPr>
                <w:rFonts w:ascii="Times New Roman" w:hAnsi="Times New Roman"/>
                <w:color w:val="000000" w:themeColor="text1"/>
              </w:rPr>
              <w:t>pdf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xml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- технический план должен быть представлен в виде электронного документа в форме, необходимой для ведения Единого государственного реестра недвижимости)</w:t>
            </w:r>
          </w:p>
        </w:tc>
      </w:tr>
      <w:tr w:rsidR="007229A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К(э),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3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13.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ственности застройщика и (или) иного лица (иных лиц) на построенные, реконструированные здание, сооружение или на все расположенные в таком здании, сооружении помещения, машино-места, а также документы, подтверждающие исполнение застройщиком и иным лицом (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иными лицами) обязательств по указанным договорам и содержащие согласие указанного лица (указанных лиц)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на осуществление государственной регистрации права собственности указанного лица (указанных лиц)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на указанные объекты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штампа бланка)</w:t>
            </w:r>
          </w:p>
        </w:tc>
      </w:tr>
      <w:tr w:rsidR="007229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14.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необходимые документы и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о правах на земельный участок отсутствуют в ЕГРН, а также в случае отсутствия указанных документов и сведений в органах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исполнительной власти субъекта Российской Федерации, органах местного самоуправления, уполномоченных на управление и распоряжен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29A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ОЭ либо К(э),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скан-образов документов (сканирования оригинала документа с сохранением всех аутентичных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признаков подлинности, а именно: графической подписи лица, печати, углового штампа бланка)</w:t>
            </w:r>
          </w:p>
        </w:tc>
      </w:tr>
    </w:tbl>
    <w:p w:rsidR="007229A5" w:rsidRDefault="007229A5">
      <w:pPr>
        <w:rPr>
          <w:color w:val="000000" w:themeColor="text1"/>
        </w:rPr>
      </w:pPr>
    </w:p>
    <w:p w:rsidR="007229A5" w:rsidRDefault="00480979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>Таблица 2.</w:t>
      </w:r>
    </w:p>
    <w:p w:rsidR="007229A5" w:rsidRDefault="007229A5">
      <w:pPr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7229A5" w:rsidRDefault="00480979">
      <w:pPr>
        <w:pStyle w:val="ConsPlusNormal2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 xml:space="preserve">Исчерпывающий перечень документов, которые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заявитель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br/>
        <w:t>вправе предоставить по собственной инициативе, так как они подлежат предоставлению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br/>
        <w:t>в рамках межведомственного информационного взаимодействия, а также требования к ним</w:t>
      </w:r>
    </w:p>
    <w:p w:rsidR="007229A5" w:rsidRDefault="007229A5">
      <w:pPr>
        <w:rPr>
          <w:color w:val="000000" w:themeColor="text1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126"/>
        <w:gridCol w:w="3119"/>
        <w:gridCol w:w="2835"/>
      </w:tblGrid>
      <w:tr w:rsidR="007229A5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Вид сведений, получаемый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из государ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ственного информационного ресурса</w:t>
            </w:r>
          </w:p>
        </w:tc>
      </w:tr>
      <w:tr w:rsidR="007229A5">
        <w:trPr>
          <w:trHeight w:val="5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20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48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сведений - ЕГРН</w:t>
            </w:r>
          </w:p>
          <w:p w:rsidR="007229A5" w:rsidRDefault="007229A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  <w:tr w:rsidR="007229A5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разрешение на строительство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соглашения – ГИСОГД, СЭД</w:t>
            </w:r>
          </w:p>
          <w:p w:rsidR="007229A5" w:rsidRDefault="007229A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(- 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</w:t>
            </w:r>
          </w:p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 сохранением всех аутентичных признаков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подлинности, а именно: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графической подписи лица, печати, углового штампа бланка)</w:t>
            </w:r>
          </w:p>
        </w:tc>
      </w:tr>
      <w:tr w:rsidR="007229A5">
        <w:trPr>
          <w:trHeight w:val="5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проектной документации (включая проектную документацию, в которой учтены изменения, внесенные в соответствии с частями 3.8 и 3.9 статьи Градостроительного кодекса Российской Федерации), в том числе требованиям энергетической эффективности и требованиям ос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чаях, предусмотренных частью 7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статьи 54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36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9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градостроительного плана – ГИСОГД, СЭД</w:t>
            </w:r>
          </w:p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(- 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скан-образов документов (сканирования оригинала документа</w:t>
            </w:r>
          </w:p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7229A5">
        <w:trPr>
          <w:trHeight w:val="2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Г, Д, К, Л, С, 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из Единого государственного реестра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юридических лиц, в случае подачи заявления юридическим лицом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4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53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ЕГРЮЛ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  <w:tr w:rsidR="007229A5">
        <w:trPr>
          <w:trHeight w:val="3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В, Й, Р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из Единого государственного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29A5">
        <w:trPr>
          <w:trHeight w:val="50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ЕГРИП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229A5" w:rsidRDefault="007229A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229A5" w:rsidRDefault="00480979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</w:tbl>
    <w:p w:rsidR="007229A5" w:rsidRDefault="007229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1) в ФНС </w:t>
      </w:r>
      <w:r>
        <w:rPr>
          <w:rFonts w:ascii="Times New Roman" w:hAnsi="Times New Roman"/>
          <w:color w:val="000000" w:themeColor="text1"/>
          <w:sz w:val="26"/>
          <w:szCs w:val="26"/>
        </w:rPr>
        <w:t>России направляется информационный запрос сведений из ЕГРЮЛ и сведений из ЕГРИП с целью определения принадлежности Заявителя к кругу лиц заявителей;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 в Росреестр направляется информационный запрос сведений из ЕГРН о правах на земельный участок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>
        <w:rPr>
          <w:rFonts w:ascii="Times New Roman" w:hAnsi="Times New Roman"/>
          <w:color w:val="000000" w:themeColor="text1"/>
          <w:sz w:val="26"/>
          <w:szCs w:val="26"/>
        </w:rPr>
        <w:t>расположенные на нем объекты недвижимости с целью определения наличия/отсутствия оснований для отказав предоставлении Услуги.</w:t>
      </w:r>
    </w:p>
    <w:p w:rsidR="007229A5" w:rsidRDefault="004809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3) в управление государственного строительного надзора Белгородской области направляется информационный запрос о наличии заключени</w:t>
      </w:r>
      <w:r>
        <w:rPr>
          <w:rFonts w:ascii="Times New Roman" w:hAnsi="Times New Roman"/>
          <w:color w:val="000000" w:themeColor="text1"/>
          <w:sz w:val="26"/>
          <w:szCs w:val="26"/>
        </w:rPr>
        <w:t>я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</w:t>
      </w:r>
      <w:r>
        <w:rPr>
          <w:rFonts w:ascii="Times New Roman" w:hAnsi="Times New Roman"/>
          <w:color w:val="000000" w:themeColor="text1"/>
          <w:sz w:val="26"/>
          <w:szCs w:val="26"/>
        </w:rPr>
        <w:t>азанным в пункте 1 части 5 статьи 49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</w:t>
      </w:r>
      <w:r>
        <w:rPr>
          <w:rFonts w:ascii="Times New Roman" w:hAnsi="Times New Roman"/>
          <w:color w:val="000000" w:themeColor="text1"/>
          <w:sz w:val="26"/>
          <w:szCs w:val="26"/>
        </w:rPr>
        <w:t>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Федерации.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7229A5">
      <w:pPr>
        <w:rPr>
          <w:color w:val="000000" w:themeColor="text1"/>
        </w:rPr>
        <w:sectPr w:rsidR="007229A5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4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регламенту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приостановления предоставления муниципальной услуги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или отказа в предоставлении муниципальной услуги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29A5" w:rsidRDefault="0048097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7229A5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О, П, Р, С, Т, У, Ф,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О, П, Р, С, Т, У, Ф,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Непредставление документов, 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вляющихся обязательными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О, П, Р, С, Т, У, Ф,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Представленные документы утратили силу на момент обращения за муниципальной услугой (документ,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О, П, Р, С, Т, У, Ф,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О, П, Р, С, Т, У, Ф,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в электронном виде 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А, Б, В, Г, Д, Е, Ж, З, И, Й, К, Л, М, Н, О, П, Р, С, Т, У, Ф, </w:t>
            </w:r>
            <w:r>
              <w:rPr>
                <w:rFonts w:ascii="Times New Roman" w:hAnsi="Times New Roman"/>
                <w:color w:val="000000" w:themeColor="text1"/>
              </w:rPr>
              <w:t>Х,</w:t>
            </w:r>
            <w:r>
              <w:rPr>
                <w:rFonts w:ascii="Times New Roman" w:hAnsi="Times New Roman"/>
                <w:color w:val="000000" w:themeColor="text1"/>
              </w:rPr>
              <w:t xml:space="preserve">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О, П, Р, С, Т, У, Ф,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П, Р, С, Т, У, Ф,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ектронной форме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О, П, Р, С, Т, У, Ф,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Выявление несоблюдения установленных статьей 11 Федерального закона от 6 апреля 2011 года № 63-ФЗ «Об электронной подписи» условий признания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действительности усиленной квалифицированной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З, И, Й, К, Л, М, Н, О, П, Р, С, Т, У, Ф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Разрешение на строительство объекта капитального строительство не выдавалось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Разрешение 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строительство выдавалось иным органом государственной власти, органом местного самоуправления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категории Заявителя установленному кругу лиц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В, Г, Д, З,  Й, К, Л, О, Р, С, Т,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173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для отказа в предоставлении муниципальной услуги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документов, относящихся к исчерпывающему перечню документов, которые заявитель должен предоставить самостоятельно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В, Г, Д, Е, Ж, З, И, Й, К, Л, М, Н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тьи 55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З, И, Й, К, Л, М, Н</w:t>
            </w:r>
          </w:p>
        </w:tc>
      </w:tr>
      <w:tr w:rsidR="007229A5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ади объекта капитального строительства в соответствии с частью 6.2 статьи 55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З, И, Й, К, Л, М, Н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строящийся, реконструируемый объект капитального строите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А, Б, В, Г, Д, Е, Ж, З, И, Й, К, Л, М, Н</w:t>
            </w:r>
          </w:p>
        </w:tc>
      </w:tr>
      <w:tr w:rsidR="007229A5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технической ошибки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ранее выданном разрешении на ввод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 в эксплуатацию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Х, Ц, Ч, Ш, Щ Э, Ю</w:t>
            </w:r>
          </w:p>
        </w:tc>
      </w:tr>
    </w:tbl>
    <w:p w:rsidR="007229A5" w:rsidRDefault="0048097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5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Форма заявления о предоставлении муниципальной услуги и документов, необходимых для предоставления муниципальной услуги в </w:t>
      </w:r>
      <w:r>
        <w:rPr>
          <w:rFonts w:ascii="Times New Roman" w:hAnsi="Times New Roman" w:cs="Times New Roman"/>
          <w:b/>
          <w:bCs/>
          <w:sz w:val="26"/>
          <w:szCs w:val="26"/>
        </w:rPr>
        <w:t>случае подачи заявления на выдачу разрешения на ввод объекта в эксплуатацию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c"/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678"/>
      </w:tblGrid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Уполномоченный орган</w:t>
            </w: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заявителе:</w:t>
            </w: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Физическое лицо или ИП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ОГРНИП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Юридическое лицо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val="439"/>
        </w:trPr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представителе заявителя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Реквизиты документа, подтверждающего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полномочия представителя Заявителя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Контактная информация: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7229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Заявление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выдаче разрешение на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ввод объекта в эксплуатацию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Прошу выдать разрешение на ввод объекта в эксплуатацию: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(наименование объекта капитального строительства в соответствии с разрешением на строительство)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расположенный по </w:t>
      </w:r>
      <w:r>
        <w:rPr>
          <w:rFonts w:ascii="Times New Roman" w:hAnsi="Times New Roman"/>
          <w:color w:val="000000" w:themeColor="text1"/>
          <w:sz w:val="24"/>
          <w:szCs w:val="24"/>
        </w:rPr>
        <w:t>адресу: _____________________________________________________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(строительный адрес или адрес согласно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адресной справке)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Право на пользование земельным участком закреплено: 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Проектная документация на строительство объекта разработана: 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(наименование проектной организации, юридический и почтовый адреса, ФИО руководителя)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имеющим(ей) право на выполне</w:t>
      </w:r>
      <w:r>
        <w:rPr>
          <w:rFonts w:ascii="Times New Roman" w:hAnsi="Times New Roman"/>
          <w:color w:val="000000" w:themeColor="text1"/>
          <w:sz w:val="24"/>
          <w:szCs w:val="24"/>
        </w:rPr>
        <w:t>ние проектных работ, закрепленное: 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(наименование документа и уполномоченной организации, его выдавшей)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 ___________ г. № ___________________________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Положительное заключение </w:t>
      </w:r>
      <w:r>
        <w:rPr>
          <w:rFonts w:ascii="Times New Roman" w:hAnsi="Times New Roman"/>
          <w:color w:val="000000" w:themeColor="text1"/>
          <w:sz w:val="24"/>
          <w:szCs w:val="24"/>
        </w:rPr>
        <w:t>экспертизы (государственной экспертизы): 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</w:rPr>
      </w:pPr>
      <w:r>
        <w:rPr>
          <w:rFonts w:ascii="Times New Roman" w:hAnsi="Times New Roman"/>
          <w:i/>
          <w:color w:val="000000" w:themeColor="text1"/>
          <w:sz w:val="20"/>
        </w:rPr>
        <w:t>(наименование аккредитованной организации)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Проектная документация утверждена: ____________________________________________ 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(наименование организации и документа об утверждении проекта)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 ___________ г. № ___________________________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Дополнител</w:t>
      </w:r>
      <w:r>
        <w:rPr>
          <w:rFonts w:ascii="Times New Roman" w:hAnsi="Times New Roman"/>
          <w:color w:val="000000" w:themeColor="text1"/>
          <w:sz w:val="24"/>
          <w:szCs w:val="24"/>
        </w:rPr>
        <w:t>ьно информируем, что финансирование строительства (реконструкции) осуществлялось за счет средств (соответствующий бюджет, собственные средства):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 w:clear="all"/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Строительство </w:t>
      </w:r>
      <w:r>
        <w:rPr>
          <w:rFonts w:ascii="Times New Roman" w:hAnsi="Times New Roman"/>
          <w:color w:val="000000" w:themeColor="text1"/>
          <w:sz w:val="24"/>
          <w:szCs w:val="24"/>
        </w:rPr>
        <w:t>осуществлялось:__________________________________________________ __________________________________________________________________________________________________________________________________________________________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(наименование организации, юридический и почтовый адреса, ФИО руководителя)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Договор подряда от ___________ г. № 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.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Свидетельство о допуске к выполнению строительно-монтажных работ выдано: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(наименование уполномоченной организации, его выдавшей)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 ___________ г. № ___________________________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Функции технического заказчика осуществлялись: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(наименование организации, юридический и почтовый адреса, ФИО руководите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ля)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Строительный контроль осуществлялся: __________________________________________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(наименование ор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ганизации, юридический и почтовый адреса, ФИО руководителя)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основании договора от ___________ г. № 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Основные показатели объекта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3969"/>
      </w:tblGrid>
      <w:tr w:rsidR="007229A5">
        <w:trPr>
          <w:trHeight w:hRule="exact" w:val="778"/>
          <w:tblHeader/>
        </w:trPr>
        <w:tc>
          <w:tcPr>
            <w:tcW w:w="567" w:type="dxa"/>
            <w:shd w:val="clear" w:color="auto" w:fill="FFFFFF"/>
          </w:tcPr>
          <w:p w:rsidR="007229A5" w:rsidRDefault="00480979">
            <w:pPr>
              <w:pStyle w:val="30"/>
              <w:shd w:val="clear" w:color="auto" w:fill="auto"/>
              <w:spacing w:after="60" w:line="210" w:lineRule="exact"/>
              <w:ind w:left="18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7229A5" w:rsidRDefault="00480979">
            <w:pPr>
              <w:pStyle w:val="30"/>
              <w:shd w:val="clear" w:color="auto" w:fill="auto"/>
              <w:spacing w:before="60" w:after="0" w:line="210" w:lineRule="exact"/>
              <w:ind w:left="18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FFFFFF"/>
          </w:tcPr>
          <w:p w:rsidR="007229A5" w:rsidRDefault="00480979">
            <w:pPr>
              <w:pStyle w:val="30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shd w:val="clear" w:color="auto" w:fill="FFFFFF"/>
          </w:tcPr>
          <w:p w:rsidR="007229A5" w:rsidRDefault="00480979">
            <w:pPr>
              <w:pStyle w:val="30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</w:p>
        </w:tc>
      </w:tr>
      <w:tr w:rsidR="007229A5">
        <w:trPr>
          <w:trHeight w:hRule="exact" w:val="1392"/>
        </w:trPr>
        <w:tc>
          <w:tcPr>
            <w:tcW w:w="567" w:type="dxa"/>
            <w:shd w:val="clear" w:color="auto" w:fill="FFFFFF"/>
          </w:tcPr>
          <w:p w:rsidR="007229A5" w:rsidRDefault="00480979">
            <w:pPr>
              <w:pStyle w:val="30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/>
          </w:tcPr>
          <w:p w:rsidR="007229A5" w:rsidRDefault="00480979">
            <w:pPr>
              <w:pStyle w:val="30"/>
              <w:shd w:val="clear" w:color="auto" w:fill="auto"/>
              <w:spacing w:after="0" w:line="274" w:lineRule="exact"/>
              <w:ind w:left="128" w:righ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Кадастровый номер земельного участка (земельных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969" w:type="dxa"/>
            <w:shd w:val="clear" w:color="auto" w:fill="FFFFFF"/>
          </w:tcPr>
          <w:p w:rsidR="007229A5" w:rsidRDefault="007229A5">
            <w:pPr>
              <w:pStyle w:val="30"/>
              <w:shd w:val="clear" w:color="auto" w:fill="auto"/>
              <w:spacing w:after="0" w:line="27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hRule="exact" w:val="1118"/>
        </w:trPr>
        <w:tc>
          <w:tcPr>
            <w:tcW w:w="567" w:type="dxa"/>
            <w:shd w:val="clear" w:color="auto" w:fill="FFFFFF"/>
          </w:tcPr>
          <w:p w:rsidR="007229A5" w:rsidRDefault="007229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7229A5" w:rsidRDefault="00480979">
            <w:pPr>
              <w:pStyle w:val="30"/>
              <w:shd w:val="clear" w:color="auto" w:fill="auto"/>
              <w:spacing w:after="0" w:line="274" w:lineRule="exact"/>
              <w:ind w:left="128" w:righ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3969" w:type="dxa"/>
            <w:shd w:val="clear" w:color="auto" w:fill="FFFFFF"/>
          </w:tcPr>
          <w:p w:rsidR="007229A5" w:rsidRDefault="007229A5">
            <w:pPr>
              <w:pStyle w:val="30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hRule="exact" w:val="625"/>
        </w:trPr>
        <w:tc>
          <w:tcPr>
            <w:tcW w:w="567" w:type="dxa"/>
            <w:shd w:val="clear" w:color="auto" w:fill="FFFFFF"/>
          </w:tcPr>
          <w:p w:rsidR="007229A5" w:rsidRDefault="007229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7229A5" w:rsidRDefault="00480979">
            <w:pPr>
              <w:pStyle w:val="30"/>
              <w:shd w:val="clear" w:color="auto" w:fill="auto"/>
              <w:spacing w:after="0" w:line="274" w:lineRule="exact"/>
              <w:ind w:left="128" w:righ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969" w:type="dxa"/>
            <w:shd w:val="clear" w:color="auto" w:fill="FFFFFF"/>
          </w:tcPr>
          <w:p w:rsidR="007229A5" w:rsidRDefault="007229A5">
            <w:pPr>
              <w:pStyle w:val="30"/>
              <w:shd w:val="clear" w:color="auto" w:fill="auto"/>
              <w:spacing w:after="0" w:line="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hRule="exact" w:val="1164"/>
        </w:trPr>
        <w:tc>
          <w:tcPr>
            <w:tcW w:w="567" w:type="dxa"/>
            <w:shd w:val="clear" w:color="auto" w:fill="FFFFFF"/>
          </w:tcPr>
          <w:p w:rsidR="007229A5" w:rsidRDefault="00480979">
            <w:pPr>
              <w:pStyle w:val="30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/>
          </w:tcPr>
          <w:p w:rsidR="007229A5" w:rsidRDefault="00480979">
            <w:pPr>
              <w:pStyle w:val="30"/>
              <w:shd w:val="clear" w:color="auto" w:fill="auto"/>
              <w:spacing w:after="0" w:line="274" w:lineRule="exact"/>
              <w:ind w:left="128" w:righ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разрешении на строительство, на основании которого осуществлялось строительство, реконструкция объекта капитального строительства </w:t>
            </w:r>
            <w:r>
              <w:rPr>
                <w:rStyle w:val="20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(номер, </w:t>
            </w:r>
            <w:r>
              <w:rPr>
                <w:rStyle w:val="20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дата)</w:t>
            </w:r>
          </w:p>
        </w:tc>
        <w:tc>
          <w:tcPr>
            <w:tcW w:w="3969" w:type="dxa"/>
            <w:shd w:val="clear" w:color="auto" w:fill="FFFFFF"/>
          </w:tcPr>
          <w:p w:rsidR="007229A5" w:rsidRDefault="007229A5">
            <w:pPr>
              <w:pStyle w:val="30"/>
              <w:shd w:val="clear" w:color="auto" w:fill="auto"/>
              <w:spacing w:after="0" w:line="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67" w:type="dxa"/>
            <w:vMerge w:val="restart"/>
          </w:tcPr>
          <w:p w:rsidR="007229A5" w:rsidRDefault="00480979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789" w:type="dxa"/>
            <w:gridSpan w:val="2"/>
          </w:tcPr>
          <w:p w:rsidR="007229A5" w:rsidRDefault="00480979">
            <w:pPr>
              <w:pStyle w:val="af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Объект капитального строительства</w:t>
            </w: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sub_261"/>
            <w:r>
              <w:rPr>
                <w:rFonts w:ascii="Times New Roman" w:hAnsi="Times New Roman" w:cs="Times New Roman"/>
                <w:color w:val="000000" w:themeColor="text1"/>
              </w:rPr>
              <w:t>Вид объекта капитального строительства:</w:t>
            </w:r>
            <w:bookmarkEnd w:id="1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sub_262"/>
            <w:r>
              <w:rPr>
                <w:rFonts w:ascii="Times New Roman" w:hAnsi="Times New Roman" w:cs="Times New Roman"/>
                <w:color w:val="000000" w:themeColor="text1"/>
              </w:rPr>
              <w:t>Назначение объекта:</w:t>
            </w:r>
            <w:bookmarkEnd w:id="2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sub_263"/>
            <w:r>
              <w:rPr>
                <w:rFonts w:ascii="Times New Roman" w:hAnsi="Times New Roman" w:cs="Times New Roman"/>
                <w:color w:val="000000" w:themeColor="text1"/>
              </w:rPr>
              <w:t>Кадастровый номер реконструированного объекта капитального строительства:</w:t>
            </w:r>
            <w:bookmarkEnd w:id="3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sub_264"/>
            <w:r>
              <w:rPr>
                <w:rFonts w:ascii="Times New Roman" w:hAnsi="Times New Roman" w:cs="Times New Roman"/>
                <w:color w:val="000000" w:themeColor="text1"/>
              </w:rPr>
              <w:t>Площадь застройки (кв.м):</w:t>
            </w:r>
            <w:bookmarkEnd w:id="4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sub_2641"/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 застройки части объекта </w:t>
            </w:r>
            <w:r>
              <w:rPr>
                <w:rFonts w:ascii="Times New Roman" w:hAnsi="Times New Roman" w:cs="Times New Roman"/>
                <w:color w:val="000000" w:themeColor="text1"/>
              </w:rPr>
              <w:t>капитального строительства (кв.м):</w:t>
            </w:r>
            <w:bookmarkEnd w:id="5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sub_265"/>
            <w:r>
              <w:rPr>
                <w:rFonts w:ascii="Times New Roman" w:hAnsi="Times New Roman" w:cs="Times New Roman"/>
                <w:color w:val="000000" w:themeColor="text1"/>
              </w:rPr>
              <w:t>Площадь (кв.м):</w:t>
            </w:r>
            <w:bookmarkEnd w:id="6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sub_2651"/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 части объекта капитального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строительства (кв.м):</w:t>
            </w:r>
            <w:bookmarkEnd w:id="7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sub_266"/>
            <w:r>
              <w:rPr>
                <w:rFonts w:ascii="Times New Roman" w:hAnsi="Times New Roman" w:cs="Times New Roman"/>
                <w:color w:val="000000" w:themeColor="text1"/>
              </w:rPr>
              <w:t>Площадь нежилых помещений (кв.м):</w:t>
            </w:r>
            <w:bookmarkEnd w:id="8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sub_267"/>
            <w:r>
              <w:rPr>
                <w:rFonts w:ascii="Times New Roman" w:hAnsi="Times New Roman" w:cs="Times New Roman"/>
                <w:color w:val="000000" w:themeColor="text1"/>
              </w:rPr>
              <w:t>Общая площадь жилых помещений (с учетом балконов, лоджий, веранд и террас) (кв. м):</w:t>
            </w:r>
            <w:bookmarkEnd w:id="9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sub_2671"/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жилых помещений (за исключением балконов, лоджий, веранд и террас) (кв. м):</w:t>
            </w:r>
            <w:bookmarkEnd w:id="10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1" w:name="sub_268"/>
            <w:r>
              <w:rPr>
                <w:rFonts w:ascii="Times New Roman" w:hAnsi="Times New Roman" w:cs="Times New Roman"/>
                <w:color w:val="000000" w:themeColor="text1"/>
              </w:rPr>
              <w:t>Количество помещений (штук):</w:t>
            </w:r>
            <w:bookmarkEnd w:id="11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2" w:name="sub_269"/>
            <w:r>
              <w:rPr>
                <w:rFonts w:ascii="Times New Roman" w:hAnsi="Times New Roman" w:cs="Times New Roman"/>
                <w:color w:val="000000" w:themeColor="text1"/>
              </w:rPr>
              <w:t>Количество нежилых помещений (штук):</w:t>
            </w:r>
            <w:bookmarkEnd w:id="12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3" w:name="sub_2610"/>
            <w:r>
              <w:rPr>
                <w:rFonts w:ascii="Times New Roman" w:hAnsi="Times New Roman" w:cs="Times New Roman"/>
                <w:color w:val="000000" w:themeColor="text1"/>
              </w:rPr>
              <w:t>Количество жилых помещений (штук):</w:t>
            </w:r>
            <w:bookmarkEnd w:id="13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ind w:firstLine="459"/>
              <w:rPr>
                <w:rFonts w:ascii="Times New Roman" w:hAnsi="Times New Roman" w:cs="Times New Roman"/>
                <w:color w:val="000000" w:themeColor="text1"/>
              </w:rPr>
            </w:pPr>
            <w:bookmarkStart w:id="14" w:name="sub_2611"/>
            <w:r>
              <w:rPr>
                <w:rFonts w:ascii="Times New Roman" w:hAnsi="Times New Roman" w:cs="Times New Roman"/>
                <w:color w:val="000000" w:themeColor="text1"/>
              </w:rPr>
              <w:t>в том числе квартир (штук):</w:t>
            </w:r>
            <w:bookmarkEnd w:id="14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5" w:name="sub_2612"/>
            <w:r>
              <w:rPr>
                <w:rFonts w:ascii="Times New Roman" w:hAnsi="Times New Roman" w:cs="Times New Roman"/>
                <w:color w:val="000000" w:themeColor="text1"/>
              </w:rPr>
              <w:t>Количество машино-мест (штук):</w:t>
            </w:r>
            <w:bookmarkEnd w:id="15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6" w:name="sub_2613"/>
            <w:r>
              <w:rPr>
                <w:rFonts w:ascii="Times New Roman" w:hAnsi="Times New Roman" w:cs="Times New Roman"/>
                <w:color w:val="000000" w:themeColor="text1"/>
              </w:rPr>
              <w:t>Количество этажей:</w:t>
            </w:r>
            <w:bookmarkEnd w:id="16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ind w:firstLine="459"/>
              <w:rPr>
                <w:rFonts w:ascii="Times New Roman" w:hAnsi="Times New Roman" w:cs="Times New Roman"/>
                <w:color w:val="000000" w:themeColor="text1"/>
              </w:rPr>
            </w:pPr>
            <w:bookmarkStart w:id="17" w:name="sub_2614"/>
            <w:r>
              <w:rPr>
                <w:rFonts w:ascii="Times New Roman" w:hAnsi="Times New Roman" w:cs="Times New Roman"/>
                <w:color w:val="000000" w:themeColor="text1"/>
              </w:rPr>
              <w:t>в том числе, количество подземных этажей:</w:t>
            </w:r>
            <w:bookmarkEnd w:id="17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Вместимость (человек):</w:t>
            </w:r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8" w:name="sub_2616"/>
            <w:r>
              <w:rPr>
                <w:rFonts w:ascii="Times New Roman" w:hAnsi="Times New Roman" w:cs="Times New Roman"/>
                <w:color w:val="000000" w:themeColor="text1"/>
              </w:rPr>
              <w:t>Высота (м):</w:t>
            </w:r>
            <w:bookmarkEnd w:id="18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9" w:name="sub_2617"/>
            <w:r>
              <w:rPr>
                <w:rFonts w:ascii="Times New Roman" w:hAnsi="Times New Roman" w:cs="Times New Roman"/>
                <w:color w:val="000000" w:themeColor="text1"/>
              </w:rPr>
              <w:t>Класс энергической эффективности (при наличии):</w:t>
            </w:r>
            <w:bookmarkEnd w:id="19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0" w:name="sub_2619"/>
            <w:r>
              <w:rPr>
                <w:rFonts w:ascii="Times New Roman" w:hAnsi="Times New Roman" w:cs="Times New Roman"/>
                <w:b/>
                <w:color w:val="000000" w:themeColor="text1"/>
              </w:rPr>
              <w:t>Дата подготовки технического плана:</w:t>
            </w:r>
            <w:bookmarkEnd w:id="20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Страховой номер индивидуального лицевого счета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кадастрового инженера, подготовившего технический план:</w:t>
            </w:r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 w:val="restart"/>
          </w:tcPr>
          <w:p w:rsidR="007229A5" w:rsidRDefault="00480979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Линейный объект</w:t>
            </w:r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21" w:name="sub_2007"/>
            <w:r>
              <w:rPr>
                <w:rFonts w:ascii="Times New Roman" w:hAnsi="Times New Roman" w:cs="Times New Roman"/>
                <w:color w:val="000000" w:themeColor="text1"/>
              </w:rPr>
              <w:t>Наименование линейного объекта, предусмотренного проектной документацией:</w:t>
            </w:r>
            <w:bookmarkEnd w:id="21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22" w:name="sub_2071"/>
            <w:r>
              <w:rPr>
                <w:rFonts w:ascii="Times New Roman" w:hAnsi="Times New Roman" w:cs="Times New Roman"/>
                <w:color w:val="000000" w:themeColor="text1"/>
              </w:rPr>
              <w:t>Кадастровый номер реконструированного линейного объекта:</w:t>
            </w:r>
            <w:bookmarkEnd w:id="22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23" w:name="sub_2072"/>
            <w:r>
              <w:rPr>
                <w:rFonts w:ascii="Times New Roman" w:hAnsi="Times New Roman" w:cs="Times New Roman"/>
                <w:color w:val="000000" w:themeColor="text1"/>
              </w:rPr>
              <w:t>Протяженность (м):</w:t>
            </w:r>
            <w:bookmarkEnd w:id="23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24" w:name="sub_2721"/>
            <w:r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</w:t>
            </w:r>
            <w:r>
              <w:rPr>
                <w:rFonts w:ascii="Times New Roman" w:hAnsi="Times New Roman" w:cs="Times New Roman"/>
                <w:color w:val="000000" w:themeColor="text1"/>
              </w:rPr>
              <w:t>участка или части линейного объекта (м):</w:t>
            </w:r>
            <w:bookmarkEnd w:id="24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25" w:name="sub_2073"/>
            <w:r>
              <w:rPr>
                <w:rFonts w:ascii="Times New Roman" w:hAnsi="Times New Roman" w:cs="Times New Roman"/>
                <w:color w:val="000000" w:themeColor="text1"/>
              </w:rPr>
              <w:t>Категория (класс):</w:t>
            </w:r>
            <w:bookmarkEnd w:id="25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26" w:name="sub_2074"/>
            <w:r>
              <w:rPr>
                <w:rFonts w:ascii="Times New Roman" w:hAnsi="Times New Roman" w:cs="Times New Roman"/>
                <w:color w:val="000000" w:themeColor="text1"/>
              </w:rPr>
              <w:t>Мощность (пропускная способность, грузооборот, интенсивность движения):</w:t>
            </w:r>
            <w:bookmarkEnd w:id="26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Тип (кабельная линия электропередачи, воздушная линия электропередачи, кабельно-воздушная линия электропередачи), </w:t>
            </w:r>
            <w:r>
              <w:rPr>
                <w:rFonts w:ascii="Times New Roman" w:hAnsi="Times New Roman" w:cs="Times New Roman"/>
                <w:color w:val="000000" w:themeColor="text1"/>
              </w:rPr>
              <w:t>уровень напряжения линий электропередачи:</w:t>
            </w:r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27" w:name="sub_2076"/>
            <w:r>
              <w:rPr>
                <w:rFonts w:ascii="Times New Roman" w:hAnsi="Times New Roman" w:cs="Times New Roman"/>
                <w:color w:val="000000" w:themeColor="text1"/>
              </w:rPr>
              <w:t>Иные показатели:</w:t>
            </w:r>
            <w:bookmarkEnd w:id="27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  <w:vMerge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8" w:name="sub_2077"/>
            <w:r>
              <w:rPr>
                <w:rFonts w:ascii="Times New Roman" w:hAnsi="Times New Roman" w:cs="Times New Roman"/>
                <w:b/>
                <w:color w:val="000000" w:themeColor="text1"/>
              </w:rPr>
              <w:t>Дата подготовки технического плана:</w:t>
            </w:r>
            <w:bookmarkEnd w:id="28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567" w:type="dxa"/>
          </w:tcPr>
          <w:p w:rsidR="007229A5" w:rsidRDefault="007229A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7229A5" w:rsidRDefault="00480979">
            <w:pPr>
              <w:pStyle w:val="af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9" w:name="sub_2078"/>
            <w:r>
              <w:rPr>
                <w:rFonts w:ascii="Times New Roman" w:hAnsi="Times New Roman" w:cs="Times New Roman"/>
                <w:b/>
                <w:color w:val="000000" w:themeColor="text1"/>
              </w:rPr>
              <w:t>Страховой номер индивидуального лицевого счета кадастрового инженера, подготовившего технический план:</w:t>
            </w:r>
            <w:bookmarkEnd w:id="29"/>
          </w:p>
        </w:tc>
        <w:tc>
          <w:tcPr>
            <w:tcW w:w="3969" w:type="dxa"/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:rsidR="007229A5" w:rsidRDefault="00480979">
      <w:pPr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br w:type="page"/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lastRenderedPageBreak/>
        <w:t>Приложения:</w:t>
      </w:r>
    </w:p>
    <w:tbl>
      <w:tblPr>
        <w:tblStyle w:val="ac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080"/>
        <w:gridCol w:w="709"/>
      </w:tblGrid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080" w:type="dxa"/>
          </w:tcPr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Документы, которые </w:t>
            </w:r>
            <w:r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предоставляются Заявителем либо его уполномоченным представителем самостоятельно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Правоустанавливающие документы на земельный участок и объект капитального строительства (при реконструкции), в случае если право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br/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не зарегистрировано в едином государственно реестре недвижимости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br/>
              <w:t>(далее – ЕГРН):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свидетельства о праве собственности;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договоры аренды;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купли-продажи;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дарения;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безвозмездного бессрочного пользования;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акт о приватизации;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решение суда.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объекта предусмотрено проектной документацией);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val="77"/>
        </w:trPr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br/>
              <w:t xml:space="preserve">и планировочную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), за исключением случаев строительства, реконструкции линейного объекта;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7229A5" w:rsidRDefault="00480979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Технический план объекта капитального строительства, подготовленный в соответствии с Федеральным законом от 13 июля 2015 года № 218-ФЗ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br/>
              <w:t xml:space="preserve">«О государственной регистрации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недвижимости»;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ственности застройщика и (или) иного лица (иных лиц) на построенные, реконструированные здание, сооружение или на все расположенные в таком здании, сооружении помещения, машино-места,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br/>
              <w:t xml:space="preserve">а также документы, подтверждающие исполнение застройщиком и иным лицом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указанные объекты.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080" w:type="dxa"/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Иные документы в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соответствии с таблицей 2 Приложения № 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Административного регламента ****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Уникальный идентификационный номер в специализированном программном обеспечении ведомственной информационной системы обеспечения деятельности администрации </w:t>
      </w:r>
      <w:r>
        <w:rPr>
          <w:rFonts w:ascii="Times New Roman" w:hAnsi="Times New Roman"/>
          <w:color w:val="000000" w:themeColor="text1"/>
          <w:sz w:val="24"/>
          <w:szCs w:val="24"/>
        </w:rPr>
        <w:t>Валуйского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муниципального округа Белгородской области (в ИСОГД)__________________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(документы, обязательные для предоставления, при наличии в ИСОГД, не предоставляются).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(подпись Заявител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я (представителя Заявителя))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(подпись Заявителя (представителя Заявителя))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Сведения об уплате государственной пошлины за осуществление государственной регистрации прав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Адрес (адреса) электронной почты дл</w:t>
      </w:r>
      <w:r>
        <w:rPr>
          <w:rFonts w:ascii="Times New Roman" w:hAnsi="Times New Roman"/>
          <w:color w:val="000000" w:themeColor="text1"/>
          <w:sz w:val="24"/>
          <w:szCs w:val="24"/>
        </w:rPr>
        <w:t>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 __________________________________________________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(подпись Заявителя (представителя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Заявителя))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рассылку информации об изменении требований к выдаче разрешения на ввод на адрес электронной почты, указанный в настоящем заявлении, согласен***.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(подпись Заявителя (представителя Заявителя))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 направить следующим способом: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tbl>
      <w:tblPr>
        <w:tblStyle w:val="ac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3"/>
        <w:gridCol w:w="811"/>
      </w:tblGrid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(необходимо указать способ получения результата услуги)</w:t>
      </w: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«____» _________________ 20___ г.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 w:val="24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 w:val="24"/>
          <w:szCs w:val="26"/>
        </w:rPr>
      </w:pP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*Получить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>предоставления Услуги через МФЦ возможно только в случае</w:t>
      </w:r>
      <w:r>
        <w:rPr>
          <w:rFonts w:ascii="Times New Roman" w:hAnsi="Times New Roman"/>
          <w:i/>
          <w:color w:val="000000" w:themeColor="text1"/>
          <w:szCs w:val="24"/>
        </w:rPr>
        <w:t xml:space="preserve"> подачи заявления о предоставлении Услуги в МФЦ;</w:t>
      </w: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**</w:t>
      </w: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 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«Госуслуги»;</w:t>
      </w: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lastRenderedPageBreak/>
        <w:t>*** Отказ от рассылки производится путем направления заявления в</w:t>
      </w:r>
      <w:r>
        <w:rPr>
          <w:rFonts w:ascii="Times New Roman" w:hAnsi="Times New Roman"/>
          <w:i/>
          <w:color w:val="000000" w:themeColor="text1"/>
          <w:szCs w:val="24"/>
        </w:rPr>
        <w:t xml:space="preserve"> свободной форме на адрес электронной почты администрации </w:t>
      </w:r>
      <w:r>
        <w:rPr>
          <w:rFonts w:ascii="Times New Roman" w:hAnsi="Times New Roman"/>
          <w:i/>
          <w:color w:val="000000" w:themeColor="text1"/>
          <w:szCs w:val="24"/>
        </w:rPr>
        <w:t>Валуйского</w:t>
      </w:r>
      <w:r>
        <w:rPr>
          <w:rFonts w:ascii="Times New Roman" w:hAnsi="Times New Roman"/>
          <w:i/>
          <w:color w:val="000000" w:themeColor="text1"/>
          <w:szCs w:val="24"/>
        </w:rPr>
        <w:t xml:space="preserve"> муниципального округа Белгородской области (</w:t>
      </w:r>
      <w:hyperlink r:id="rId11" w:history="1">
        <w:r>
          <w:rPr>
            <w:rStyle w:val="a5"/>
            <w:rFonts w:ascii="Times New Roman" w:eastAsiaTheme="minorHAnsi" w:hAnsi="Times New Roman"/>
            <w:i/>
            <w:szCs w:val="24"/>
            <w:lang w:val="en-US"/>
          </w:rPr>
          <w:t>arhitektura</w:t>
        </w:r>
        <w:r>
          <w:rPr>
            <w:rStyle w:val="a5"/>
            <w:rFonts w:ascii="Times New Roman" w:eastAsiaTheme="minorHAnsi" w:hAnsi="Times New Roman"/>
            <w:i/>
            <w:szCs w:val="24"/>
          </w:rPr>
          <w:t>@</w:t>
        </w:r>
        <w:r>
          <w:rPr>
            <w:rStyle w:val="a5"/>
            <w:rFonts w:ascii="Times New Roman" w:eastAsiaTheme="minorHAnsi" w:hAnsi="Times New Roman"/>
            <w:i/>
            <w:szCs w:val="24"/>
            <w:lang w:val="en-US"/>
          </w:rPr>
          <w:t>va</w:t>
        </w:r>
        <w:r w:rsidRPr="00AE3CAB">
          <w:rPr>
            <w:rStyle w:val="a5"/>
            <w:rFonts w:ascii="Times New Roman" w:eastAsiaTheme="minorHAnsi" w:hAnsi="Times New Roman"/>
            <w:i/>
            <w:szCs w:val="24"/>
          </w:rPr>
          <w:t>/</w:t>
        </w:r>
        <w:r>
          <w:rPr>
            <w:rStyle w:val="a5"/>
            <w:rFonts w:ascii="Times New Roman" w:eastAsiaTheme="minorHAnsi" w:hAnsi="Times New Roman"/>
            <w:i/>
            <w:szCs w:val="24"/>
          </w:rPr>
          <w:t>.</w:t>
        </w:r>
        <w:r>
          <w:rPr>
            <w:rStyle w:val="a5"/>
            <w:rFonts w:ascii="Times New Roman" w:eastAsiaTheme="minorHAnsi" w:hAnsi="Times New Roman"/>
            <w:i/>
            <w:szCs w:val="24"/>
            <w:lang w:val="en-US"/>
          </w:rPr>
          <w:t>ru</w:t>
        </w:r>
      </w:hyperlink>
      <w:r>
        <w:rPr>
          <w:rFonts w:ascii="Times New Roman" w:hAnsi="Times New Roman"/>
          <w:i/>
          <w:color w:val="000000" w:themeColor="text1"/>
          <w:szCs w:val="24"/>
        </w:rPr>
        <w:t>);</w:t>
      </w: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**** Иные документы, в соответствии с таблицей 2 Приложения № 3</w:t>
      </w:r>
      <w:r>
        <w:rPr>
          <w:rFonts w:ascii="Times New Roman" w:hAnsi="Times New Roman"/>
          <w:i/>
          <w:color w:val="000000" w:themeColor="text1"/>
          <w:szCs w:val="24"/>
        </w:rPr>
        <w:br/>
      </w:r>
      <w:r>
        <w:rPr>
          <w:rFonts w:ascii="Times New Roman" w:hAnsi="Times New Roman"/>
          <w:i/>
          <w:color w:val="000000" w:themeColor="text1"/>
          <w:szCs w:val="24"/>
        </w:rPr>
        <w:t>Административного регламента предоставляются только по собственной инициативе заявителя.</w:t>
      </w:r>
    </w:p>
    <w:p w:rsidR="007229A5" w:rsidRDefault="0048097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6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Форма запроса о предоставлении муниципальной услуги и документов, необходимых </w:t>
      </w:r>
      <w:r>
        <w:rPr>
          <w:rFonts w:ascii="Times New Roman" w:hAnsi="Times New Roman" w:cs="Times New Roman"/>
          <w:b/>
          <w:bCs/>
          <w:sz w:val="26"/>
          <w:szCs w:val="26"/>
        </w:rPr>
        <w:t>для предоставления муниципальной услуги в случае подачи заявления на внесение изменений в ранее выданное разрешение на ввод объекта в эксплуатацию</w:t>
      </w:r>
    </w:p>
    <w:p w:rsidR="007229A5" w:rsidRDefault="007229A5">
      <w:pPr>
        <w:rPr>
          <w:color w:val="000000" w:themeColor="text1"/>
        </w:rPr>
      </w:pPr>
    </w:p>
    <w:tbl>
      <w:tblPr>
        <w:tblStyle w:val="ac"/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678"/>
      </w:tblGrid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Уполномоченный орган</w:t>
            </w: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заявителе:</w:t>
            </w: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Физическое лицо или ИП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ОГРНИП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Юридическое лицо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val="439"/>
        </w:trPr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представителе заявителя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Документ, удостоверяющий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личность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Реквизиты документа, подтверждающего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полномочия представителя Заявителя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Контактная информация: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факс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7229A5">
      <w:pPr>
        <w:rPr>
          <w:color w:val="000000" w:themeColor="text1"/>
        </w:rPr>
      </w:pP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Заявление </w:t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 внесении изменений в разрешение на ввод объекта в эксплуатацию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Прошу внести изменения в разрешение на ввод объекта в эксплуатацию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 «___» _______ 20___ г. № ___________________ в части изменения: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c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9356" w:type="dxa"/>
            <w:tcBorders>
              <w:left w:val="nil"/>
              <w:right w:val="nil"/>
            </w:tcBorders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(указать перечень изменений)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c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080"/>
        <w:gridCol w:w="709"/>
      </w:tblGrid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080" w:type="dxa"/>
          </w:tcPr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Документы, которые предоставляются Заявителем либо его уполномоченным представителем самостоятельно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Правоустанавливающие документы на земельный участок и объект капитального строительства (при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реконструкции), в случае если право не зарегистрировано в едином государственно реестре недвижимости (далее – ЕГРН):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свидетельства о праве собственности;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договоры аренды;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купли-продажи;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договор дарения;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- договор безвозмездного бессрочного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пользования;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акт о приватизации;</w:t>
            </w:r>
          </w:p>
          <w:p w:rsidR="007229A5" w:rsidRDefault="00480979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- решение суда.</w:t>
            </w:r>
          </w:p>
          <w:p w:rsidR="007229A5" w:rsidRDefault="007229A5">
            <w:pPr>
              <w:pStyle w:val="a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 w:firstLine="710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229A5" w:rsidRPr="00AE3CAB" w:rsidRDefault="00480979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</w:t>
            </w:r>
          </w:p>
          <w:p w:rsidR="007229A5" w:rsidRDefault="00480979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229A5" w:rsidRDefault="00480979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Следующие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документы,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Федерации: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val="260"/>
        </w:trPr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080" w:type="dxa"/>
          </w:tcPr>
          <w:p w:rsidR="007229A5" w:rsidRDefault="00480979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Правоустанавливающие документы на з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емельный участок, в том числе соглашение об установлении сервитута, решение об установлении публичного сервитута (в случае, если необходимые документы и сведения о правах на земельный участок отсутствуют в ЕГРН, а также в случае отсутствия указанных докуме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венная собственность на которые не разграничена);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8080" w:type="dxa"/>
          </w:tcPr>
          <w:p w:rsidR="007229A5" w:rsidRDefault="00480979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(технологическое присоединение) этого объекта предусмотрено проектной документацией);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8080" w:type="dxa"/>
          </w:tcPr>
          <w:p w:rsidR="007229A5" w:rsidRDefault="00480979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lastRenderedPageBreak/>
              <w:t xml:space="preserve">технического обеспечения в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 на основании договора строительного подряда), за исключением случаев строительства, реконструкции линейного объекта;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val="220"/>
        </w:trPr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080" w:type="dxa"/>
          </w:tcPr>
          <w:p w:rsidR="007229A5" w:rsidRDefault="00480979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Договор или договоры, заключенные между застройщиком и иным лицом (иными лицами), в случае, если обязанность по финансированию строи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 xml:space="preserve">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в таком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8"/>
              </w:rPr>
              <w:t>нной регистрации права собственности указанного лица (указанных лиц) на указанные объекты.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080" w:type="dxa"/>
          </w:tcPr>
          <w:p w:rsidR="007229A5" w:rsidRDefault="0048097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Иные документы, в соответствии с таблицей 2 Приложения № 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Административного регламента ****</w:t>
            </w: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46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Уникальный идентификационный номер в </w:t>
      </w:r>
      <w:r>
        <w:rPr>
          <w:rFonts w:ascii="Times New Roman" w:hAnsi="Times New Roman"/>
          <w:color w:val="000000" w:themeColor="text1"/>
          <w:sz w:val="24"/>
          <w:szCs w:val="24"/>
        </w:rPr>
        <w:t>специализированном программном обеспечении ведомственной информационной системы обеспечения деятельности администрации ________________________городского (или муниципального) округа Белгородской области (в ИСОГД)__________________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(документы, обязательны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е для предоставления, при наличии в ИСОГД, не предоставляются).</w:t>
      </w: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 и (или) на все расположенные в таких з</w:t>
      </w:r>
      <w:r>
        <w:rPr>
          <w:rFonts w:ascii="Times New Roman" w:hAnsi="Times New Roman"/>
          <w:color w:val="000000" w:themeColor="text1"/>
          <w:sz w:val="24"/>
          <w:szCs w:val="24"/>
        </w:rPr>
        <w:t>дании, сооружении помещения, машино-места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(подпись Заявителя (представителя Заявите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ля))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</w:t>
      </w:r>
      <w:r>
        <w:rPr>
          <w:rFonts w:ascii="Times New Roman" w:hAnsi="Times New Roman"/>
          <w:color w:val="000000" w:themeColor="text1"/>
          <w:sz w:val="24"/>
          <w:szCs w:val="24"/>
        </w:rPr>
        <w:t>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(подпись Заявителя (представителя Заявителя))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Сведения об уплате государственной пошлины за осуществление государственной регистрации прав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Адрес (адреса) электронной почты для связи с застройщиком, иным лицом (иными лицами</w:t>
      </w:r>
      <w:r>
        <w:rPr>
          <w:rFonts w:ascii="Times New Roman" w:hAnsi="Times New Roman"/>
          <w:color w:val="000000" w:themeColor="text1"/>
          <w:sz w:val="24"/>
          <w:szCs w:val="24"/>
        </w:rPr>
        <w:t>) в случае, если строительство или реконструкция здания, сооружения осуществлялись с привлечением средств иных лиц __________________________________________________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дпись Заявителя (представителя Заявителя))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рассылку информации об изменении требований к выдаче разрешения на ввод объекта в эксплуатацию на адрес электронной почты, указанный в настоящем заявлении, согласен***.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(подпись Заявителя (представителя Заявителя))</w:t>
      </w:r>
    </w:p>
    <w:p w:rsidR="007229A5" w:rsidRDefault="007229A5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 направить следующим способом: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tbl>
      <w:tblPr>
        <w:tblStyle w:val="ac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3"/>
        <w:gridCol w:w="811"/>
      </w:tblGrid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(необходимо указать способ получения результата услуги)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«____» _________________ 20___ г.                                  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(дата заполнения заявления)                                                      (подпись Заявител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я (представителя Заявителя)</w:t>
      </w:r>
    </w:p>
    <w:p w:rsidR="007229A5" w:rsidRDefault="007229A5">
      <w:pPr>
        <w:rPr>
          <w:color w:val="000000" w:themeColor="text1"/>
        </w:rPr>
      </w:pP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*Получить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**</w:t>
      </w: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 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 xml:space="preserve">предоставления Услуги через «Госуслуги» возможно только в случае подачи </w:t>
      </w:r>
      <w:r>
        <w:rPr>
          <w:rFonts w:ascii="Times New Roman" w:hAnsi="Times New Roman"/>
          <w:i/>
          <w:color w:val="000000" w:themeColor="text1"/>
          <w:szCs w:val="24"/>
        </w:rPr>
        <w:t>заявления о предоставлении Услуги в «Госуслуги».</w:t>
      </w: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 xml:space="preserve">*** Отказ от рассылки производится путем направления заявления в свободной форме на адрес электронной почты администрации </w:t>
      </w:r>
      <w:r>
        <w:rPr>
          <w:rFonts w:ascii="Times New Roman" w:hAnsi="Times New Roman"/>
          <w:i/>
          <w:color w:val="000000" w:themeColor="text1"/>
          <w:szCs w:val="24"/>
        </w:rPr>
        <w:t>Валуйского</w:t>
      </w:r>
      <w:r>
        <w:rPr>
          <w:rFonts w:ascii="Times New Roman" w:hAnsi="Times New Roman"/>
          <w:i/>
          <w:color w:val="000000" w:themeColor="text1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Cs w:val="24"/>
        </w:rPr>
        <w:t>муниципального округа Белгородской области (</w:t>
      </w:r>
      <w:r>
        <w:rPr>
          <w:i/>
          <w:iCs/>
          <w:lang w:val="en-US"/>
        </w:rPr>
        <w:t>arhitektura</w:t>
      </w:r>
      <w:r w:rsidRPr="00AE3CAB">
        <w:rPr>
          <w:i/>
          <w:iCs/>
        </w:rPr>
        <w:t>@</w:t>
      </w:r>
      <w:r>
        <w:rPr>
          <w:i/>
          <w:iCs/>
          <w:lang w:val="en-US"/>
        </w:rPr>
        <w:t>va</w:t>
      </w:r>
      <w:r w:rsidRPr="00AE3CAB">
        <w:rPr>
          <w:i/>
          <w:iCs/>
        </w:rPr>
        <w:t>.</w:t>
      </w:r>
      <w:r>
        <w:rPr>
          <w:i/>
          <w:iCs/>
          <w:lang w:val="en-US"/>
        </w:rPr>
        <w:t>belregion</w:t>
      </w:r>
      <w:r w:rsidRPr="00AE3CAB">
        <w:rPr>
          <w:i/>
          <w:iCs/>
        </w:rPr>
        <w:t>.</w:t>
      </w:r>
      <w:r>
        <w:rPr>
          <w:i/>
          <w:iCs/>
          <w:lang w:val="en-US"/>
        </w:rPr>
        <w:t>ru</w:t>
      </w:r>
      <w:r>
        <w:rPr>
          <w:rFonts w:ascii="Times New Roman" w:hAnsi="Times New Roman"/>
          <w:i/>
          <w:color w:val="000000" w:themeColor="text1"/>
          <w:szCs w:val="24"/>
        </w:rPr>
        <w:t>);</w:t>
      </w: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**** Иные документы, в соответствии с таблицей 2 Приложения № 3</w:t>
      </w:r>
      <w:r>
        <w:rPr>
          <w:rFonts w:ascii="Times New Roman" w:hAnsi="Times New Roman"/>
          <w:i/>
          <w:color w:val="000000" w:themeColor="text1"/>
          <w:szCs w:val="24"/>
        </w:rPr>
        <w:br/>
        <w:t>Административного регламента предоставляются только по собственной инициативе заявителя.</w:t>
      </w: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.</w:t>
      </w:r>
    </w:p>
    <w:p w:rsidR="007229A5" w:rsidRDefault="00480979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7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Форма </w:t>
      </w:r>
      <w:r>
        <w:rPr>
          <w:rFonts w:ascii="Times New Roman" w:hAnsi="Times New Roman" w:cs="Times New Roman"/>
          <w:b/>
          <w:bCs/>
          <w:sz w:val="26"/>
          <w:szCs w:val="26"/>
        </w:rPr>
        <w:t>заявления о предоставлении муниципальной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услуги и документов, необходимых для предоставления</w:t>
      </w:r>
      <w:r w:rsidRPr="00AE3C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услуги в случае подачи заявления на выдачу дубликата ранее выданного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разрешения на ввод объекта в эксплуатацию</w:t>
      </w:r>
    </w:p>
    <w:p w:rsidR="007229A5" w:rsidRDefault="007229A5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tbl>
      <w:tblPr>
        <w:tblStyle w:val="ac"/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678"/>
      </w:tblGrid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Уполномоченный орган</w:t>
            </w: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заявителе:</w:t>
            </w: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Физическое лицо или ИП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ОГРНИП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Юридическое лицо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val="439"/>
        </w:trPr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представителе заявителя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Реквизиты документа, подтверждающего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полномочия представителя Заявителя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кем и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Контактная информация: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7229A5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480979">
      <w:pPr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br w:type="page"/>
      </w: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Заявление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о выдаче дубликата разрешение на ввод объекта в эксплуатацию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Прошу выдать дубликат разрешения на ввод объекта в эксплуатацию </w:t>
      </w: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от «___»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 20___ г. № ____________________________.</w:t>
      </w: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(подпись Заявителя (представителя Заявителя))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 направить следующим способом: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tbl>
      <w:tblPr>
        <w:tblStyle w:val="ac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3"/>
        <w:gridCol w:w="811"/>
      </w:tblGrid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(необходимо указать способ получения результата услуги)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«____» _________________ 20___ г.                                  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 w:rsidR="007229A5" w:rsidRDefault="007229A5">
      <w:pPr>
        <w:rPr>
          <w:color w:val="000000" w:themeColor="text1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*Получить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**</w:t>
      </w: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 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>предоставления Услуги через «Госуслуги» возможно только в случае подачи заявления о предоставлении Услуги в «</w:t>
      </w:r>
      <w:r>
        <w:rPr>
          <w:rFonts w:ascii="Times New Roman" w:hAnsi="Times New Roman"/>
          <w:i/>
          <w:color w:val="000000" w:themeColor="text1"/>
          <w:szCs w:val="24"/>
        </w:rPr>
        <w:t>Госуслуги».</w:t>
      </w:r>
    </w:p>
    <w:p w:rsidR="007229A5" w:rsidRDefault="00480979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8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480979">
      <w:pPr>
        <w:pStyle w:val="1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>Форма решения об отказе в приеме документов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Кому:________________________________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(фамилия, имя, отчество физического лица,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индивидуального предпринимателя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Услуги</w:t>
      </w:r>
    </w:p>
    <w:p w:rsidR="007229A5" w:rsidRDefault="007229A5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«_____» ________________20____г.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№_________</w:t>
      </w:r>
    </w:p>
    <w:p w:rsidR="007229A5" w:rsidRDefault="00480979">
      <w:pPr>
        <w:pStyle w:val="ad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 Вам отказано в приеме документов, необходимых для предоставления Услуги «Выдача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>я на ввод объекта в эксплуатацию» по объекту: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</w:rPr>
        <w:t>(наименование объекта капитального строительства)</w:t>
      </w:r>
    </w:p>
    <w:p w:rsidR="007229A5" w:rsidRDefault="007229A5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Основания для отказа в соответствии с Приложением </w:t>
      </w:r>
      <w:r>
        <w:rPr>
          <w:color w:val="000000" w:themeColor="text1"/>
        </w:rPr>
        <w:t>№ 4 к Административному регламенту: _____________________________________________________________________ _____________________________________________________________________________ ________________________________________________________________________</w:t>
      </w:r>
      <w:r>
        <w:rPr>
          <w:color w:val="000000" w:themeColor="text1"/>
        </w:rPr>
        <w:t>_____</w:t>
      </w:r>
    </w:p>
    <w:p w:rsidR="007229A5" w:rsidRDefault="007229A5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 </w:t>
      </w: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9A5" w:rsidRDefault="007229A5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    вправе    повторн</w:t>
      </w:r>
      <w:r>
        <w:rPr>
          <w:rFonts w:ascii="Times New Roman" w:hAnsi="Times New Roman"/>
          <w:color w:val="000000" w:themeColor="text1"/>
          <w:sz w:val="24"/>
          <w:szCs w:val="24"/>
        </w:rPr>
        <w:t>о   обратиться в ГАУ БО «МФЦ», администрацию________________________городского (или муниципального) округа Белгородской области с заявлением о предоставлении государственной после устранения указанных замечаний.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</w:t>
      </w:r>
      <w:r>
        <w:rPr>
          <w:rFonts w:ascii="Times New Roman" w:hAnsi="Times New Roman"/>
          <w:color w:val="000000" w:themeColor="text1"/>
          <w:sz w:val="24"/>
          <w:szCs w:val="24"/>
        </w:rPr>
        <w:t>ом порядке путем направления жалобы в администрацию________________________городского (или муниципального) округа Белгородской области, а также в судебном порядке.</w:t>
      </w:r>
    </w:p>
    <w:p w:rsidR="007229A5" w:rsidRDefault="0048097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7229A5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7229A5" w:rsidRDefault="007229A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Исполнитель: 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(указывается ФИО сотрудника, подготовившего настоящее решение)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Телефон: 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(указывается рабочий телефон исполнителя)</w:t>
      </w:r>
    </w:p>
    <w:p w:rsidR="007229A5" w:rsidRDefault="0048097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9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регламенту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480979">
      <w:pPr>
        <w:pStyle w:val="1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>Форма решения об отказе</w:t>
      </w: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br/>
        <w:t>в выдаче разрешения на ввод объекта в эксплуатацию</w:t>
      </w:r>
    </w:p>
    <w:p w:rsidR="007229A5" w:rsidRDefault="007229A5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Кому:________________________________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(фамилия, имя, отчество физического лица,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индивидуального предпринимателя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7229A5" w:rsidRDefault="007229A5">
      <w:pPr>
        <w:spacing w:after="0" w:line="240" w:lineRule="auto"/>
        <w:contextualSpacing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</w:p>
    <w:p w:rsidR="007229A5" w:rsidRDefault="00480979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Решение </w:t>
      </w:r>
    </w:p>
    <w:p w:rsidR="007229A5" w:rsidRDefault="00480979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 отказе в выдаче разрешение на ввод объекта в эксплуатацию</w:t>
      </w:r>
    </w:p>
    <w:p w:rsidR="007229A5" w:rsidRDefault="007229A5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«_____» ________________20____г.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№_________</w:t>
      </w:r>
    </w:p>
    <w:p w:rsidR="007229A5" w:rsidRDefault="007229A5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 Вам отказано в предоставлении Услуги «Выдача разрешения на ввод объекта в эксплуатацию» по объекту: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</w:rPr>
        <w:t>(наименование объекта к</w:t>
      </w:r>
      <w:r>
        <w:rPr>
          <w:rFonts w:ascii="Times New Roman" w:hAnsi="Times New Roman"/>
          <w:i/>
          <w:color w:val="000000" w:themeColor="text1"/>
          <w:sz w:val="20"/>
        </w:rPr>
        <w:t>апитального строительства)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на земельном участке (-ах) по адресу:______________________________________________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кадастровый номер земельного участка (при его </w:t>
      </w:r>
      <w:r>
        <w:rPr>
          <w:color w:val="000000" w:themeColor="text1"/>
        </w:rPr>
        <w:t>наличии)___________________________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по следующим основаниям в соответствии с Приложением № 4 к Административному регламенту: _____________________________________________________</w:t>
      </w:r>
      <w:r>
        <w:rPr>
          <w:color w:val="000000" w:themeColor="text1"/>
        </w:rPr>
        <w:t>________________ _____________________________________________________________________________ _____________________________________________________________________________</w:t>
      </w:r>
    </w:p>
    <w:p w:rsidR="007229A5" w:rsidRDefault="007229A5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>
        <w:rPr>
          <w:color w:val="000000" w:themeColor="text1"/>
        </w:rPr>
        <w:t>Разъяснение причин отказа в предоставлении муниципальной услуги: _________________</w:t>
      </w:r>
      <w:r>
        <w:rPr>
          <w:color w:val="000000" w:themeColor="text1"/>
        </w:rPr>
        <w:t xml:space="preserve">____________________________________________________________ </w:t>
      </w: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 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</w:t>
      </w:r>
    </w:p>
    <w:p w:rsidR="007229A5" w:rsidRDefault="007229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    вправе    повторно   обратиться в ГАУ БО «МФЦ», админист</w:t>
      </w:r>
      <w:r>
        <w:rPr>
          <w:rFonts w:ascii="Times New Roman" w:hAnsi="Times New Roman"/>
          <w:color w:val="000000" w:themeColor="text1"/>
          <w:sz w:val="24"/>
          <w:szCs w:val="24"/>
        </w:rPr>
        <w:t>рацию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Валуйского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муниципального округа Белгородской области с заявлением о предоставлении государственной после устранения указанных замечаний.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администрацию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Валуйского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</w:t>
      </w:r>
      <w:r>
        <w:rPr>
          <w:rFonts w:ascii="Times New Roman" w:hAnsi="Times New Roman"/>
          <w:color w:val="000000" w:themeColor="text1"/>
          <w:sz w:val="24"/>
          <w:szCs w:val="24"/>
        </w:rPr>
        <w:t>ипального округа Белгородской области, а также в судебном порядке.</w:t>
      </w:r>
    </w:p>
    <w:p w:rsidR="007229A5" w:rsidRDefault="007229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7229A5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7229A5" w:rsidRDefault="007229A5">
      <w:pPr>
        <w:spacing w:after="0" w:line="240" w:lineRule="auto"/>
        <w:ind w:left="4253" w:right="283"/>
        <w:jc w:val="center"/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Исполнитель: 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(указывается ФИО сотрудника, подготовившего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настоящее решение)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Телефон: ____________________________________________</w:t>
      </w:r>
    </w:p>
    <w:p w:rsidR="007229A5" w:rsidRDefault="00480979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(указывается рабочий телефон исполнителя)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  <w:r>
        <w:rPr>
          <w:rFonts w:eastAsiaTheme="majorEastAsia"/>
          <w:bCs/>
          <w:color w:val="000000" w:themeColor="text1"/>
          <w:szCs w:val="26"/>
        </w:rPr>
        <w:br w:type="page" w:clear="all"/>
      </w:r>
    </w:p>
    <w:p w:rsidR="007229A5" w:rsidRDefault="007229A5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10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229A5" w:rsidRDefault="007229A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29A5" w:rsidRDefault="00480979">
      <w:pPr>
        <w:pStyle w:val="1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>Форма решения об отказе</w:t>
      </w: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br/>
        <w:t xml:space="preserve">во внесение изменений в </w:t>
      </w: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>разрешение на ввод объекта в эксплуатацию</w:t>
      </w:r>
    </w:p>
    <w:p w:rsidR="007229A5" w:rsidRDefault="007229A5">
      <w:pPr>
        <w:rPr>
          <w:rFonts w:eastAsiaTheme="majorEastAsia"/>
          <w:color w:val="000000" w:themeColor="text1"/>
        </w:rPr>
      </w:pP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Кому:________________________________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(фамилия, имя, отчество физического лица,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индивидуального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предпринимателя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7229A5" w:rsidRDefault="007229A5">
      <w:pPr>
        <w:spacing w:after="0" w:line="240" w:lineRule="auto"/>
        <w:contextualSpacing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</w:p>
    <w:p w:rsidR="007229A5" w:rsidRDefault="00480979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Решение </w:t>
      </w:r>
    </w:p>
    <w:p w:rsidR="007229A5" w:rsidRDefault="00480979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 отказе во внесение изменений в разрешение на ввод объекта в эксплуатацию</w:t>
      </w:r>
    </w:p>
    <w:p w:rsidR="007229A5" w:rsidRDefault="007229A5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«_____» ________________20____г.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№_________</w:t>
      </w:r>
    </w:p>
    <w:p w:rsidR="007229A5" w:rsidRDefault="007229A5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</w:t>
      </w:r>
      <w:r>
        <w:rPr>
          <w:rFonts w:ascii="Times New Roman" w:hAnsi="Times New Roman"/>
          <w:color w:val="000000" w:themeColor="text1"/>
          <w:sz w:val="24"/>
          <w:szCs w:val="24"/>
        </w:rPr>
        <w:t>Вашего заявления от «___» __________ 20__ г. Вам отказано в предоставлении Услуги «Внесение изменений в разрешение на ввод объекта в эксплуатацию» по объекту: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</w:rPr>
        <w:t>(наименование объекта капитального строительства)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на земельном участке (-ах) по адресу:______________</w:t>
      </w:r>
      <w:r>
        <w:rPr>
          <w:color w:val="000000" w:themeColor="text1"/>
        </w:rPr>
        <w:t>________________________________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кадастровый номер земельного участка (при его наличии)___________________________</w:t>
      </w:r>
    </w:p>
    <w:p w:rsidR="007229A5" w:rsidRDefault="00480979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</w:t>
      </w:r>
      <w:r>
        <w:rPr>
          <w:color w:val="000000" w:themeColor="text1"/>
        </w:rPr>
        <w:t>______________</w:t>
      </w: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по следующим основаниям в соответствии с Приложением № 4 к Административному регламенту: _____________________________________________________________________ _____________________________________________________________________________ ____</w:t>
      </w:r>
      <w:r>
        <w:rPr>
          <w:color w:val="000000" w:themeColor="text1"/>
        </w:rPr>
        <w:t>_________________________________________________________________________</w:t>
      </w:r>
    </w:p>
    <w:p w:rsidR="007229A5" w:rsidRDefault="007229A5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</w:t>
      </w:r>
      <w:r>
        <w:rPr>
          <w:color w:val="000000" w:themeColor="text1"/>
        </w:rPr>
        <w:t>________________________________________ 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_____________________________________________________________________________________________</w:t>
      </w:r>
    </w:p>
    <w:p w:rsidR="007229A5" w:rsidRDefault="007229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Вы    вправе    повторно   обратиться в ГАУ БО «МФЦ», администрацию________________________городского (или муниципального) округа Белгородской области с </w:t>
      </w:r>
      <w:r>
        <w:rPr>
          <w:rFonts w:ascii="Times New Roman" w:hAnsi="Times New Roman"/>
          <w:color w:val="000000" w:themeColor="text1"/>
          <w:sz w:val="24"/>
          <w:szCs w:val="24"/>
        </w:rPr>
        <w:t>заявлением о предоставлении государственной после устранения указанных замечаний.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администрацию________________________городского (или муниципального) округа Белгородской обл</w:t>
      </w:r>
      <w:r>
        <w:rPr>
          <w:rFonts w:ascii="Times New Roman" w:hAnsi="Times New Roman"/>
          <w:color w:val="000000" w:themeColor="text1"/>
          <w:sz w:val="24"/>
          <w:szCs w:val="24"/>
        </w:rPr>
        <w:t>асти, а также в судебном порядке.</w:t>
      </w:r>
    </w:p>
    <w:p w:rsidR="007229A5" w:rsidRDefault="007229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7229A5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Исполнитель: _______________________________________________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                               (указывается ФИО сотрудника, подготовившего решение)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Телефон: ____________________________________________</w:t>
      </w:r>
    </w:p>
    <w:p w:rsidR="007229A5" w:rsidRDefault="00480979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                        (указывается рабочий телефон исполнителя)</w:t>
      </w:r>
    </w:p>
    <w:p w:rsidR="007229A5" w:rsidRDefault="007229A5">
      <w:pPr>
        <w:rPr>
          <w:rFonts w:eastAsiaTheme="majorEastAsia"/>
          <w:color w:val="000000" w:themeColor="text1"/>
        </w:rPr>
      </w:pPr>
    </w:p>
    <w:p w:rsidR="007229A5" w:rsidRDefault="0048097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11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регламенту предоставления муниципальной услуги</w:t>
            </w:r>
          </w:p>
        </w:tc>
      </w:tr>
    </w:tbl>
    <w:p w:rsidR="007229A5" w:rsidRDefault="007229A5">
      <w:pPr>
        <w:rPr>
          <w:rFonts w:eastAsiaTheme="majorEastAsia"/>
          <w:color w:val="000000" w:themeColor="text1"/>
        </w:rPr>
      </w:pPr>
    </w:p>
    <w:p w:rsidR="007229A5" w:rsidRDefault="00480979">
      <w:pPr>
        <w:pStyle w:val="1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>Форма решения об отказе в выдаче</w:t>
      </w: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br/>
        <w:t>дубликата разрешения на ввод объекта в эксплуатацию</w:t>
      </w:r>
    </w:p>
    <w:p w:rsidR="007229A5" w:rsidRDefault="007229A5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Кому:________________________________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(фамилия, имя, отчество физического лица,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индивидуального предпринимателя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7229A5" w:rsidRDefault="007229A5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об отказе в выдаче дубликата разрешения на ввод объекта в эксплуатацию</w:t>
      </w:r>
    </w:p>
    <w:p w:rsidR="007229A5" w:rsidRDefault="007229A5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«_____»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________________20____г.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№_________</w:t>
      </w:r>
    </w:p>
    <w:p w:rsidR="007229A5" w:rsidRDefault="00480979">
      <w:pPr>
        <w:pStyle w:val="ad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года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Вам отказано в выдаче дубликата разрешения на ввод объекта в эксплуатацию от «___» ___________ 20__ </w:t>
      </w:r>
      <w:r>
        <w:rPr>
          <w:rFonts w:ascii="Times New Roman" w:hAnsi="Times New Roman"/>
          <w:color w:val="000000" w:themeColor="text1"/>
          <w:sz w:val="24"/>
          <w:szCs w:val="24"/>
        </w:rPr>
        <w:t>года № __________по следующим основаниям в соответствии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с Приложением № 4 к Административному регламенту: 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</w:t>
      </w:r>
    </w:p>
    <w:p w:rsidR="007229A5" w:rsidRDefault="007229A5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7229A5" w:rsidRDefault="00480979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>
        <w:rPr>
          <w:color w:val="000000" w:themeColor="text1"/>
        </w:rPr>
        <w:t>Разъяснение причин отказа в предоставлении муниципальной услуги: ________________________________________________________________________________ 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</w:t>
      </w:r>
    </w:p>
    <w:p w:rsidR="007229A5" w:rsidRDefault="007229A5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 вправе повторно обратиться в ГАУ БО «МФЦ», администрацию________________________городского (или муниципального) округа Белгородской области с заявлением о предоставлении государственной пос</w:t>
      </w:r>
      <w:r>
        <w:rPr>
          <w:rFonts w:ascii="Times New Roman" w:hAnsi="Times New Roman"/>
          <w:color w:val="000000" w:themeColor="text1"/>
          <w:sz w:val="24"/>
          <w:szCs w:val="24"/>
        </w:rPr>
        <w:t>ле устранения указанных замечаний.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администрацию________________________городского (или муниципального) округа Белгородской области, а также в судебном порядке.</w:t>
      </w:r>
    </w:p>
    <w:p w:rsidR="007229A5" w:rsidRDefault="007229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7229A5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br w:type="page" w:clear="all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7229A5" w:rsidRDefault="007229A5">
      <w:pPr>
        <w:spacing w:after="0" w:line="240" w:lineRule="auto"/>
        <w:ind w:left="4253" w:right="283"/>
        <w:jc w:val="center"/>
        <w:rPr>
          <w:rFonts w:ascii="Times New Roman" w:eastAsiaTheme="majorEastAsia" w:hAnsi="Times New Roman"/>
          <w:b/>
          <w:bCs/>
          <w:color w:val="000000" w:themeColor="text1"/>
          <w:sz w:val="36"/>
          <w:szCs w:val="26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Исполнитель: ___________________________________________________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</w:rPr>
      </w:pPr>
      <w:r>
        <w:rPr>
          <w:rFonts w:ascii="Times New Roman" w:hAnsi="Times New Roman"/>
          <w:i/>
          <w:color w:val="000000" w:themeColor="text1"/>
          <w:sz w:val="20"/>
        </w:rPr>
        <w:t xml:space="preserve">                                    (указывается ФИО сотрудника, подготовившего решение)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Телефон: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                            </w:t>
      </w:r>
      <w:r>
        <w:rPr>
          <w:rFonts w:ascii="Times New Roman" w:hAnsi="Times New Roman"/>
          <w:i/>
          <w:color w:val="000000" w:themeColor="text1"/>
          <w:sz w:val="20"/>
        </w:rPr>
        <w:t>(указывается рабочий телефон исполнителя)</w:t>
      </w:r>
    </w:p>
    <w:p w:rsidR="007229A5" w:rsidRDefault="00480979">
      <w:pPr>
        <w:rPr>
          <w:rFonts w:ascii="Times New Roman" w:hAnsi="Times New Roman"/>
          <w:i/>
          <w:color w:val="000000" w:themeColor="text1"/>
          <w:sz w:val="20"/>
        </w:rPr>
      </w:pPr>
      <w:r>
        <w:rPr>
          <w:rFonts w:ascii="Times New Roman" w:hAnsi="Times New Roman"/>
          <w:i/>
          <w:color w:val="000000" w:themeColor="text1"/>
          <w:sz w:val="20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12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229A5" w:rsidRDefault="007229A5">
      <w:pPr>
        <w:rPr>
          <w:rFonts w:eastAsiaTheme="majorEastAsia"/>
          <w:color w:val="000000" w:themeColor="text1"/>
        </w:rPr>
      </w:pPr>
    </w:p>
    <w:p w:rsidR="007229A5" w:rsidRDefault="00480979">
      <w:pPr>
        <w:pStyle w:val="1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Форма решения об отказе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bCs/>
          <w:sz w:val="26"/>
          <w:szCs w:val="26"/>
        </w:rPr>
        <w:t>исправлении технической ошибки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>в разрешении на ввод объекта в эксплуатацию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Кому:________________________________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(фамилия, имя, отчество физич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еского лица,</w:t>
      </w:r>
    </w:p>
    <w:p w:rsidR="007229A5" w:rsidRDefault="00480979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индивидуального предпринимателя</w:t>
      </w: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7229A5" w:rsidRDefault="007229A5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bookmarkStart w:id="30" w:name="_Hlk209687131"/>
      <w:r>
        <w:rPr>
          <w:rFonts w:ascii="Times New Roman" w:hAnsi="Times New Roman"/>
          <w:b/>
          <w:color w:val="000000" w:themeColor="text1"/>
          <w:sz w:val="24"/>
          <w:szCs w:val="24"/>
        </w:rPr>
        <w:t>об отказе в исправлении технической ошибки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bookmarkEnd w:id="30"/>
      <w:r>
        <w:rPr>
          <w:rFonts w:ascii="Times New Roman" w:eastAsiaTheme="majorEastAsia" w:hAnsi="Times New Roman"/>
          <w:b/>
          <w:color w:val="000000" w:themeColor="text1"/>
          <w:sz w:val="24"/>
          <w:szCs w:val="24"/>
        </w:rPr>
        <w:t>в разрешении на ввод объекта в эксплуатацию</w:t>
      </w:r>
    </w:p>
    <w:p w:rsidR="007229A5" w:rsidRDefault="007229A5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«_____» ________________20____г.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№_________</w:t>
      </w:r>
    </w:p>
    <w:p w:rsidR="007229A5" w:rsidRDefault="00480979">
      <w:pPr>
        <w:pStyle w:val="ad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7229A5" w:rsidRDefault="0048097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Вам отказано в исправлении технической ошибки в </w:t>
      </w:r>
      <w:r>
        <w:rPr>
          <w:rFonts w:ascii="Times New Roman" w:eastAsiaTheme="majorEastAsia" w:hAnsi="Times New Roman"/>
          <w:bCs/>
          <w:color w:val="000000" w:themeColor="text1"/>
          <w:sz w:val="24"/>
          <w:szCs w:val="24"/>
        </w:rPr>
        <w:t>разрешении на ввод объекта</w:t>
      </w:r>
      <w:r>
        <w:rPr>
          <w:rFonts w:ascii="Times New Roman" w:eastAsiaTheme="majorEastAsia" w:hAnsi="Times New Roman"/>
          <w:bCs/>
          <w:color w:val="000000" w:themeColor="text1"/>
          <w:sz w:val="24"/>
          <w:szCs w:val="24"/>
        </w:rPr>
        <w:br/>
        <w:t>в эксплуатацию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«___» ___________ 20__ года № __________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в связи с отсутствием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технической ошибки в </w:t>
      </w:r>
      <w:r>
        <w:rPr>
          <w:rFonts w:ascii="Times New Roman" w:hAnsi="Times New Roman"/>
          <w:color w:val="000000" w:themeColor="text1"/>
          <w:sz w:val="24"/>
          <w:szCs w:val="24"/>
        </w:rPr>
        <w:t>ранее выданном  разрешении на ввод объекта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в эксплуатацию.</w:t>
      </w: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администрацию______________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__________городского (или муниципального) округа Белгородской области, а также в судебном порядке.</w:t>
      </w:r>
    </w:p>
    <w:p w:rsidR="007229A5" w:rsidRDefault="007229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7229A5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br w:type="page" w:clear="all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7229A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9A5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A5" w:rsidRDefault="00480979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7229A5" w:rsidRDefault="007229A5">
      <w:pPr>
        <w:spacing w:after="0" w:line="240" w:lineRule="auto"/>
        <w:ind w:left="4253" w:right="283"/>
        <w:jc w:val="center"/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Исполнитель: _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___________________________________________________________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(указывается ФИО сотрудника, подготовившего настоящее решение)</w:t>
      </w: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Телефон: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(указывается рабочий телефон исполнителя)</w:t>
      </w:r>
    </w:p>
    <w:p w:rsidR="007229A5" w:rsidRDefault="007229A5">
      <w:pPr>
        <w:rPr>
          <w:rFonts w:eastAsiaTheme="majorEastAsia"/>
          <w:color w:val="000000" w:themeColor="text1"/>
        </w:rPr>
      </w:pPr>
    </w:p>
    <w:p w:rsidR="007229A5" w:rsidRDefault="0048097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229A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229A5" w:rsidRDefault="0048097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№ 13</w:t>
            </w:r>
          </w:p>
          <w:p w:rsidR="007229A5" w:rsidRDefault="004809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229A5" w:rsidRDefault="007229A5">
      <w:pPr>
        <w:rPr>
          <w:rFonts w:eastAsiaTheme="majorEastAsia"/>
          <w:color w:val="000000" w:themeColor="text1"/>
        </w:rPr>
      </w:pPr>
    </w:p>
    <w:p w:rsidR="007229A5" w:rsidRDefault="00480979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Форма заявления об исправлении технической ошибки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в</w:t>
      </w: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разрешении на ввод объекта в эксплуатацию</w:t>
      </w:r>
    </w:p>
    <w:p w:rsidR="007229A5" w:rsidRDefault="007229A5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7030A0"/>
          <w:sz w:val="28"/>
          <w:szCs w:val="28"/>
        </w:rPr>
      </w:pPr>
    </w:p>
    <w:tbl>
      <w:tblPr>
        <w:tblStyle w:val="ac"/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678"/>
      </w:tblGrid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Уполномоченный орган</w:t>
            </w:r>
          </w:p>
        </w:tc>
      </w:tr>
      <w:tr w:rsidR="007229A5">
        <w:tc>
          <w:tcPr>
            <w:tcW w:w="10207" w:type="dxa"/>
            <w:gridSpan w:val="2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заявителе:</w:t>
            </w:r>
          </w:p>
        </w:tc>
      </w:tr>
      <w:tr w:rsidR="007229A5">
        <w:tc>
          <w:tcPr>
            <w:tcW w:w="10207" w:type="dxa"/>
            <w:gridSpan w:val="2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лицо или ИП</w:t>
            </w:r>
          </w:p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ОГРНИП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10207" w:type="dxa"/>
            <w:gridSpan w:val="2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Юридическое лицо</w:t>
            </w:r>
          </w:p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Полное наименование и организационно-правовая форма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юридического лица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rPr>
          <w:trHeight w:val="439"/>
        </w:trPr>
        <w:tc>
          <w:tcPr>
            <w:tcW w:w="10207" w:type="dxa"/>
            <w:gridSpan w:val="2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представителе заявителя</w:t>
            </w:r>
          </w:p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Документ,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удостоверяющий личность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Реквизиты документа, подтверждающего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полномочия представителя Заявителя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10207" w:type="dxa"/>
            <w:gridSpan w:val="2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Контактная информация:</w:t>
            </w: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Почтовый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5529" w:type="dxa"/>
          </w:tcPr>
          <w:p w:rsidR="007229A5" w:rsidRDefault="004809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7229A5" w:rsidRDefault="00722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7229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Заявление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об исправлении технической ошибки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>в</w:t>
      </w:r>
      <w:r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 xml:space="preserve"> разрешении на ввод объекта в эксплуатацию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Прошу исправить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техническую ошибку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>
        <w:rPr>
          <w:rFonts w:ascii="Times New Roman" w:eastAsiaTheme="majorEastAsia" w:hAnsi="Times New Roman"/>
          <w:bCs/>
          <w:color w:val="000000" w:themeColor="text1"/>
          <w:sz w:val="24"/>
          <w:szCs w:val="24"/>
        </w:rPr>
        <w:t>разрешении на ввод объекта в эксплуатацию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«___» _________________ 20___ г. № _______.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(подпись Заявителя (представителя Заявителя))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7229A5" w:rsidRDefault="004809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 направить следующим способом:</w:t>
      </w:r>
    </w:p>
    <w:p w:rsidR="007229A5" w:rsidRDefault="007229A5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tbl>
      <w:tblPr>
        <w:tblStyle w:val="ac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3"/>
        <w:gridCol w:w="811"/>
      </w:tblGrid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29A5">
        <w:tc>
          <w:tcPr>
            <w:tcW w:w="8823" w:type="dxa"/>
          </w:tcPr>
          <w:p w:rsidR="007229A5" w:rsidRDefault="004809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7229A5" w:rsidRDefault="007229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29A5" w:rsidRDefault="0048097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(необходимо указать способ получения результата услуги)</w:t>
      </w: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7229A5" w:rsidRDefault="007229A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7229A5" w:rsidRDefault="007229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29A5" w:rsidRDefault="0048097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«____» _________________ 20___ г.                                  ______________________________</w:t>
      </w:r>
    </w:p>
    <w:p w:rsidR="007229A5" w:rsidRDefault="00480979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 w:rsidR="007229A5" w:rsidRDefault="007229A5">
      <w:pPr>
        <w:rPr>
          <w:color w:val="000000" w:themeColor="text1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Pr="00AE3CAB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Pr="00AE3CAB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Pr="00AE3CAB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Pr="00AE3CAB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Pr="00AE3CAB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Pr="00AE3CAB" w:rsidRDefault="007229A5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*Получить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7229A5" w:rsidRDefault="00480979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**</w:t>
      </w: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 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>предоставления Услуги через «Госуслуги» возможно только в случае подачи заявления о предоставлении Услуги в «</w:t>
      </w:r>
      <w:r>
        <w:rPr>
          <w:rFonts w:ascii="Times New Roman" w:hAnsi="Times New Roman"/>
          <w:i/>
          <w:color w:val="000000" w:themeColor="text1"/>
          <w:szCs w:val="24"/>
        </w:rPr>
        <w:t>Госуслуги».</w:t>
      </w:r>
    </w:p>
    <w:p w:rsidR="007229A5" w:rsidRDefault="007229A5">
      <w:pPr>
        <w:pStyle w:val="ab"/>
        <w:shd w:val="clear" w:color="auto" w:fill="FFFFFF"/>
        <w:spacing w:beforeAutospacing="0" w:afterAutospacing="0" w:line="20" w:lineRule="atLeast"/>
        <w:ind w:firstLine="567"/>
        <w:jc w:val="both"/>
        <w:rPr>
          <w:b/>
          <w:bCs/>
          <w:color w:val="FFFFFF" w:themeColor="background1"/>
          <w:sz w:val="32"/>
          <w:szCs w:val="32"/>
          <w:lang w:val="ru-RU"/>
        </w:rPr>
      </w:pPr>
    </w:p>
    <w:sectPr w:rsidR="007229A5">
      <w:headerReference w:type="default" r:id="rId12"/>
      <w:pgSz w:w="11906" w:h="16838"/>
      <w:pgMar w:top="340" w:right="706" w:bottom="218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79" w:rsidRDefault="00480979">
      <w:pPr>
        <w:spacing w:line="240" w:lineRule="auto"/>
      </w:pPr>
      <w:r>
        <w:separator/>
      </w:r>
    </w:p>
  </w:endnote>
  <w:endnote w:type="continuationSeparator" w:id="0">
    <w:p w:rsidR="00480979" w:rsidRDefault="00480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altName w:val="Time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79" w:rsidRDefault="00480979">
      <w:pPr>
        <w:spacing w:after="0"/>
      </w:pPr>
      <w:r>
        <w:separator/>
      </w:r>
    </w:p>
  </w:footnote>
  <w:footnote w:type="continuationSeparator" w:id="0">
    <w:p w:rsidR="00480979" w:rsidRDefault="004809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A5" w:rsidRDefault="00480979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29A5" w:rsidRDefault="00480979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E3CA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7229A5" w:rsidRDefault="00480979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E3CA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A5" w:rsidRDefault="00480979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Текстовое пол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29A5" w:rsidRDefault="00480979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E3CAB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Bcma2NzAgAAJQ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7229A5" w:rsidRDefault="00480979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E3CAB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4F642"/>
    <w:multiLevelType w:val="multilevel"/>
    <w:tmpl w:val="3F84F642"/>
    <w:lvl w:ilvl="0">
      <w:start w:val="1"/>
      <w:numFmt w:val="decimal"/>
      <w:suff w:val="space"/>
      <w:lvlText w:val="%1."/>
      <w:lvlJc w:val="left"/>
      <w:pPr>
        <w:ind w:left="131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465DAE5"/>
    <w:multiLevelType w:val="singleLevel"/>
    <w:tmpl w:val="4465DAE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2061FD"/>
    <w:rsid w:val="000169CE"/>
    <w:rsid w:val="00210A41"/>
    <w:rsid w:val="002F1F52"/>
    <w:rsid w:val="003015C0"/>
    <w:rsid w:val="00346ADD"/>
    <w:rsid w:val="00480979"/>
    <w:rsid w:val="00582BC5"/>
    <w:rsid w:val="00615629"/>
    <w:rsid w:val="006456CE"/>
    <w:rsid w:val="00677326"/>
    <w:rsid w:val="006A1F6F"/>
    <w:rsid w:val="006E2EA2"/>
    <w:rsid w:val="007229A5"/>
    <w:rsid w:val="007714A1"/>
    <w:rsid w:val="007C0291"/>
    <w:rsid w:val="008A5068"/>
    <w:rsid w:val="009C52D0"/>
    <w:rsid w:val="00A57023"/>
    <w:rsid w:val="00AD329B"/>
    <w:rsid w:val="00AE3CAB"/>
    <w:rsid w:val="00B237D5"/>
    <w:rsid w:val="00B341B0"/>
    <w:rsid w:val="00B967E7"/>
    <w:rsid w:val="00BC0164"/>
    <w:rsid w:val="00BC0392"/>
    <w:rsid w:val="00C50E59"/>
    <w:rsid w:val="00DB067C"/>
    <w:rsid w:val="00E03D39"/>
    <w:rsid w:val="00E62356"/>
    <w:rsid w:val="00EE3386"/>
    <w:rsid w:val="00FB0C4C"/>
    <w:rsid w:val="00FB5D91"/>
    <w:rsid w:val="02537711"/>
    <w:rsid w:val="079C3C29"/>
    <w:rsid w:val="0AF643D4"/>
    <w:rsid w:val="1AE209C7"/>
    <w:rsid w:val="251E5F91"/>
    <w:rsid w:val="28D54B85"/>
    <w:rsid w:val="2A1B594A"/>
    <w:rsid w:val="2E52301A"/>
    <w:rsid w:val="3E353366"/>
    <w:rsid w:val="47F16A4C"/>
    <w:rsid w:val="485032E6"/>
    <w:rsid w:val="48895C5A"/>
    <w:rsid w:val="4BE259D9"/>
    <w:rsid w:val="535F7445"/>
    <w:rsid w:val="55A21E18"/>
    <w:rsid w:val="55E82FC5"/>
    <w:rsid w:val="597A21A8"/>
    <w:rsid w:val="5A2A2876"/>
    <w:rsid w:val="5CDA080C"/>
    <w:rsid w:val="5D3F220C"/>
    <w:rsid w:val="5F995417"/>
    <w:rsid w:val="69145DFE"/>
    <w:rsid w:val="6BC17451"/>
    <w:rsid w:val="6F2061FD"/>
    <w:rsid w:val="74B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E1F71"/>
  <w15:docId w15:val="{028BC227-F57A-4637-AE3F-A22BEBF4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uiPriority w:val="9"/>
    <w:qFormat/>
    <w:pPr>
      <w:jc w:val="center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Hyperlink"/>
    <w:link w:val="10"/>
    <w:qFormat/>
    <w:rPr>
      <w:rFonts w:asciiTheme="minorHAnsi" w:eastAsia="Times New Roman" w:hAnsiTheme="minorHAnsi" w:cs="Times New Roman"/>
      <w:color w:val="0000FF"/>
      <w:sz w:val="22"/>
      <w:u w:val="single"/>
      <w:lang w:val="ru-RU" w:eastAsia="ru-RU" w:bidi="ar-SA"/>
    </w:rPr>
  </w:style>
  <w:style w:type="paragraph" w:customStyle="1" w:styleId="10">
    <w:name w:val="Гиперссылка1"/>
    <w:link w:val="a5"/>
    <w:qFormat/>
    <w:pPr>
      <w:spacing w:after="200" w:line="276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qFormat/>
    <w:pPr>
      <w:spacing w:after="120"/>
    </w:pPr>
  </w:style>
  <w:style w:type="paragraph" w:styleId="aa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Основной текст Знак"/>
    <w:link w:val="a8"/>
    <w:qFormat/>
    <w:locked/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 (веб)1"/>
    <w:basedOn w:val="1"/>
    <w:uiPriority w:val="99"/>
    <w:unhideWhenUsed/>
    <w:qFormat/>
    <w:pPr>
      <w:keepNext w:val="0"/>
      <w:keepLines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4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2">
    <w:name w:val="ConsPlusNormal2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paragraph" w:customStyle="1" w:styleId="ConsPlusNormal1">
    <w:name w:val="ConsPlus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paragraph" w:customStyle="1" w:styleId="30">
    <w:name w:val="Основной текст3"/>
    <w:basedOn w:val="a"/>
    <w:link w:val="ae"/>
    <w:qFormat/>
    <w:pPr>
      <w:widowControl w:val="0"/>
      <w:shd w:val="clear" w:color="auto" w:fill="FFFFFF"/>
      <w:spacing w:after="180" w:line="0" w:lineRule="atLeast"/>
      <w:jc w:val="both"/>
    </w:pPr>
    <w:rPr>
      <w:rFonts w:ascii="Sylfaen" w:eastAsia="Sylfaen" w:hAnsi="Sylfaen" w:cs="Sylfaen"/>
      <w:spacing w:val="2"/>
      <w:sz w:val="21"/>
      <w:szCs w:val="21"/>
    </w:rPr>
  </w:style>
  <w:style w:type="character" w:customStyle="1" w:styleId="20">
    <w:name w:val="Основной текст2"/>
    <w:basedOn w:val="ae"/>
    <w:qFormat/>
    <w:rPr>
      <w:rFonts w:ascii="Sylfaen" w:eastAsia="Sylfaen" w:hAnsi="Sylfaen" w:cs="Sylfaen"/>
      <w:color w:val="000000"/>
      <w:spacing w:val="2"/>
      <w:position w:val="0"/>
      <w:sz w:val="21"/>
      <w:szCs w:val="21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30"/>
    <w:qFormat/>
    <w:rPr>
      <w:rFonts w:ascii="Sylfaen" w:eastAsia="Sylfaen" w:hAnsi="Sylfaen" w:cs="Sylfaen"/>
      <w:spacing w:val="2"/>
      <w:sz w:val="21"/>
      <w:szCs w:val="21"/>
    </w:rPr>
  </w:style>
  <w:style w:type="paragraph" w:customStyle="1" w:styleId="af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qFormat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ujskij-r31-gosweb.val-ad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___________@___________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alujskij-r31-gosweb.val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11111</Words>
  <Characters>63333</Characters>
  <Application>Microsoft Office Word</Application>
  <DocSecurity>0</DocSecurity>
  <Lines>527</Lines>
  <Paragraphs>148</Paragraphs>
  <ScaleCrop>false</ScaleCrop>
  <Company>SPecialiST RePack</Company>
  <LinksUpToDate>false</LinksUpToDate>
  <CharactersWithSpaces>74296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Arh01</dc:creator>
  <cp:lastModifiedBy>МуницЗаказ4</cp:lastModifiedBy>
  <cp:revision>5</cp:revision>
  <cp:lastPrinted>2025-12-04T09:54:00Z</cp:lastPrinted>
  <dcterms:created xsi:type="dcterms:W3CDTF">2025-03-31T10:59:00Z</dcterms:created>
  <dcterms:modified xsi:type="dcterms:W3CDTF">2025-12-09T07:57:00Z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C216CF01BC934524B812F3C37C23A59B_13</vt:lpwstr>
  </property>
</Properties>
</file>