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D9" w:rsidRDefault="00CC20D9" w:rsidP="00CC20D9">
      <w:pPr>
        <w:suppressAutoHyphens/>
        <w:jc w:val="center"/>
        <w:rPr>
          <w:b/>
        </w:rPr>
      </w:pPr>
      <w:r>
        <w:rPr>
          <w:b/>
        </w:rPr>
        <w:t>Информационное сообщение</w:t>
      </w:r>
    </w:p>
    <w:p w:rsidR="00CC20D9" w:rsidRDefault="00CC20D9" w:rsidP="00CC20D9">
      <w:pPr>
        <w:suppressAutoHyphens/>
        <w:jc w:val="center"/>
        <w:rPr>
          <w:b/>
        </w:rPr>
      </w:pPr>
      <w:r>
        <w:rPr>
          <w:b/>
        </w:rPr>
        <w:t xml:space="preserve"> о проведении аукциона по продаже муниципального имущества</w:t>
      </w:r>
    </w:p>
    <w:p w:rsidR="00CC20D9" w:rsidRDefault="00CC20D9" w:rsidP="00CC20D9">
      <w:pPr>
        <w:suppressAutoHyphens/>
        <w:jc w:val="center"/>
        <w:rPr>
          <w:b/>
        </w:rPr>
      </w:pPr>
      <w:r>
        <w:rPr>
          <w:b/>
        </w:rPr>
        <w:t xml:space="preserve">в электронной форме </w:t>
      </w:r>
    </w:p>
    <w:p w:rsidR="00CC20D9" w:rsidRDefault="00CC20D9" w:rsidP="00CC20D9">
      <w:pPr>
        <w:suppressAutoHyphens/>
      </w:pPr>
    </w:p>
    <w:p w:rsidR="00CC20D9" w:rsidRDefault="00CC20D9" w:rsidP="00CC20D9">
      <w:pPr>
        <w:suppressAutoHyphens/>
        <w:jc w:val="both"/>
      </w:pPr>
      <w:r>
        <w:tab/>
        <w:t xml:space="preserve">Администрация </w:t>
      </w:r>
      <w:proofErr w:type="spellStart"/>
      <w:r>
        <w:t>Валуйского</w:t>
      </w:r>
      <w:proofErr w:type="spellEnd"/>
      <w:r>
        <w:t xml:space="preserve"> муниципального округа, являющаяся продавцом и организатором торгов (далее- Продавец) в соответствии с постановлением администрации </w:t>
      </w:r>
      <w:proofErr w:type="spellStart"/>
      <w:r>
        <w:t>Валуйского</w:t>
      </w:r>
      <w:proofErr w:type="spellEnd"/>
      <w:r>
        <w:t xml:space="preserve"> муниципального округа от «_____» ______2025г. №______ «Об условиях приватизации муниципального имущества» информирует о проведении аукциона по продаже муниципального имущества в электронной форме на электронной площадке «РТС-тендер» (далее -Оператор площадки) на сайте: www.rts-tender.ru.</w:t>
      </w:r>
    </w:p>
    <w:p w:rsidR="00CC20D9" w:rsidRDefault="00CC20D9" w:rsidP="00CC20D9">
      <w:pPr>
        <w:suppressAutoHyphens/>
        <w:ind w:firstLine="720"/>
        <w:jc w:val="both"/>
      </w:pPr>
      <w:r>
        <w:t>Указанное в настоящем информационном сообщении время -московское. При исчислении сроков, указанных в настоящем информационном сообщении, принимается время сервера электронной площадки -московское.</w:t>
      </w:r>
    </w:p>
    <w:p w:rsidR="00CC20D9" w:rsidRPr="00BC08E3" w:rsidRDefault="00CC20D9" w:rsidP="00CC20D9">
      <w:pPr>
        <w:suppressAutoHyphens/>
        <w:ind w:firstLine="708"/>
        <w:jc w:val="both"/>
        <w:rPr>
          <w:bCs/>
          <w:szCs w:val="28"/>
        </w:rPr>
      </w:pPr>
      <w:r>
        <w:t xml:space="preserve">Наименование подлежащего продаже имущества, являющегося собственностью </w:t>
      </w:r>
      <w:proofErr w:type="spellStart"/>
      <w:r>
        <w:t>Валуйского</w:t>
      </w:r>
      <w:proofErr w:type="spellEnd"/>
      <w:r>
        <w:t xml:space="preserve"> муниципального округа:</w:t>
      </w:r>
      <w:r w:rsidRPr="003C06F5">
        <w:rPr>
          <w:color w:val="000000"/>
          <w:szCs w:val="28"/>
          <w:lang w:eastAsia="zh-CN" w:bidi="ar"/>
        </w:rPr>
        <w:t xml:space="preserve"> </w:t>
      </w:r>
      <w:r>
        <w:rPr>
          <w:color w:val="000000"/>
          <w:szCs w:val="28"/>
          <w:lang w:eastAsia="zh-CN" w:bidi="ar"/>
        </w:rPr>
        <w:t xml:space="preserve">нежилое здание, площадью 49,3 </w:t>
      </w:r>
      <w:proofErr w:type="spellStart"/>
      <w:r>
        <w:rPr>
          <w:color w:val="000000"/>
          <w:szCs w:val="28"/>
          <w:lang w:eastAsia="zh-CN" w:bidi="ar"/>
        </w:rPr>
        <w:t>кв.м</w:t>
      </w:r>
      <w:proofErr w:type="spellEnd"/>
      <w:r>
        <w:rPr>
          <w:color w:val="000000"/>
          <w:szCs w:val="28"/>
          <w:lang w:eastAsia="zh-CN" w:bidi="ar"/>
        </w:rPr>
        <w:t xml:space="preserve"> с кадастровым номером 31:26:1403001:162, </w:t>
      </w:r>
      <w:r>
        <w:rPr>
          <w:szCs w:val="28"/>
        </w:rPr>
        <w:t xml:space="preserve">водозаборная скважина </w:t>
      </w:r>
      <w:r w:rsidRPr="00C8292C">
        <w:rPr>
          <w:szCs w:val="28"/>
        </w:rPr>
        <w:t>с кадастровым номером 31:26:140300</w:t>
      </w:r>
      <w:r>
        <w:rPr>
          <w:szCs w:val="28"/>
        </w:rPr>
        <w:t>8</w:t>
      </w:r>
      <w:r w:rsidRPr="00C8292C">
        <w:rPr>
          <w:szCs w:val="28"/>
        </w:rPr>
        <w:t>:</w:t>
      </w:r>
      <w:r>
        <w:rPr>
          <w:szCs w:val="28"/>
        </w:rPr>
        <w:t>77</w:t>
      </w:r>
      <w:r w:rsidRPr="00C8292C">
        <w:rPr>
          <w:szCs w:val="28"/>
        </w:rPr>
        <w:t xml:space="preserve">, </w:t>
      </w:r>
      <w:r>
        <w:rPr>
          <w:szCs w:val="28"/>
        </w:rPr>
        <w:t>глубиной</w:t>
      </w:r>
      <w:r w:rsidRPr="00C8292C">
        <w:rPr>
          <w:szCs w:val="28"/>
        </w:rPr>
        <w:t xml:space="preserve"> </w:t>
      </w:r>
      <w:r>
        <w:rPr>
          <w:szCs w:val="28"/>
        </w:rPr>
        <w:t>50,0</w:t>
      </w:r>
      <w:r w:rsidRPr="00C8292C">
        <w:rPr>
          <w:szCs w:val="28"/>
        </w:rPr>
        <w:t xml:space="preserve"> </w:t>
      </w:r>
      <w:r>
        <w:rPr>
          <w:szCs w:val="28"/>
        </w:rPr>
        <w:t>м</w:t>
      </w:r>
      <w:r>
        <w:rPr>
          <w:color w:val="000000"/>
          <w:szCs w:val="28"/>
          <w:lang w:eastAsia="zh-CN" w:bidi="ar"/>
        </w:rPr>
        <w:t xml:space="preserve"> и земельный участок, площадью 469 </w:t>
      </w:r>
      <w:proofErr w:type="spellStart"/>
      <w:r>
        <w:rPr>
          <w:color w:val="000000"/>
          <w:szCs w:val="28"/>
          <w:lang w:eastAsia="zh-CN" w:bidi="ar"/>
        </w:rPr>
        <w:t>кв.м</w:t>
      </w:r>
      <w:proofErr w:type="spellEnd"/>
      <w:r>
        <w:rPr>
          <w:color w:val="000000"/>
          <w:szCs w:val="28"/>
          <w:lang w:eastAsia="zh-CN" w:bidi="ar"/>
        </w:rPr>
        <w:t xml:space="preserve"> с кадастровым номером 31:26:1403008:56, категория земель: земли населенных пунктов, виды разрешенного использования: для эксплуатации здания </w:t>
      </w:r>
      <w:proofErr w:type="spellStart"/>
      <w:r>
        <w:rPr>
          <w:color w:val="000000"/>
          <w:szCs w:val="28"/>
          <w:lang w:eastAsia="zh-CN" w:bidi="ar"/>
        </w:rPr>
        <w:t>фельдшерско</w:t>
      </w:r>
      <w:proofErr w:type="spellEnd"/>
      <w:r>
        <w:rPr>
          <w:color w:val="000000"/>
          <w:szCs w:val="28"/>
          <w:lang w:eastAsia="zh-CN" w:bidi="ar"/>
        </w:rPr>
        <w:t xml:space="preserve"> – акушерского пункта, расположенных по адресу: Белгородская область, </w:t>
      </w:r>
      <w:proofErr w:type="spellStart"/>
      <w:r>
        <w:rPr>
          <w:color w:val="000000"/>
          <w:szCs w:val="28"/>
          <w:lang w:eastAsia="zh-CN" w:bidi="ar"/>
        </w:rPr>
        <w:t>Валуйский</w:t>
      </w:r>
      <w:proofErr w:type="spellEnd"/>
      <w:r>
        <w:rPr>
          <w:color w:val="000000"/>
          <w:szCs w:val="28"/>
          <w:lang w:eastAsia="zh-CN" w:bidi="ar"/>
        </w:rPr>
        <w:t xml:space="preserve"> район, с. Подгорное, ул. Генерала Ватутина,45.</w:t>
      </w:r>
    </w:p>
    <w:p w:rsidR="00CC20D9" w:rsidRDefault="00CC20D9" w:rsidP="00CC20D9">
      <w:pPr>
        <w:suppressAutoHyphens/>
        <w:ind w:firstLine="720"/>
        <w:jc w:val="both"/>
        <w:rPr>
          <w:color w:val="000000"/>
          <w:szCs w:val="28"/>
          <w:lang w:eastAsia="zh-CN" w:bidi="ar"/>
        </w:rPr>
      </w:pPr>
      <w:r>
        <w:rPr>
          <w:bCs/>
          <w:szCs w:val="28"/>
        </w:rPr>
        <w:t xml:space="preserve">Согласно сведений из </w:t>
      </w:r>
      <w:r w:rsidRPr="00D66A0A">
        <w:rPr>
          <w:color w:val="000000"/>
          <w:szCs w:val="28"/>
          <w:lang w:eastAsia="zh-CN" w:bidi="ar"/>
        </w:rPr>
        <w:t>Единого государственного реестр</w:t>
      </w:r>
      <w:r>
        <w:rPr>
          <w:color w:val="000000"/>
          <w:szCs w:val="28"/>
          <w:lang w:eastAsia="zh-CN" w:bidi="ar"/>
        </w:rPr>
        <w:t xml:space="preserve">а </w:t>
      </w:r>
      <w:r w:rsidRPr="00D66A0A">
        <w:rPr>
          <w:color w:val="000000"/>
          <w:szCs w:val="28"/>
          <w:lang w:eastAsia="zh-CN" w:bidi="ar"/>
        </w:rPr>
        <w:t>недвижимости</w:t>
      </w:r>
      <w:r>
        <w:rPr>
          <w:color w:val="000000"/>
          <w:szCs w:val="28"/>
          <w:lang w:eastAsia="zh-CN" w:bidi="ar"/>
        </w:rPr>
        <w:t>,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статей 56 Земельного кодекса Российской Федерации; срок действия: с 20.03.2015; реквизиты документа – основания: постановление Правительства Белгородской области «О государственных региональных зоологических (охотничьих) заказниках» от  11.01.2020 №1-пп выдан: Правительство Белгородской области,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19.02.2016; реквизиты документа – основания: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выдан: Правительство Российской Федерации.</w:t>
      </w:r>
    </w:p>
    <w:p w:rsidR="00CC20D9" w:rsidRPr="006A1BD5" w:rsidRDefault="00CC20D9" w:rsidP="00CC20D9">
      <w:pPr>
        <w:suppressAutoHyphens/>
        <w:ind w:firstLine="720"/>
        <w:jc w:val="both"/>
        <w:rPr>
          <w:rStyle w:val="2"/>
          <w:rFonts w:eastAsia="SimSun"/>
          <w:sz w:val="28"/>
          <w:szCs w:val="28"/>
        </w:rPr>
      </w:pPr>
      <w:r w:rsidRPr="006A1BD5">
        <w:rPr>
          <w:rStyle w:val="2"/>
          <w:rFonts w:eastAsia="SimSun"/>
          <w:sz w:val="28"/>
          <w:szCs w:val="28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Российской Федерации "О порядке установления охранных зон объектов электросетевого хозяйства и особых </w:t>
      </w:r>
      <w:r w:rsidRPr="006A1BD5">
        <w:rPr>
          <w:rStyle w:val="2"/>
          <w:rFonts w:eastAsia="SimSun"/>
          <w:sz w:val="28"/>
          <w:szCs w:val="28"/>
        </w:rPr>
        <w:lastRenderedPageBreak/>
        <w:t xml:space="preserve">условий использования земельных участков, расположенных в границах таких зон" от 24.02.2009 № 160 выдан: Правительство Российской Федерации;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6A1BD5">
        <w:rPr>
          <w:rStyle w:val="2"/>
          <w:rFonts w:eastAsia="SimSun"/>
          <w:sz w:val="28"/>
          <w:szCs w:val="28"/>
        </w:rPr>
        <w:t>п.п</w:t>
      </w:r>
      <w:proofErr w:type="spellEnd"/>
      <w:r w:rsidRPr="006A1BD5">
        <w:rPr>
          <w:rStyle w:val="2"/>
          <w:rFonts w:eastAsia="SimSun"/>
          <w:sz w:val="28"/>
          <w:szCs w:val="28"/>
        </w:rPr>
        <w:t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 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31.26.2.884,</w:t>
      </w:r>
    </w:p>
    <w:p w:rsidR="00CC20D9" w:rsidRPr="006A1BD5" w:rsidRDefault="00CC20D9" w:rsidP="00CC20D9">
      <w:pPr>
        <w:suppressAutoHyphens/>
        <w:jc w:val="both"/>
        <w:rPr>
          <w:color w:val="000000"/>
          <w:szCs w:val="28"/>
          <w:lang w:eastAsia="zh-CN" w:bidi="ar"/>
        </w:rPr>
      </w:pPr>
      <w:r w:rsidRPr="006A1BD5">
        <w:rPr>
          <w:rStyle w:val="2"/>
          <w:rFonts w:eastAsia="SimSun"/>
          <w:sz w:val="28"/>
          <w:szCs w:val="28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Белгородской области "О государственных региональных зоологических (охотничьих) заказниках" от 11.01.2010 № 1-пп выдан: Правительство Белгородской области; Содержание ограничения (обременения): 13. На территории Заказника запрещается: 1) охота на лося, оленя европейского, зайца, барсука и вальдшнепа; 2) строительство зданий, сооружений, дорог и трубопроводов, линий электропередач и прочих коммуникаций, препятствующих сохранению, восстановлению и </w:t>
      </w:r>
      <w:bookmarkStart w:id="0" w:name="_GoBack"/>
      <w:bookmarkEnd w:id="0"/>
      <w:r w:rsidRPr="006A1BD5">
        <w:rPr>
          <w:rStyle w:val="2"/>
          <w:rFonts w:eastAsia="SimSun"/>
          <w:sz w:val="28"/>
          <w:szCs w:val="28"/>
        </w:rPr>
        <w:t xml:space="preserve">воспроизводству лося и оленя европейского и среды их обитания, за исключением дорог противопожарного и лесохозяйственного назначения, а также ремонта, реконструкции и обслуживания действующих промышленных объектов, зданий, сооружений, автомобильных дорог, линий электропередач, трубопроводов и иных действующих коммуникаций, необходимых для обеспечения социально-экономических нужд населения, проживающего на территории Заказника; 3) устройство свалок; 4) выжигание растительности и стерни; 5) хранение ядохимикатов, минеральных удобрений, средств защиты растений, стимуляторов роста вне специально оборудованных складских помещений, а также применение минеральных удобрений без заделывания их в почву; 6) изыскательские, взрывные и буровые работы, разработка полезных ископаемых, препятствующих сохранению, восстановлению и воспроизводству лося и оленя европейского и среды их обитания, за исключением работ, проводимых действующими предприятиями, имеющими лицензии на право ведения таких работ, выданные до введения режима особой охраны территории Заказника, а также разведки и бурения водозаборных скважин, обеспечивающих жизнедеятельность населенных пунктов; 7) создание и эксплуатация гидромелиоративных и ирригационных сооружений без обеспечения условий для свободного и безопасного передвижения лося и оленя европейского через указанные сооружения; 8) устройство туристских площадок и лагерей, прокладка туристских маршрутов, препятствующих сохранению, восстановлению и воспроизводству лося и оленя европейского и среды их обитания; 9) беспривязное содержание собак, применение собак на охоте, кроме дипломированных лаек, работающих только по кабану; 10) передвижение граждан по территории Заказника на </w:t>
      </w:r>
      <w:proofErr w:type="spellStart"/>
      <w:r w:rsidRPr="006A1BD5">
        <w:rPr>
          <w:rStyle w:val="2"/>
          <w:rFonts w:eastAsia="SimSun"/>
          <w:sz w:val="28"/>
          <w:szCs w:val="28"/>
        </w:rPr>
        <w:t>квадрациклах</w:t>
      </w:r>
      <w:proofErr w:type="spellEnd"/>
      <w:r w:rsidRPr="006A1BD5">
        <w:rPr>
          <w:rStyle w:val="2"/>
          <w:rFonts w:eastAsia="SimSun"/>
          <w:sz w:val="28"/>
          <w:szCs w:val="28"/>
        </w:rPr>
        <w:t xml:space="preserve">, снегоходах и мотоциклах вне дорог общего пользования; 11) охоту загоном. 14. При производстве уборочных сельскохозяйственных работ использовать методы, исключающие возможность гибели и </w:t>
      </w:r>
      <w:proofErr w:type="spellStart"/>
      <w:r w:rsidRPr="006A1BD5">
        <w:rPr>
          <w:rStyle w:val="2"/>
          <w:rFonts w:eastAsia="SimSun"/>
          <w:sz w:val="28"/>
          <w:szCs w:val="28"/>
        </w:rPr>
        <w:t>травмирования</w:t>
      </w:r>
      <w:proofErr w:type="spellEnd"/>
      <w:r w:rsidRPr="006A1BD5">
        <w:rPr>
          <w:rStyle w:val="2"/>
          <w:rFonts w:eastAsia="SimSun"/>
          <w:sz w:val="28"/>
          <w:szCs w:val="28"/>
        </w:rPr>
        <w:t xml:space="preserve"> объектов животного мира. 15. Отлов лося и оленя европейского в целях расселения, селекционный отстрел диких копытных животных в Заказнике производятся в установленном порядке по разрешениям, выдаваемым специально уполномоченным органом Белгородской области, под контролем штатных сотрудников специально уполномоченного органа Белгородской области. 16. Порядок производства охоты на пернатую дичь, пушного зверя и других животных, охота на которых настоящим Положением не запрещена, определяется специально уполномоченным органом Белгородской области на конкретный сезон охоты. Добыча диких животных в целях регулирования численности возможна в следующих случаях: - кабан - 12 - 15 особей, косуля - 50 особей на 1000 га свойственных угодий; - при возникновении эпизоотии заболеваний, угрожающих жизни и здоровью населения, объектов животного мира и т.д.; Реестровый номер границы: 31.00.2.102.</w:t>
      </w:r>
    </w:p>
    <w:p w:rsidR="00CC20D9" w:rsidRDefault="00CC20D9" w:rsidP="00CC20D9">
      <w:pPr>
        <w:suppressAutoHyphens/>
        <w:ind w:firstLine="708"/>
        <w:jc w:val="both"/>
      </w:pPr>
      <w:r>
        <w:t>Продажа имущества осуществляется в электронной форме.</w:t>
      </w:r>
    </w:p>
    <w:p w:rsidR="00CC20D9" w:rsidRDefault="00CC20D9" w:rsidP="00CC20D9">
      <w:pPr>
        <w:suppressAutoHyphens/>
        <w:jc w:val="both"/>
      </w:pPr>
      <w:r>
        <w:tab/>
        <w:t>Форма подачи предложения о цене Имущества: открытая.</w:t>
      </w:r>
    </w:p>
    <w:p w:rsidR="00CC20D9" w:rsidRDefault="00CC20D9" w:rsidP="00CC20D9">
      <w:pPr>
        <w:suppressAutoHyphens/>
        <w:ind w:firstLine="708"/>
        <w:jc w:val="both"/>
        <w:rPr>
          <w:bCs/>
        </w:rPr>
      </w:pPr>
      <w:r>
        <w:t>Начальная цена имущества с учетом налога на добавленную стоимость составляет:</w:t>
      </w:r>
      <w:r w:rsidRPr="003C06F5">
        <w:rPr>
          <w:bCs/>
        </w:rPr>
        <w:t xml:space="preserve"> </w:t>
      </w:r>
      <w:r>
        <w:rPr>
          <w:bCs/>
        </w:rPr>
        <w:t>151 340 (сто пятьдесят одна тысяча триста сорок) рублей 00 копеек</w:t>
      </w:r>
    </w:p>
    <w:p w:rsidR="00CC20D9" w:rsidRDefault="00CC20D9" w:rsidP="00CC20D9">
      <w:pPr>
        <w:suppressAutoHyphens/>
        <w:ind w:firstLine="708"/>
        <w:jc w:val="both"/>
      </w:pPr>
      <w:r>
        <w:t>Предложения о цене муниципального имущества заявляются участниками аукциона открыто в ходе проведения торгов.</w:t>
      </w:r>
    </w:p>
    <w:p w:rsidR="00CC20D9" w:rsidRDefault="00CC20D9" w:rsidP="00CC20D9">
      <w:pPr>
        <w:suppressAutoHyphens/>
        <w:ind w:firstLine="708"/>
        <w:jc w:val="both"/>
      </w:pPr>
      <w:r>
        <w:tab/>
        <w:t>Величина повышения начальной цены имущества («шаг аукциона»): 5% от начальной цены с учетом налога на добавленную стоимость составляет: 7 567 (семь тысяч пятьсот шестьдесят семь) рублей 00 копеек.</w:t>
      </w:r>
    </w:p>
    <w:p w:rsidR="00CC20D9" w:rsidRDefault="00CC20D9" w:rsidP="00CC20D9">
      <w:pPr>
        <w:suppressAutoHyphens/>
        <w:ind w:firstLine="720"/>
        <w:jc w:val="both"/>
      </w:pPr>
      <w:r>
        <w:t>Порядок, место, даты начала и окончания подачи заявок на участие в аукционе:</w:t>
      </w:r>
    </w:p>
    <w:p w:rsidR="00CC20D9" w:rsidRDefault="00CC20D9" w:rsidP="00CC20D9">
      <w:pPr>
        <w:suppressAutoHyphens/>
        <w:ind w:firstLine="709"/>
        <w:jc w:val="both"/>
        <w:outlineLvl w:val="1"/>
      </w:pPr>
      <w:r>
        <w:t>Заявки на участие в аукционе принимаются на электронной площадке «РТС-тендер» с</w:t>
      </w:r>
      <w:r>
        <w:rPr>
          <w:color w:val="C0504D"/>
        </w:rPr>
        <w:t xml:space="preserve"> </w:t>
      </w:r>
      <w:r>
        <w:t>08 ч. 00 мин. 11 ноября 2025 г. (дата начала подачи заявок) до 17 ч. 00 мин. 8 декабря 202</w:t>
      </w:r>
      <w:r w:rsidRPr="00BB53F8">
        <w:t>5</w:t>
      </w:r>
      <w:r>
        <w:t xml:space="preserve"> года (дата окончания подачи заявок) в сети Интернет по адресу: www.rts-tender.ru. 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документов. Одно лицо имеет право подать только одну заявку. </w:t>
      </w:r>
    </w:p>
    <w:p w:rsidR="00CC20D9" w:rsidRDefault="00CC20D9" w:rsidP="00CC20D9">
      <w:pPr>
        <w:suppressAutoHyphens/>
        <w:ind w:firstLine="708"/>
        <w:jc w:val="both"/>
        <w:rPr>
          <w:bCs/>
        </w:rPr>
      </w:pPr>
      <w:r>
        <w:rPr>
          <w:bCs/>
        </w:rPr>
        <w:t>Исчерпывающий перечень предоставляемых участниками торгов документов и требования к их оформлению:</w:t>
      </w:r>
    </w:p>
    <w:p w:rsidR="00CC20D9" w:rsidRDefault="00CC20D9" w:rsidP="00CC20D9">
      <w:pPr>
        <w:suppressAutoHyphens/>
        <w:ind w:firstLine="708"/>
        <w:jc w:val="both"/>
      </w:pPr>
      <w:r>
        <w:t>Физические лица предоставляют документ, удостоверяющий личность, (копию всех его листов).</w:t>
      </w:r>
    </w:p>
    <w:p w:rsidR="00CC20D9" w:rsidRDefault="00CC20D9" w:rsidP="00CC20D9">
      <w:pPr>
        <w:suppressAutoHyphens/>
        <w:ind w:firstLine="708"/>
        <w:jc w:val="both"/>
      </w:pPr>
      <w:r>
        <w:t>Юридические лица предоставляют следующие документы:</w:t>
      </w:r>
    </w:p>
    <w:p w:rsidR="00CC20D9" w:rsidRDefault="00CC20D9" w:rsidP="00CC20D9">
      <w:pPr>
        <w:suppressAutoHyphens/>
        <w:ind w:firstLine="708"/>
        <w:jc w:val="both"/>
      </w:pPr>
      <w:r>
        <w:t>-заверенные копии учредительных документов;</w:t>
      </w:r>
    </w:p>
    <w:p w:rsidR="00CC20D9" w:rsidRDefault="00CC20D9" w:rsidP="00CC20D9">
      <w:pPr>
        <w:suppressAutoHyphens/>
        <w:ind w:firstLine="708"/>
        <w:jc w:val="both"/>
      </w:pPr>
      <w:r>
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CC20D9" w:rsidRDefault="00CC20D9" w:rsidP="00CC20D9">
      <w:pPr>
        <w:suppressAutoHyphens/>
        <w:ind w:firstLine="708"/>
        <w:jc w:val="both"/>
      </w:pPr>
      <w:r>
        <w:t>-документ, подтверждающий полномочия руководителя юридического лица на осуществление действий от имени юридического лица (копия решения о назначении лица или его избрании)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CC20D9" w:rsidRDefault="00CC20D9" w:rsidP="00CC20D9">
      <w:pPr>
        <w:suppressAutoHyphens/>
        <w:jc w:val="both"/>
      </w:pPr>
      <w:r>
        <w:tab/>
        <w:t>В случае,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C20D9" w:rsidRDefault="00CC20D9" w:rsidP="00CC20D9">
      <w:pPr>
        <w:suppressAutoHyphens/>
        <w:ind w:firstLine="720"/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C20D9" w:rsidRPr="004F3C3A" w:rsidRDefault="00CC20D9" w:rsidP="00CC20D9">
      <w:pPr>
        <w:suppressAutoHyphens/>
        <w:ind w:firstLine="720"/>
        <w:jc w:val="both"/>
        <w:rPr>
          <w:b/>
        </w:rPr>
      </w:pPr>
      <w:r w:rsidRPr="004F3C3A">
        <w:rPr>
          <w:b/>
        </w:rPr>
        <w:t xml:space="preserve">Все документы предоставляются в виде электронных образов документов (документов на бумажном носителе, преобразованных в </w:t>
      </w:r>
      <w:proofErr w:type="spellStart"/>
      <w:r w:rsidRPr="004F3C3A">
        <w:rPr>
          <w:b/>
        </w:rPr>
        <w:t>электронно</w:t>
      </w:r>
      <w:proofErr w:type="spellEnd"/>
      <w:r w:rsidRPr="004F3C3A">
        <w:rPr>
          <w:b/>
        </w:rPr>
        <w:t xml:space="preserve"> - цифровую форму путем сканирования с сохранением их реквизитов), заверенных электронной подписью претендента, либо лица, имеющего право действовать от его имени.</w:t>
      </w:r>
    </w:p>
    <w:p w:rsidR="00CC20D9" w:rsidRDefault="00CC20D9" w:rsidP="00CC20D9">
      <w:pPr>
        <w:suppressAutoHyphens/>
        <w:ind w:firstLine="720"/>
        <w:jc w:val="both"/>
      </w:pPr>
      <w:r>
        <w:t>Ограничения участия отдельных категорий физических и юридических лиц в приватизации муниципального имущества: не предусмотрено.</w:t>
      </w:r>
    </w:p>
    <w:p w:rsidR="00CC20D9" w:rsidRDefault="00CC20D9" w:rsidP="00CC20D9">
      <w:pPr>
        <w:suppressAutoHyphens/>
        <w:ind w:firstLine="720"/>
        <w:jc w:val="both"/>
      </w:pPr>
      <w:r>
        <w:t>Условия участия в аукционе по продаже муниципального имущества в электронной форме:</w:t>
      </w:r>
    </w:p>
    <w:p w:rsidR="00CC20D9" w:rsidRDefault="00CC20D9" w:rsidP="00CC20D9">
      <w:pPr>
        <w:suppressAutoHyphens/>
        <w:ind w:firstLine="709"/>
        <w:jc w:val="both"/>
      </w:pPr>
      <w:r>
        <w:t>Участником аукциона может быть любое физическое и юридическое лицо (далее - претендент) за исключением:</w:t>
      </w:r>
    </w:p>
    <w:p w:rsidR="00CC20D9" w:rsidRDefault="00CC20D9" w:rsidP="00CC20D9">
      <w:pPr>
        <w:pStyle w:val="a4"/>
        <w:suppressAutoHyphens/>
        <w:ind w:left="0" w:firstLine="709"/>
        <w:jc w:val="both"/>
      </w:pPr>
      <w:r>
        <w:t>государственных и муниципальных унитарных предприятий, государственных и муниципальных учреждений;</w:t>
      </w:r>
    </w:p>
    <w:p w:rsidR="00CC20D9" w:rsidRDefault="00CC20D9" w:rsidP="00CC20D9">
      <w:pPr>
        <w:pStyle w:val="a4"/>
        <w:suppressAutoHyphens/>
        <w:ind w:left="0" w:firstLine="709"/>
        <w:jc w:val="both"/>
      </w:pPr>
      <w: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21.12.2001г. № 178-ФЗ «О приватизации государственного и муниципального имущества</w:t>
      </w:r>
      <w:r>
        <w:rPr>
          <w:bCs/>
        </w:rPr>
        <w:t>»</w:t>
      </w:r>
      <w:r>
        <w:t>;</w:t>
      </w:r>
    </w:p>
    <w:p w:rsidR="00CC20D9" w:rsidRDefault="00CC20D9" w:rsidP="00CC20D9">
      <w:pPr>
        <w:suppressAutoHyphens/>
        <w:ind w:firstLine="709"/>
        <w:jc w:val="both"/>
        <w:rPr>
          <w:b/>
          <w:bCs/>
        </w:rPr>
      </w:pPr>
      <w: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4" w:history="1">
        <w:r>
          <w:t>перечень</w:t>
        </w:r>
      </w:hyperlink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>
        <w:t>бенефициарных</w:t>
      </w:r>
      <w:proofErr w:type="spellEnd"/>
      <w:r>
        <w:t xml:space="preserve"> владельцах и контролирующих лицах в порядке, установленном Правительством Российской Федерации.</w:t>
      </w:r>
    </w:p>
    <w:p w:rsidR="00CC20D9" w:rsidRDefault="00CC20D9" w:rsidP="00CC20D9">
      <w:pPr>
        <w:suppressAutoHyphens/>
        <w:ind w:firstLine="708"/>
        <w:jc w:val="both"/>
      </w:pPr>
      <w:r>
        <w:t>Размер задатка, срок и порядок его внесения, необходимые реквизиты счетов:</w:t>
      </w:r>
    </w:p>
    <w:p w:rsidR="00CC20D9" w:rsidRDefault="00CC20D9" w:rsidP="00CC20D9">
      <w:pPr>
        <w:suppressAutoHyphens/>
        <w:ind w:firstLine="708"/>
        <w:jc w:val="both"/>
      </w:pPr>
      <w:r>
        <w:t>Для участия в аукционе устанавливается задаток в размере 10% начальной цены продажи имущества, с учетом налога на добавленную стоимость, который составляет: 15 134 (пятнадцать тысяч сто тридцать четыре) рубля 00 копеек.</w:t>
      </w:r>
    </w:p>
    <w:p w:rsidR="00CC20D9" w:rsidRDefault="00CC20D9" w:rsidP="00CC20D9">
      <w:pPr>
        <w:suppressAutoHyphens/>
        <w:ind w:firstLine="708"/>
        <w:jc w:val="both"/>
      </w:pPr>
      <w:r>
        <w:t>Задаток перечисляется претендентом на счет оператора электронной площадки платежным поручением по следующим реквизитам:</w:t>
      </w:r>
    </w:p>
    <w:p w:rsidR="00CC20D9" w:rsidRDefault="00CC20D9" w:rsidP="00CC20D9">
      <w:pPr>
        <w:suppressAutoHyphens/>
        <w:ind w:firstLine="708"/>
        <w:jc w:val="both"/>
      </w:pPr>
      <w:r>
        <w:t>Получатель: ООО «РТС-тендер»</w:t>
      </w:r>
    </w:p>
    <w:p w:rsidR="00CC20D9" w:rsidRDefault="00CC20D9" w:rsidP="00CC20D9">
      <w:pPr>
        <w:suppressAutoHyphens/>
        <w:ind w:firstLine="708"/>
        <w:jc w:val="both"/>
      </w:pPr>
      <w:r>
        <w:t>Наименование банка: Филиал «Корпоративный» ПАО «</w:t>
      </w:r>
      <w:proofErr w:type="spellStart"/>
      <w:r>
        <w:t>Совкомбанк</w:t>
      </w:r>
      <w:proofErr w:type="spellEnd"/>
      <w:r>
        <w:t>»</w:t>
      </w:r>
    </w:p>
    <w:p w:rsidR="00CC20D9" w:rsidRDefault="00CC20D9" w:rsidP="00CC20D9">
      <w:pPr>
        <w:suppressAutoHyphens/>
        <w:jc w:val="both"/>
      </w:pPr>
      <w:r>
        <w:t xml:space="preserve">       Р/с: 40702810512030016362</w:t>
      </w:r>
    </w:p>
    <w:p w:rsidR="00CC20D9" w:rsidRDefault="00CC20D9" w:rsidP="00CC20D9">
      <w:pPr>
        <w:suppressAutoHyphens/>
        <w:ind w:firstLine="708"/>
        <w:jc w:val="both"/>
      </w:pPr>
      <w:r>
        <w:t>Кор. Счет: 30101810445250000360</w:t>
      </w:r>
    </w:p>
    <w:p w:rsidR="00CC20D9" w:rsidRDefault="00CC20D9" w:rsidP="00CC20D9">
      <w:pPr>
        <w:suppressAutoHyphens/>
        <w:ind w:firstLine="708"/>
        <w:jc w:val="both"/>
      </w:pPr>
      <w:r>
        <w:t>БИК: 044525360</w:t>
      </w:r>
    </w:p>
    <w:p w:rsidR="00CC20D9" w:rsidRDefault="00CC20D9" w:rsidP="00CC20D9">
      <w:pPr>
        <w:suppressAutoHyphens/>
        <w:ind w:firstLine="708"/>
        <w:jc w:val="both"/>
      </w:pPr>
      <w:r>
        <w:t>ИНН: 7710357167</w:t>
      </w:r>
    </w:p>
    <w:p w:rsidR="00CC20D9" w:rsidRDefault="00CC20D9" w:rsidP="00CC20D9">
      <w:pPr>
        <w:suppressAutoHyphens/>
        <w:ind w:firstLine="708"/>
        <w:jc w:val="both"/>
      </w:pPr>
      <w:r>
        <w:t>КПП:773001001</w:t>
      </w:r>
    </w:p>
    <w:p w:rsidR="00CC20D9" w:rsidRDefault="00CC20D9" w:rsidP="00CC20D9">
      <w:pPr>
        <w:suppressAutoHyphens/>
        <w:ind w:firstLine="708"/>
        <w:jc w:val="both"/>
      </w:pPr>
      <w:r>
        <w:t>Назначение платежа: «Внесение гарантийного обеспечения по Соглашению о внесении гарантийного обеспечения, № аналитического счета». _____________»</w:t>
      </w:r>
    </w:p>
    <w:p w:rsidR="00CC20D9" w:rsidRDefault="00CC20D9" w:rsidP="00CC20D9">
      <w:pPr>
        <w:suppressAutoHyphens/>
        <w:ind w:firstLine="708"/>
        <w:jc w:val="both"/>
        <w:rPr>
          <w:color w:val="FFFFFF"/>
        </w:rPr>
      </w:pPr>
      <w:r>
        <w:t>Срок внесения задатка до</w:t>
      </w:r>
      <w:r>
        <w:rPr>
          <w:color w:val="F79646"/>
        </w:rPr>
        <w:t xml:space="preserve"> </w:t>
      </w:r>
      <w:r>
        <w:t>17 часов 00 минут 8 декабря 2025 года включительно.</w:t>
      </w:r>
    </w:p>
    <w:p w:rsidR="00CC20D9" w:rsidRDefault="00CC20D9" w:rsidP="00CC20D9">
      <w:pPr>
        <w:suppressAutoHyphens/>
        <w:ind w:firstLine="708"/>
        <w:jc w:val="both"/>
      </w:pPr>
      <w:r>
        <w:t xml:space="preserve">Денежные средства в счет задатка от третьих лиц не принимаются. </w:t>
      </w:r>
    </w:p>
    <w:p w:rsidR="00CC20D9" w:rsidRDefault="00CC20D9" w:rsidP="00CC20D9">
      <w:pPr>
        <w:suppressAutoHyphens/>
        <w:ind w:firstLine="720"/>
        <w:jc w:val="both"/>
      </w:pPr>
      <w:r>
        <w:t xml:space="preserve">Суммы задатков возвращаются участникам аукциона, за исключением его победителя или лица, признанного единственным участником аукциона в течение пяти календарных дней с даты подведения итогов аукциона, претендентам, не допущенным к участию в аукционе в течение пяти календарных дней со дня подписания протокола о признании претендентов участниками аукциона. </w:t>
      </w:r>
    </w:p>
    <w:p w:rsidR="00CC20D9" w:rsidRDefault="00CC20D9" w:rsidP="00CC20D9">
      <w:pPr>
        <w:suppressAutoHyphens/>
        <w:jc w:val="both"/>
      </w:pPr>
      <w:r>
        <w:tab/>
        <w:t xml:space="preserve">Задаток победителя продажи муниципального имущества или лица, признанного единственным участником аукциона, засчитывается в счет оплаты приобретаемого имущества и подлежит перечислению в бюджет </w:t>
      </w:r>
      <w:proofErr w:type="spellStart"/>
      <w:r>
        <w:t>Валуйского</w:t>
      </w:r>
      <w:proofErr w:type="spellEnd"/>
      <w:r>
        <w:t xml:space="preserve"> муниципального округа в течении пяти календарных дней со дня истечения срока, установленного для заключения договора купли - продажи.</w:t>
      </w:r>
    </w:p>
    <w:p w:rsidR="00CC20D9" w:rsidRDefault="00CC20D9" w:rsidP="00CC20D9">
      <w:pPr>
        <w:suppressAutoHyphens/>
        <w:ind w:firstLine="709"/>
        <w:jc w:val="both"/>
      </w:pPr>
      <w:r>
        <w:t xml:space="preserve">В случае отсутствия (не поступления) в указанный в настоящем информационном сообщении срок суммы задатка, обязательства претендента по внесению задатка считаются неисполненными, и претендент к участию в аукционе в электронной форме не допускается. </w:t>
      </w:r>
    </w:p>
    <w:p w:rsidR="00CC20D9" w:rsidRDefault="00CC20D9" w:rsidP="00CC20D9">
      <w:pPr>
        <w:suppressAutoHyphens/>
        <w:jc w:val="both"/>
        <w:rPr>
          <w:b/>
          <w:bCs/>
        </w:rPr>
      </w:pPr>
      <w:r>
        <w:tab/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C20D9" w:rsidRDefault="00CC20D9" w:rsidP="00CC20D9">
      <w:pPr>
        <w:suppressAutoHyphens/>
        <w:ind w:firstLine="720"/>
        <w:jc w:val="both"/>
      </w:pPr>
      <w:r>
        <w:t>Порядок регистрации претендентов на электронной площадке</w:t>
      </w:r>
      <w:r>
        <w:rPr>
          <w:b/>
          <w:bCs/>
        </w:rPr>
        <w:t xml:space="preserve">: </w:t>
      </w:r>
      <w:r>
        <w:t xml:space="preserve">для обеспечения доступа к участию в электронном аукционе претендентам необходимо пройти процедуру регистрации на сайте </w:t>
      </w:r>
      <w:hyperlink r:id="rId5" w:history="1">
        <w:r>
          <w:rPr>
            <w:rStyle w:val="a3"/>
            <w:color w:val="auto"/>
            <w:u w:val="none"/>
          </w:rPr>
          <w:t>www.rts-tender.ru.</w:t>
        </w:r>
      </w:hyperlink>
    </w:p>
    <w:p w:rsidR="00CC20D9" w:rsidRDefault="00CC20D9" w:rsidP="00CC20D9">
      <w:pPr>
        <w:suppressAutoHyphens/>
        <w:ind w:firstLine="540"/>
        <w:jc w:val="both"/>
        <w:rPr>
          <w:rFonts w:eastAsia="Times New Roman"/>
        </w:rPr>
      </w:pPr>
      <w:bookmarkStart w:id="1" w:name="Par0"/>
      <w:bookmarkEnd w:id="1"/>
      <w:r>
        <w:rPr>
          <w:rFonts w:eastAsia="Times New Roman"/>
        </w:rPr>
        <w:t xml:space="preserve"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 (далее - заявление), адрес электронной почты претендента для направления оператором электронной площадки уведомлений и иной информации. </w:t>
      </w:r>
      <w:bookmarkStart w:id="2" w:name="Par5"/>
      <w:bookmarkEnd w:id="2"/>
    </w:p>
    <w:p w:rsidR="00CC20D9" w:rsidRDefault="00CC20D9" w:rsidP="00CC20D9">
      <w:pPr>
        <w:suppressAutoHyphens/>
        <w:ind w:firstLine="540"/>
        <w:jc w:val="both"/>
        <w:rPr>
          <w:rFonts w:eastAsia="Times New Roman"/>
        </w:rPr>
      </w:pPr>
      <w:r>
        <w:rPr>
          <w:rFonts w:eastAsia="Times New Roman"/>
        </w:rPr>
        <w:t>В срок, не превышающий 3-х рабочих дней со дня поступления заявления и указанной информации, оператор электронной площадки осуществляет регистрацию претендента на электронной площадке или отказывает ему в регистрации,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bookmarkStart w:id="3" w:name="Par7"/>
      <w:bookmarkEnd w:id="3"/>
    </w:p>
    <w:p w:rsidR="00CC20D9" w:rsidRDefault="00CC20D9" w:rsidP="00CC20D9">
      <w:pPr>
        <w:suppressAutoHyphens/>
        <w:ind w:firstLine="720"/>
        <w:jc w:val="both"/>
        <w:rPr>
          <w:rFonts w:eastAsia="Times New Roman"/>
        </w:rPr>
      </w:pPr>
      <w:r>
        <w:rPr>
          <w:rFonts w:eastAsia="Times New Roman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вышеуказанной информации.</w:t>
      </w:r>
    </w:p>
    <w:p w:rsidR="00CC20D9" w:rsidRDefault="00CC20D9" w:rsidP="00CC20D9">
      <w:pPr>
        <w:suppressAutoHyphens/>
        <w:ind w:firstLine="720"/>
        <w:jc w:val="both"/>
        <w:rPr>
          <w:rFonts w:eastAsia="Times New Roman"/>
        </w:rPr>
      </w:pPr>
      <w:r>
        <w:rPr>
          <w:rFonts w:eastAsia="Times New Roman"/>
        </w:rPr>
        <w:t>При принятии оператором электронной площадки решения об отказе в регистрации претендента уведомление, должно содержать также основание принятия данного решения. После устранения указанного основания претендент вправе вновь представить заявление и информацию, для получения регистрации на электронной площадке.</w:t>
      </w:r>
    </w:p>
    <w:p w:rsidR="00CC20D9" w:rsidRDefault="00CC20D9" w:rsidP="00CC20D9">
      <w:pPr>
        <w:suppressAutoHyphens/>
        <w:ind w:firstLine="720"/>
        <w:jc w:val="both"/>
        <w:rPr>
          <w:rFonts w:eastAsia="Times New Roman"/>
        </w:rPr>
      </w:pPr>
      <w:r>
        <w:rPr>
          <w:rFonts w:eastAsia="Times New Roman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CC20D9" w:rsidRDefault="00CC20D9" w:rsidP="00CC20D9">
      <w:pPr>
        <w:suppressAutoHyphens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Претендент, получивший регистрацию на электронной площадке, вправе участвовать во всех продажах имущества в электронной форме, проводимых на электронной площадке. </w:t>
      </w:r>
    </w:p>
    <w:p w:rsidR="00CC20D9" w:rsidRDefault="00CC20D9" w:rsidP="00CC20D9">
      <w:pPr>
        <w:suppressAutoHyphens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6" w:history="1">
        <w:r>
          <w:rPr>
            <w:rFonts w:eastAsia="Times New Roman"/>
          </w:rPr>
          <w:t>законом</w:t>
        </w:r>
      </w:hyperlink>
      <w:r>
        <w:rPr>
          <w:rFonts w:eastAsia="Times New Roman"/>
        </w:rPr>
        <w:t xml:space="preserve"> о контрактной системе, вправе участвовать в продаже имущества в электронной форме без регистрации на электронной площадке, предусмотренной настоящим информационным сообщением.</w:t>
      </w:r>
    </w:p>
    <w:p w:rsidR="00CC20D9" w:rsidRDefault="00CC20D9" w:rsidP="00CC20D9">
      <w:pPr>
        <w:suppressAutoHyphens/>
        <w:ind w:firstLine="720"/>
        <w:jc w:val="both"/>
        <w:rPr>
          <w:rFonts w:eastAsia="Times New Roman"/>
        </w:rPr>
      </w:pPr>
      <w:r>
        <w:rPr>
          <w:rFonts w:eastAsia="Times New Roman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CC20D9" w:rsidRDefault="00CC20D9" w:rsidP="00CC20D9">
      <w:pPr>
        <w:suppressAutoHyphens/>
        <w:ind w:firstLine="720"/>
        <w:jc w:val="both"/>
        <w:rPr>
          <w:b/>
        </w:rPr>
      </w:pPr>
      <w:r>
        <w:rPr>
          <w:rFonts w:eastAsia="Times New Roman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CC20D9" w:rsidRDefault="00CC20D9" w:rsidP="00CC20D9">
      <w:pPr>
        <w:suppressAutoHyphens/>
        <w:ind w:firstLine="680"/>
        <w:jc w:val="both"/>
      </w:pPr>
      <w:r>
        <w:rPr>
          <w:bCs/>
        </w:rPr>
        <w:t>Порядок ознакомления покупателей с иной информацией, условиями договора купли -продажи:</w:t>
      </w:r>
      <w:r>
        <w:t xml:space="preserve"> желающие приобрести муниципальное имущество могут ознакомиться с проектом договора купли -продажи (прилагается) и получить иную информацию на официальном сайте Российской Федерации для размещения информации о проведении торгов </w:t>
      </w:r>
      <w:hyperlink r:id="rId7">
        <w:r>
          <w:rPr>
            <w:rStyle w:val="-"/>
            <w:szCs w:val="28"/>
          </w:rPr>
          <w:t>http</w:t>
        </w:r>
        <w:r w:rsidRPr="00CC20D9">
          <w:rPr>
            <w:rStyle w:val="-"/>
            <w:szCs w:val="28"/>
            <w:lang w:val="ru-RU"/>
          </w:rPr>
          <w:t>://</w:t>
        </w:r>
        <w:r>
          <w:rPr>
            <w:rStyle w:val="-"/>
            <w:szCs w:val="28"/>
          </w:rPr>
          <w:t>torgi</w:t>
        </w:r>
        <w:r w:rsidRPr="00CC20D9">
          <w:rPr>
            <w:rStyle w:val="-"/>
            <w:szCs w:val="28"/>
            <w:lang w:val="ru-RU"/>
          </w:rPr>
          <w:t>.</w:t>
        </w:r>
        <w:r>
          <w:rPr>
            <w:rStyle w:val="-"/>
            <w:szCs w:val="28"/>
          </w:rPr>
          <w:t>gov</w:t>
        </w:r>
        <w:r w:rsidRPr="00CC20D9">
          <w:rPr>
            <w:rStyle w:val="-"/>
            <w:szCs w:val="28"/>
            <w:lang w:val="ru-RU"/>
          </w:rPr>
          <w:t>.</w:t>
        </w:r>
        <w:r>
          <w:rPr>
            <w:rStyle w:val="-"/>
            <w:szCs w:val="28"/>
          </w:rPr>
          <w:t>ru</w:t>
        </w:r>
      </w:hyperlink>
      <w:r>
        <w:t xml:space="preserve">, официальном сайте администрации </w:t>
      </w:r>
      <w:proofErr w:type="spellStart"/>
      <w:r>
        <w:t>Валуйского</w:t>
      </w:r>
      <w:proofErr w:type="spellEnd"/>
      <w:r>
        <w:t xml:space="preserve"> муниципального округа </w:t>
      </w:r>
      <w:r>
        <w:rPr>
          <w:lang w:val="en-US"/>
        </w:rPr>
        <w:t>https</w:t>
      </w:r>
      <w:r w:rsidRPr="00D66A0A">
        <w:t>://</w:t>
      </w:r>
      <w:r>
        <w:rPr>
          <w:lang w:val="en-US"/>
        </w:rPr>
        <w:t>valujskij</w:t>
      </w:r>
      <w:r w:rsidRPr="00D66A0A">
        <w:t>-</w:t>
      </w:r>
      <w:r>
        <w:rPr>
          <w:lang w:val="en-US"/>
        </w:rPr>
        <w:t>r</w:t>
      </w:r>
      <w:r w:rsidRPr="00D66A0A">
        <w:t>31.</w:t>
      </w:r>
      <w:r>
        <w:rPr>
          <w:lang w:val="en-US"/>
        </w:rPr>
        <w:t>gosweb</w:t>
      </w:r>
      <w:r w:rsidRPr="00D66A0A">
        <w:t>.</w:t>
      </w:r>
      <w:r>
        <w:rPr>
          <w:lang w:val="en-US"/>
        </w:rPr>
        <w:t>gosuslugi</w:t>
      </w:r>
      <w:r w:rsidRPr="00D66A0A">
        <w:t>.</w:t>
      </w:r>
      <w:r>
        <w:rPr>
          <w:lang w:val="en-US"/>
        </w:rPr>
        <w:t>ru</w:t>
      </w:r>
      <w:r w:rsidRPr="00D66A0A">
        <w:t>/</w:t>
      </w:r>
      <w:r>
        <w:t xml:space="preserve"> и на электронной площадке - «РТС-тендер» www.rts-tender.ru в сети «Интернет». </w:t>
      </w:r>
    </w:p>
    <w:p w:rsidR="00CC20D9" w:rsidRDefault="00CC20D9" w:rsidP="00CC20D9">
      <w:pPr>
        <w:suppressAutoHyphens/>
        <w:ind w:firstLine="680"/>
        <w:jc w:val="both"/>
        <w:outlineLvl w:val="1"/>
        <w:rPr>
          <w:highlight w:val="yellow"/>
        </w:rPr>
      </w:pPr>
      <w:r>
        <w:t>Любое лицо независимо от регистрации на электронной площадке вправе направить на электронный адрес оператора торговой площадки ООО «РТС – тендер» запрос о разъяснении размещаемой информации. Такой запрос в режиме реального времени направляется в «личный кабинет» продавца для рассмотрения, при условии, что запрос поступил не позднее 5 рабочих дней до окончания подачи заявки. В течение 2-х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CC20D9" w:rsidRDefault="00CC20D9" w:rsidP="00CC20D9">
      <w:pPr>
        <w:suppressAutoHyphens/>
        <w:ind w:firstLine="709"/>
        <w:jc w:val="both"/>
        <w:outlineLvl w:val="1"/>
      </w:pPr>
      <w:r>
        <w:t xml:space="preserve">Определение участников аукциона: </w:t>
      </w:r>
    </w:p>
    <w:p w:rsidR="00CC20D9" w:rsidRPr="00785459" w:rsidRDefault="00CC20D9" w:rsidP="00CC20D9">
      <w:pPr>
        <w:suppressAutoHyphens/>
        <w:jc w:val="both"/>
      </w:pPr>
      <w:r>
        <w:tab/>
        <w:t xml:space="preserve">Дата и время рассмотрения заявок и документов претендентов, а также дата определения участников аукциона </w:t>
      </w:r>
      <w:r>
        <w:rPr>
          <w:b/>
          <w:bCs/>
        </w:rPr>
        <w:t xml:space="preserve">- </w:t>
      </w:r>
      <w:r>
        <w:t xml:space="preserve">12 часов 00 </w:t>
      </w:r>
      <w:r w:rsidRPr="006B1BC5">
        <w:t xml:space="preserve">минут </w:t>
      </w:r>
      <w:r>
        <w:t>10 декабря</w:t>
      </w:r>
      <w:r w:rsidRPr="00785459">
        <w:t xml:space="preserve"> 202</w:t>
      </w:r>
      <w:r>
        <w:t>5</w:t>
      </w:r>
      <w:r w:rsidRPr="00785459">
        <w:t xml:space="preserve"> года.</w:t>
      </w:r>
    </w:p>
    <w:p w:rsidR="00CC20D9" w:rsidRDefault="00CC20D9" w:rsidP="00CC20D9">
      <w:pPr>
        <w:suppressAutoHyphens/>
        <w:jc w:val="both"/>
      </w:pPr>
      <w:r>
        <w:tab/>
        <w:t>Участник аукциона имеет право отозвать зарегистрированную заявку не позднее дня окончания приема заявок.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течении 5 календарных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CC20D9" w:rsidRDefault="00CC20D9" w:rsidP="00CC20D9">
      <w:pPr>
        <w:suppressAutoHyphens/>
        <w:ind w:firstLine="720"/>
        <w:jc w:val="both"/>
      </w:pPr>
      <w:r>
        <w:t>Дата, время и порядок проведения аукциона:</w:t>
      </w:r>
    </w:p>
    <w:p w:rsidR="00CC20D9" w:rsidRDefault="00CC20D9" w:rsidP="00CC20D9">
      <w:pPr>
        <w:suppressAutoHyphens/>
        <w:jc w:val="both"/>
      </w:pPr>
      <w:r>
        <w:t>Аукцион в электронной форме проводится на электронной площадке РТС – тендер» в сети Интернет: www.rts-tender.ru (раздел: 2 Торги по приватизации, аренде и продаже имущества) в 14 час.30 мин. 12 декабря 2025 года.</w:t>
      </w:r>
    </w:p>
    <w:p w:rsidR="00CC20D9" w:rsidRDefault="00CC20D9" w:rsidP="00CC20D9">
      <w:pPr>
        <w:suppressAutoHyphens/>
        <w:ind w:firstLine="720"/>
        <w:jc w:val="both"/>
      </w:pPr>
      <w:r>
        <w:t>Правила проведения продажи имущества:</w:t>
      </w:r>
    </w:p>
    <w:p w:rsidR="00CC20D9" w:rsidRDefault="00CC20D9" w:rsidP="00CC20D9">
      <w:pPr>
        <w:suppressAutoHyphens/>
        <w:ind w:firstLine="680"/>
        <w:jc w:val="both"/>
      </w:pPr>
      <w:r>
        <w:t>со времени начала проведения процедуры аукциона оператором электронной площадки размещается:</w:t>
      </w:r>
    </w:p>
    <w:p w:rsidR="00CC20D9" w:rsidRDefault="00CC20D9" w:rsidP="00CC20D9">
      <w:pPr>
        <w:suppressAutoHyphens/>
        <w:ind w:firstLine="680"/>
        <w:jc w:val="both"/>
      </w:pPr>
      <w:r>
        <w:t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CC20D9" w:rsidRDefault="00CC20D9" w:rsidP="00CC20D9">
      <w:pPr>
        <w:suppressAutoHyphens/>
        <w:ind w:firstLine="680"/>
        <w:jc w:val="both"/>
      </w:pPr>
      <w: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CC20D9" w:rsidRDefault="00CC20D9" w:rsidP="00CC20D9">
      <w:pPr>
        <w:pStyle w:val="ConsPlusNormal"/>
        <w:suppressAutoHyphens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C20D9" w:rsidRDefault="00CC20D9" w:rsidP="00CC20D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C20D9" w:rsidRDefault="00CC20D9" w:rsidP="00CC20D9">
      <w:pPr>
        <w:pStyle w:val="ConsPlusNormal"/>
        <w:suppressAutoHyphens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CC20D9" w:rsidRDefault="00CC20D9" w:rsidP="00CC20D9">
      <w:pPr>
        <w:pStyle w:val="ConsPlusNormal"/>
        <w:suppressAutoHyphens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 этом программными средствами электронной площадки обеспечивается:</w:t>
      </w:r>
    </w:p>
    <w:p w:rsidR="00CC20D9" w:rsidRDefault="00CC20D9" w:rsidP="00CC20D9">
      <w:pPr>
        <w:pStyle w:val="ConsPlusNormal"/>
        <w:suppressAutoHyphens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CC20D9" w:rsidRDefault="00CC20D9" w:rsidP="00CC20D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предложения, ранее другим участником.</w:t>
      </w:r>
    </w:p>
    <w:p w:rsidR="00CC20D9" w:rsidRDefault="00CC20D9" w:rsidP="00CC20D9">
      <w:pPr>
        <w:suppressAutoHyphens/>
        <w:autoSpaceDE w:val="0"/>
        <w:autoSpaceDN w:val="0"/>
        <w:adjustRightInd w:val="0"/>
        <w:ind w:firstLine="709"/>
        <w:jc w:val="both"/>
      </w:pPr>
      <w:r>
        <w:t>Порядок определения победителя: Победителем аукциона в электронной форме признается участник, предложивший в ходе торгов наиболее высокую цену муниципального имущества.</w:t>
      </w:r>
    </w:p>
    <w:p w:rsidR="00CC20D9" w:rsidRDefault="00CC20D9" w:rsidP="00CC20D9">
      <w:pPr>
        <w:suppressAutoHyphens/>
        <w:autoSpaceDE w:val="0"/>
        <w:autoSpaceDN w:val="0"/>
        <w:adjustRightInd w:val="0"/>
        <w:ind w:firstLine="709"/>
        <w:jc w:val="both"/>
      </w:pPr>
      <w: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 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подал предпоследнее предложение о цене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течении одного часа  с момента получения электронного журнала , но не позднее рабочего дня, следующего за днем подведения итогов аукциона либо не позднее рабочего дня, следующего за днем подведения итогов аукциона, в случае если заявку на участие в аукционе подало только одно, лицо признанное единственным участником аукциона.</w:t>
      </w:r>
    </w:p>
    <w:p w:rsidR="00CC20D9" w:rsidRDefault="00CC20D9" w:rsidP="00CC20D9">
      <w:pPr>
        <w:tabs>
          <w:tab w:val="left" w:pos="4500"/>
        </w:tabs>
        <w:suppressAutoHyphens/>
        <w:ind w:firstLine="680"/>
        <w:jc w:val="both"/>
      </w:pPr>
      <w:r>
        <w:t xml:space="preserve">Место и срок подведения итогов: здание администрации </w:t>
      </w:r>
      <w:proofErr w:type="spellStart"/>
      <w:r>
        <w:t>Валуйского</w:t>
      </w:r>
      <w:proofErr w:type="spellEnd"/>
      <w:r>
        <w:t xml:space="preserve"> муниципального округа, расположенное по адресу: Белгородская область, г. Валуйки, пл. Красная,1, 12 декабря 2025 года. 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протокола, а также размещается в открытой части электронной площадки следующая информация:</w:t>
      </w:r>
    </w:p>
    <w:p w:rsidR="00CC20D9" w:rsidRDefault="00CC20D9" w:rsidP="00CC20D9">
      <w:pPr>
        <w:tabs>
          <w:tab w:val="left" w:pos="4500"/>
        </w:tabs>
        <w:suppressAutoHyphens/>
        <w:ind w:firstLine="680"/>
        <w:jc w:val="both"/>
      </w:pPr>
      <w:r>
        <w:t>-наименование имущества и иные позволяющие его индивидуализировать сведения (спецификация лота);</w:t>
      </w:r>
    </w:p>
    <w:p w:rsidR="00CC20D9" w:rsidRDefault="00CC20D9" w:rsidP="00CC20D9">
      <w:pPr>
        <w:tabs>
          <w:tab w:val="left" w:pos="4500"/>
        </w:tabs>
        <w:suppressAutoHyphens/>
        <w:ind w:firstLine="680"/>
        <w:jc w:val="both"/>
      </w:pPr>
      <w:r>
        <w:t>-цена сделки;</w:t>
      </w:r>
    </w:p>
    <w:p w:rsidR="00CC20D9" w:rsidRDefault="00CC20D9" w:rsidP="00CC20D9">
      <w:pPr>
        <w:tabs>
          <w:tab w:val="left" w:pos="4500"/>
        </w:tabs>
        <w:suppressAutoHyphens/>
        <w:ind w:firstLine="680"/>
        <w:jc w:val="both"/>
      </w:pPr>
      <w:r>
        <w:t>-фамилия,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CC20D9" w:rsidRDefault="00CC20D9" w:rsidP="00CC20D9">
      <w:pPr>
        <w:suppressAutoHyphens/>
        <w:ind w:firstLine="720"/>
        <w:jc w:val="both"/>
      </w:pPr>
      <w:r>
        <w:t xml:space="preserve">Срок заключения договора купли - продажи: </w:t>
      </w:r>
    </w:p>
    <w:p w:rsidR="00CC20D9" w:rsidRDefault="00CC20D9" w:rsidP="00CC20D9">
      <w:pPr>
        <w:suppressAutoHyphens/>
        <w:ind w:firstLine="708"/>
        <w:jc w:val="both"/>
      </w:pPr>
      <w:r>
        <w:tab/>
        <w:t>Договор купли - продажи муниципального имущества заключается в электронной форме в течение 5 рабочих дней с даты подведения итогов аукциона с победителем или лицом, признанным единственным участником аукциона и дублируется в бумажной форме.</w:t>
      </w:r>
    </w:p>
    <w:p w:rsidR="00CC20D9" w:rsidRDefault="00CC20D9" w:rsidP="00CC20D9">
      <w:pPr>
        <w:suppressAutoHyphens/>
        <w:ind w:firstLine="708"/>
        <w:jc w:val="both"/>
      </w:pPr>
      <w:r>
        <w:t xml:space="preserve">При уклонении или отказе </w:t>
      </w:r>
      <w:proofErr w:type="gramStart"/>
      <w:r>
        <w:t>победителя</w:t>
      </w:r>
      <w:proofErr w:type="gramEnd"/>
      <w:r>
        <w:t xml:space="preserve"> или лица, признанного единственным участником аукциона, от заключения в установленный срок договора купли - 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CC20D9" w:rsidRPr="000B4346" w:rsidRDefault="00CC20D9" w:rsidP="00CC20D9">
      <w:pPr>
        <w:jc w:val="both"/>
        <w:rPr>
          <w:szCs w:val="28"/>
        </w:rPr>
      </w:pPr>
      <w:r>
        <w:t xml:space="preserve">Условия и сроки платежа, необходимые реквизиты счетов: оплата приобретаемого покупателем Имущества производится единовременно в срок не более пяти календарных дней с даты подписания договора купли – продажи по следующим реквизитам: Управление федерального казначейства по Белгородской области (Администрация </w:t>
      </w:r>
      <w:proofErr w:type="spellStart"/>
      <w:r>
        <w:t>Валуйского</w:t>
      </w:r>
      <w:proofErr w:type="spellEnd"/>
      <w:r>
        <w:t xml:space="preserve"> муниципального округа л/с 04263209370) ИНН 3126020770 КПП 312601001 БИК 011403102 банк получателя - </w:t>
      </w:r>
      <w:r>
        <w:rPr>
          <w:b/>
          <w:sz w:val="24"/>
          <w:szCs w:val="24"/>
        </w:rPr>
        <w:t xml:space="preserve">– </w:t>
      </w:r>
      <w:r w:rsidRPr="000B4346">
        <w:rPr>
          <w:szCs w:val="28"/>
        </w:rPr>
        <w:t>ОКЦ №11 ГУ Банка России по ЦФО//УФК по Белгородской области, г. Белгород</w:t>
      </w:r>
      <w:r>
        <w:t>, банковский счет получателя 40102810745370000018, номер счета получателя средств (номер казначейского счета) 03100643000000012600 ОКТМО 14520000 КБК 85011402043140000410.</w:t>
      </w:r>
    </w:p>
    <w:p w:rsidR="00CC20D9" w:rsidRDefault="00CC20D9" w:rsidP="00CC20D9">
      <w:pPr>
        <w:suppressAutoHyphens/>
        <w:ind w:firstLine="720"/>
        <w:jc w:val="both"/>
      </w:pPr>
      <w:r>
        <w:t xml:space="preserve">Информация о предыдущих торгах: </w:t>
      </w:r>
    </w:p>
    <w:p w:rsidR="00CC20D9" w:rsidRPr="00FB7CBE" w:rsidRDefault="00CC20D9" w:rsidP="00CC20D9">
      <w:pPr>
        <w:suppressAutoHyphens/>
        <w:ind w:firstLine="708"/>
        <w:jc w:val="both"/>
        <w:rPr>
          <w:bCs/>
          <w:szCs w:val="28"/>
        </w:rPr>
      </w:pPr>
      <w:r>
        <w:rPr>
          <w:bCs/>
        </w:rPr>
        <w:t xml:space="preserve">Торги </w:t>
      </w:r>
      <w:r>
        <w:t xml:space="preserve">в отношении </w:t>
      </w:r>
      <w:r>
        <w:rPr>
          <w:color w:val="000000"/>
          <w:szCs w:val="28"/>
          <w:lang w:eastAsia="zh-CN" w:bidi="ar"/>
        </w:rPr>
        <w:t xml:space="preserve">нежилого здания, площадью 49,3 </w:t>
      </w:r>
      <w:proofErr w:type="spellStart"/>
      <w:r>
        <w:rPr>
          <w:color w:val="000000"/>
          <w:szCs w:val="28"/>
          <w:lang w:eastAsia="zh-CN" w:bidi="ar"/>
        </w:rPr>
        <w:t>кв.м</w:t>
      </w:r>
      <w:proofErr w:type="spellEnd"/>
      <w:r>
        <w:rPr>
          <w:color w:val="000000"/>
          <w:szCs w:val="28"/>
          <w:lang w:eastAsia="zh-CN" w:bidi="ar"/>
        </w:rPr>
        <w:t xml:space="preserve"> с кадастровым номером 31:26:1403001:162, </w:t>
      </w:r>
      <w:r>
        <w:rPr>
          <w:szCs w:val="28"/>
        </w:rPr>
        <w:t xml:space="preserve">водозаборной скважины </w:t>
      </w:r>
      <w:r w:rsidRPr="00C8292C">
        <w:rPr>
          <w:szCs w:val="28"/>
        </w:rPr>
        <w:t>с кадастровым номером 31:26:140300</w:t>
      </w:r>
      <w:r>
        <w:rPr>
          <w:szCs w:val="28"/>
        </w:rPr>
        <w:t>8</w:t>
      </w:r>
      <w:r w:rsidRPr="00C8292C">
        <w:rPr>
          <w:szCs w:val="28"/>
        </w:rPr>
        <w:t>:</w:t>
      </w:r>
      <w:r>
        <w:rPr>
          <w:szCs w:val="28"/>
        </w:rPr>
        <w:t>77</w:t>
      </w:r>
      <w:r w:rsidRPr="00C8292C">
        <w:rPr>
          <w:szCs w:val="28"/>
        </w:rPr>
        <w:t xml:space="preserve">, </w:t>
      </w:r>
      <w:r>
        <w:rPr>
          <w:szCs w:val="28"/>
        </w:rPr>
        <w:t>глубиной</w:t>
      </w:r>
      <w:r w:rsidRPr="00C8292C">
        <w:rPr>
          <w:szCs w:val="28"/>
        </w:rPr>
        <w:t xml:space="preserve"> </w:t>
      </w:r>
      <w:r>
        <w:rPr>
          <w:szCs w:val="28"/>
        </w:rPr>
        <w:t>50,0</w:t>
      </w:r>
      <w:r w:rsidRPr="00C8292C">
        <w:rPr>
          <w:szCs w:val="28"/>
        </w:rPr>
        <w:t xml:space="preserve"> </w:t>
      </w:r>
      <w:r>
        <w:rPr>
          <w:szCs w:val="28"/>
        </w:rPr>
        <w:t>м</w:t>
      </w:r>
      <w:r>
        <w:rPr>
          <w:color w:val="000000"/>
          <w:szCs w:val="28"/>
          <w:lang w:eastAsia="zh-CN" w:bidi="ar"/>
        </w:rPr>
        <w:t xml:space="preserve"> и земельного участка, площадью 469 </w:t>
      </w:r>
      <w:proofErr w:type="spellStart"/>
      <w:r>
        <w:rPr>
          <w:color w:val="000000"/>
          <w:szCs w:val="28"/>
          <w:lang w:eastAsia="zh-CN" w:bidi="ar"/>
        </w:rPr>
        <w:t>кв.м</w:t>
      </w:r>
      <w:proofErr w:type="spellEnd"/>
      <w:r>
        <w:rPr>
          <w:color w:val="000000"/>
          <w:szCs w:val="28"/>
          <w:lang w:eastAsia="zh-CN" w:bidi="ar"/>
        </w:rPr>
        <w:t xml:space="preserve"> с кадастровым номером 31:26:1403008:56, категория земель: земли населенных пунктов, виды разрешенного использования: для эксплуатации здания </w:t>
      </w:r>
      <w:proofErr w:type="spellStart"/>
      <w:r>
        <w:rPr>
          <w:color w:val="000000"/>
          <w:szCs w:val="28"/>
          <w:lang w:eastAsia="zh-CN" w:bidi="ar"/>
        </w:rPr>
        <w:t>фельдшерско</w:t>
      </w:r>
      <w:proofErr w:type="spellEnd"/>
      <w:r>
        <w:rPr>
          <w:color w:val="000000"/>
          <w:szCs w:val="28"/>
          <w:lang w:eastAsia="zh-CN" w:bidi="ar"/>
        </w:rPr>
        <w:t xml:space="preserve"> – акушерского пункта, расположенных по адресу: Белгородская область, </w:t>
      </w:r>
      <w:proofErr w:type="spellStart"/>
      <w:r>
        <w:rPr>
          <w:color w:val="000000"/>
          <w:szCs w:val="28"/>
          <w:lang w:eastAsia="zh-CN" w:bidi="ar"/>
        </w:rPr>
        <w:t>Валуйский</w:t>
      </w:r>
      <w:proofErr w:type="spellEnd"/>
      <w:r>
        <w:rPr>
          <w:color w:val="000000"/>
          <w:szCs w:val="28"/>
          <w:lang w:eastAsia="zh-CN" w:bidi="ar"/>
        </w:rPr>
        <w:t xml:space="preserve"> район, с. Подгорное, ул. Генерала Ватутина,45</w:t>
      </w:r>
      <w:r>
        <w:rPr>
          <w:bCs/>
          <w:szCs w:val="28"/>
        </w:rPr>
        <w:t xml:space="preserve"> </w:t>
      </w:r>
      <w:r>
        <w:rPr>
          <w:bCs/>
        </w:rPr>
        <w:t>не проводились.</w:t>
      </w:r>
    </w:p>
    <w:p w:rsidR="00CC20D9" w:rsidRDefault="00CC20D9" w:rsidP="00CC20D9">
      <w:pPr>
        <w:suppressAutoHyphens/>
        <w:rPr>
          <w:b/>
          <w:sz w:val="26"/>
          <w:szCs w:val="26"/>
        </w:rPr>
      </w:pPr>
    </w:p>
    <w:p w:rsidR="00CC20D9" w:rsidRDefault="00CC20D9" w:rsidP="00CC20D9">
      <w:pPr>
        <w:suppressAutoHyphens/>
        <w:rPr>
          <w:b/>
          <w:sz w:val="26"/>
          <w:szCs w:val="26"/>
        </w:rPr>
      </w:pPr>
    </w:p>
    <w:p w:rsidR="00CC20D9" w:rsidRDefault="00CC20D9" w:rsidP="00CC20D9">
      <w:pPr>
        <w:suppressAutoHyphens/>
        <w:rPr>
          <w:b/>
          <w:sz w:val="26"/>
          <w:szCs w:val="26"/>
        </w:rPr>
      </w:pPr>
    </w:p>
    <w:p w:rsidR="00CC20D9" w:rsidRDefault="00CC20D9" w:rsidP="00CC20D9">
      <w:pPr>
        <w:suppressAutoHyphens/>
        <w:rPr>
          <w:b/>
          <w:sz w:val="26"/>
          <w:szCs w:val="26"/>
        </w:rPr>
      </w:pPr>
    </w:p>
    <w:p w:rsidR="00C917B8" w:rsidRDefault="00C917B8"/>
    <w:sectPr w:rsidR="00C9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D9"/>
    <w:rsid w:val="00000F2F"/>
    <w:rsid w:val="00002F00"/>
    <w:rsid w:val="00004B38"/>
    <w:rsid w:val="00005A90"/>
    <w:rsid w:val="00010812"/>
    <w:rsid w:val="00011D3E"/>
    <w:rsid w:val="00012CEC"/>
    <w:rsid w:val="00012DAF"/>
    <w:rsid w:val="00014351"/>
    <w:rsid w:val="0002118B"/>
    <w:rsid w:val="00022384"/>
    <w:rsid w:val="00022EA4"/>
    <w:rsid w:val="0002416D"/>
    <w:rsid w:val="00026A0E"/>
    <w:rsid w:val="0003093A"/>
    <w:rsid w:val="0003129A"/>
    <w:rsid w:val="00031D92"/>
    <w:rsid w:val="00035A69"/>
    <w:rsid w:val="000360BA"/>
    <w:rsid w:val="000523E4"/>
    <w:rsid w:val="00057539"/>
    <w:rsid w:val="0006077B"/>
    <w:rsid w:val="00064765"/>
    <w:rsid w:val="0006704E"/>
    <w:rsid w:val="00075F7D"/>
    <w:rsid w:val="000811A1"/>
    <w:rsid w:val="00082B29"/>
    <w:rsid w:val="00091798"/>
    <w:rsid w:val="00092142"/>
    <w:rsid w:val="00092FF9"/>
    <w:rsid w:val="00093B34"/>
    <w:rsid w:val="00096D9A"/>
    <w:rsid w:val="00097EA0"/>
    <w:rsid w:val="000A0226"/>
    <w:rsid w:val="000A0269"/>
    <w:rsid w:val="000A34C7"/>
    <w:rsid w:val="000A4188"/>
    <w:rsid w:val="000A73A7"/>
    <w:rsid w:val="000B5A74"/>
    <w:rsid w:val="000C0565"/>
    <w:rsid w:val="000C521A"/>
    <w:rsid w:val="000C6238"/>
    <w:rsid w:val="000C6596"/>
    <w:rsid w:val="000C75BE"/>
    <w:rsid w:val="000D4DE5"/>
    <w:rsid w:val="000D6EAD"/>
    <w:rsid w:val="000D7B39"/>
    <w:rsid w:val="000E443E"/>
    <w:rsid w:val="000E451D"/>
    <w:rsid w:val="000F104C"/>
    <w:rsid w:val="000F1242"/>
    <w:rsid w:val="000F1C1A"/>
    <w:rsid w:val="000F37E5"/>
    <w:rsid w:val="000F5353"/>
    <w:rsid w:val="000F6967"/>
    <w:rsid w:val="000F718A"/>
    <w:rsid w:val="00103BBB"/>
    <w:rsid w:val="00105D3E"/>
    <w:rsid w:val="001145E4"/>
    <w:rsid w:val="001210B8"/>
    <w:rsid w:val="00127583"/>
    <w:rsid w:val="00127BB6"/>
    <w:rsid w:val="00132409"/>
    <w:rsid w:val="00133D0B"/>
    <w:rsid w:val="001352BC"/>
    <w:rsid w:val="0013588E"/>
    <w:rsid w:val="00141929"/>
    <w:rsid w:val="00141FC6"/>
    <w:rsid w:val="001434EF"/>
    <w:rsid w:val="001459C8"/>
    <w:rsid w:val="001476F5"/>
    <w:rsid w:val="0015305D"/>
    <w:rsid w:val="0015353F"/>
    <w:rsid w:val="00155BD3"/>
    <w:rsid w:val="00157ADD"/>
    <w:rsid w:val="00157E2D"/>
    <w:rsid w:val="001625DF"/>
    <w:rsid w:val="00164894"/>
    <w:rsid w:val="001714BA"/>
    <w:rsid w:val="0017156A"/>
    <w:rsid w:val="00172D0C"/>
    <w:rsid w:val="00172FE0"/>
    <w:rsid w:val="001764AB"/>
    <w:rsid w:val="001772AB"/>
    <w:rsid w:val="00181D41"/>
    <w:rsid w:val="001829C1"/>
    <w:rsid w:val="0018688E"/>
    <w:rsid w:val="00190CC0"/>
    <w:rsid w:val="00193DDF"/>
    <w:rsid w:val="00194981"/>
    <w:rsid w:val="00194CEB"/>
    <w:rsid w:val="00195F9F"/>
    <w:rsid w:val="001A05B9"/>
    <w:rsid w:val="001A2D04"/>
    <w:rsid w:val="001A5908"/>
    <w:rsid w:val="001A5FCB"/>
    <w:rsid w:val="001B0601"/>
    <w:rsid w:val="001B1BD2"/>
    <w:rsid w:val="001B1E15"/>
    <w:rsid w:val="001B5166"/>
    <w:rsid w:val="001C0507"/>
    <w:rsid w:val="001C24BA"/>
    <w:rsid w:val="001C2BB2"/>
    <w:rsid w:val="001C4819"/>
    <w:rsid w:val="001C56EE"/>
    <w:rsid w:val="001C6E1E"/>
    <w:rsid w:val="001D4102"/>
    <w:rsid w:val="001D46C3"/>
    <w:rsid w:val="001E2176"/>
    <w:rsid w:val="001E57AC"/>
    <w:rsid w:val="001E5B2E"/>
    <w:rsid w:val="001E7B67"/>
    <w:rsid w:val="001E7FBF"/>
    <w:rsid w:val="001F13D7"/>
    <w:rsid w:val="001F3245"/>
    <w:rsid w:val="001F382C"/>
    <w:rsid w:val="001F6116"/>
    <w:rsid w:val="001F6EB1"/>
    <w:rsid w:val="001F7E97"/>
    <w:rsid w:val="002053C5"/>
    <w:rsid w:val="002103E6"/>
    <w:rsid w:val="0021148A"/>
    <w:rsid w:val="00215FF9"/>
    <w:rsid w:val="00216186"/>
    <w:rsid w:val="00216A6E"/>
    <w:rsid w:val="00224EA2"/>
    <w:rsid w:val="00225352"/>
    <w:rsid w:val="0022575C"/>
    <w:rsid w:val="00227D22"/>
    <w:rsid w:val="00231AA5"/>
    <w:rsid w:val="00232111"/>
    <w:rsid w:val="00240D48"/>
    <w:rsid w:val="00242A7F"/>
    <w:rsid w:val="00250D16"/>
    <w:rsid w:val="0025647E"/>
    <w:rsid w:val="00260658"/>
    <w:rsid w:val="00265C8B"/>
    <w:rsid w:val="00270450"/>
    <w:rsid w:val="00270486"/>
    <w:rsid w:val="00272E3D"/>
    <w:rsid w:val="00273517"/>
    <w:rsid w:val="0027686A"/>
    <w:rsid w:val="0027787D"/>
    <w:rsid w:val="002847EC"/>
    <w:rsid w:val="002854E6"/>
    <w:rsid w:val="0028660E"/>
    <w:rsid w:val="002911A5"/>
    <w:rsid w:val="00291D74"/>
    <w:rsid w:val="00294B06"/>
    <w:rsid w:val="002971BA"/>
    <w:rsid w:val="002A0671"/>
    <w:rsid w:val="002A1CD5"/>
    <w:rsid w:val="002A6C3E"/>
    <w:rsid w:val="002B27D4"/>
    <w:rsid w:val="002B5ECE"/>
    <w:rsid w:val="002B64B7"/>
    <w:rsid w:val="002B759B"/>
    <w:rsid w:val="002B786A"/>
    <w:rsid w:val="002C18FC"/>
    <w:rsid w:val="002C3122"/>
    <w:rsid w:val="002C5A7B"/>
    <w:rsid w:val="002C61D3"/>
    <w:rsid w:val="002D08F2"/>
    <w:rsid w:val="002D1311"/>
    <w:rsid w:val="002D1C6E"/>
    <w:rsid w:val="002D3D7B"/>
    <w:rsid w:val="002E0846"/>
    <w:rsid w:val="002E448E"/>
    <w:rsid w:val="002E7F86"/>
    <w:rsid w:val="002F0B7B"/>
    <w:rsid w:val="002F2379"/>
    <w:rsid w:val="002F2F76"/>
    <w:rsid w:val="002F502E"/>
    <w:rsid w:val="003006A6"/>
    <w:rsid w:val="00300F81"/>
    <w:rsid w:val="003012FC"/>
    <w:rsid w:val="0030341D"/>
    <w:rsid w:val="00310E29"/>
    <w:rsid w:val="00315E04"/>
    <w:rsid w:val="0031613F"/>
    <w:rsid w:val="00327B0E"/>
    <w:rsid w:val="00332F14"/>
    <w:rsid w:val="0033355F"/>
    <w:rsid w:val="00335283"/>
    <w:rsid w:val="0033569E"/>
    <w:rsid w:val="00343D2F"/>
    <w:rsid w:val="00345DC8"/>
    <w:rsid w:val="003460F8"/>
    <w:rsid w:val="003501D4"/>
    <w:rsid w:val="00350CDB"/>
    <w:rsid w:val="00353223"/>
    <w:rsid w:val="003554E6"/>
    <w:rsid w:val="00361CED"/>
    <w:rsid w:val="003650D8"/>
    <w:rsid w:val="00367016"/>
    <w:rsid w:val="0036718C"/>
    <w:rsid w:val="0037059A"/>
    <w:rsid w:val="0038100A"/>
    <w:rsid w:val="00385D72"/>
    <w:rsid w:val="00393065"/>
    <w:rsid w:val="003934F1"/>
    <w:rsid w:val="00395B5A"/>
    <w:rsid w:val="00397492"/>
    <w:rsid w:val="003A2469"/>
    <w:rsid w:val="003B1A7B"/>
    <w:rsid w:val="003B5CCA"/>
    <w:rsid w:val="003B5F5D"/>
    <w:rsid w:val="003C4549"/>
    <w:rsid w:val="003C5FA7"/>
    <w:rsid w:val="003C697A"/>
    <w:rsid w:val="003D1D21"/>
    <w:rsid w:val="003D2DFE"/>
    <w:rsid w:val="003D7EBC"/>
    <w:rsid w:val="003E1BE6"/>
    <w:rsid w:val="003F11A7"/>
    <w:rsid w:val="003F3D7A"/>
    <w:rsid w:val="003F5C40"/>
    <w:rsid w:val="00402793"/>
    <w:rsid w:val="00402E86"/>
    <w:rsid w:val="00404F42"/>
    <w:rsid w:val="00406F4A"/>
    <w:rsid w:val="0040779B"/>
    <w:rsid w:val="0041569D"/>
    <w:rsid w:val="00421E44"/>
    <w:rsid w:val="00424D50"/>
    <w:rsid w:val="00433A3B"/>
    <w:rsid w:val="0043431A"/>
    <w:rsid w:val="00441701"/>
    <w:rsid w:val="004461F4"/>
    <w:rsid w:val="004512E8"/>
    <w:rsid w:val="00464F21"/>
    <w:rsid w:val="004655B5"/>
    <w:rsid w:val="00466320"/>
    <w:rsid w:val="00470A6E"/>
    <w:rsid w:val="004710D3"/>
    <w:rsid w:val="0047449F"/>
    <w:rsid w:val="00477323"/>
    <w:rsid w:val="0047787B"/>
    <w:rsid w:val="00480E7E"/>
    <w:rsid w:val="00484402"/>
    <w:rsid w:val="00484C34"/>
    <w:rsid w:val="00490FDE"/>
    <w:rsid w:val="004927F3"/>
    <w:rsid w:val="0049374E"/>
    <w:rsid w:val="00494612"/>
    <w:rsid w:val="004A1735"/>
    <w:rsid w:val="004A66EE"/>
    <w:rsid w:val="004B1CB1"/>
    <w:rsid w:val="004B5923"/>
    <w:rsid w:val="004C42FC"/>
    <w:rsid w:val="004C5943"/>
    <w:rsid w:val="004C6ADA"/>
    <w:rsid w:val="004D3FC3"/>
    <w:rsid w:val="004D48D4"/>
    <w:rsid w:val="004D55D0"/>
    <w:rsid w:val="004D66FB"/>
    <w:rsid w:val="004D7612"/>
    <w:rsid w:val="004E18D8"/>
    <w:rsid w:val="004E219E"/>
    <w:rsid w:val="004E5D7D"/>
    <w:rsid w:val="004E5EE4"/>
    <w:rsid w:val="004E6425"/>
    <w:rsid w:val="004E6651"/>
    <w:rsid w:val="004F443C"/>
    <w:rsid w:val="00500755"/>
    <w:rsid w:val="00501509"/>
    <w:rsid w:val="0050229E"/>
    <w:rsid w:val="005117FB"/>
    <w:rsid w:val="005227A6"/>
    <w:rsid w:val="00523319"/>
    <w:rsid w:val="005250ED"/>
    <w:rsid w:val="00526035"/>
    <w:rsid w:val="00531595"/>
    <w:rsid w:val="005339B8"/>
    <w:rsid w:val="00535472"/>
    <w:rsid w:val="00536063"/>
    <w:rsid w:val="00537E8C"/>
    <w:rsid w:val="00540AE6"/>
    <w:rsid w:val="0054143D"/>
    <w:rsid w:val="00541A20"/>
    <w:rsid w:val="00542262"/>
    <w:rsid w:val="005440B2"/>
    <w:rsid w:val="0054577D"/>
    <w:rsid w:val="00546AE3"/>
    <w:rsid w:val="0054714D"/>
    <w:rsid w:val="00547BD7"/>
    <w:rsid w:val="00550AA8"/>
    <w:rsid w:val="005575E8"/>
    <w:rsid w:val="00560BF7"/>
    <w:rsid w:val="00560F28"/>
    <w:rsid w:val="00562FF9"/>
    <w:rsid w:val="00567363"/>
    <w:rsid w:val="00571674"/>
    <w:rsid w:val="00577CEE"/>
    <w:rsid w:val="005825EA"/>
    <w:rsid w:val="005866ED"/>
    <w:rsid w:val="00587035"/>
    <w:rsid w:val="00587419"/>
    <w:rsid w:val="005879E3"/>
    <w:rsid w:val="00590B3C"/>
    <w:rsid w:val="00592DB1"/>
    <w:rsid w:val="005949F8"/>
    <w:rsid w:val="0059517A"/>
    <w:rsid w:val="00595826"/>
    <w:rsid w:val="00595895"/>
    <w:rsid w:val="005A11E9"/>
    <w:rsid w:val="005A3F11"/>
    <w:rsid w:val="005A5874"/>
    <w:rsid w:val="005B0425"/>
    <w:rsid w:val="005B1813"/>
    <w:rsid w:val="005B2210"/>
    <w:rsid w:val="005B39E6"/>
    <w:rsid w:val="005B5B5C"/>
    <w:rsid w:val="005B5E64"/>
    <w:rsid w:val="005B7D50"/>
    <w:rsid w:val="005C208B"/>
    <w:rsid w:val="005C3D4A"/>
    <w:rsid w:val="005C3F00"/>
    <w:rsid w:val="005C4D86"/>
    <w:rsid w:val="005D03CE"/>
    <w:rsid w:val="005D184F"/>
    <w:rsid w:val="005D3C97"/>
    <w:rsid w:val="005D608F"/>
    <w:rsid w:val="005D7E52"/>
    <w:rsid w:val="005E0E52"/>
    <w:rsid w:val="005E34AF"/>
    <w:rsid w:val="005E5D1A"/>
    <w:rsid w:val="005F070D"/>
    <w:rsid w:val="005F3E13"/>
    <w:rsid w:val="005F6816"/>
    <w:rsid w:val="006132A0"/>
    <w:rsid w:val="00613B20"/>
    <w:rsid w:val="00617E40"/>
    <w:rsid w:val="00626CB4"/>
    <w:rsid w:val="006275FE"/>
    <w:rsid w:val="006342DC"/>
    <w:rsid w:val="0063647E"/>
    <w:rsid w:val="00640BD0"/>
    <w:rsid w:val="0064105C"/>
    <w:rsid w:val="0064285E"/>
    <w:rsid w:val="00644F35"/>
    <w:rsid w:val="00645D04"/>
    <w:rsid w:val="00647046"/>
    <w:rsid w:val="00651A55"/>
    <w:rsid w:val="0065493D"/>
    <w:rsid w:val="00660C0F"/>
    <w:rsid w:val="0066175B"/>
    <w:rsid w:val="00662570"/>
    <w:rsid w:val="00664440"/>
    <w:rsid w:val="006702FC"/>
    <w:rsid w:val="00675191"/>
    <w:rsid w:val="0067647C"/>
    <w:rsid w:val="00676DA7"/>
    <w:rsid w:val="00681C34"/>
    <w:rsid w:val="00682E3B"/>
    <w:rsid w:val="006836CA"/>
    <w:rsid w:val="006924D3"/>
    <w:rsid w:val="006A1BD5"/>
    <w:rsid w:val="006A3775"/>
    <w:rsid w:val="006A76E4"/>
    <w:rsid w:val="006B1958"/>
    <w:rsid w:val="006B6043"/>
    <w:rsid w:val="006B7972"/>
    <w:rsid w:val="006C052F"/>
    <w:rsid w:val="006C3D04"/>
    <w:rsid w:val="006C4D15"/>
    <w:rsid w:val="006C5551"/>
    <w:rsid w:val="006C6308"/>
    <w:rsid w:val="006C7C30"/>
    <w:rsid w:val="006C7E7D"/>
    <w:rsid w:val="006D2123"/>
    <w:rsid w:val="006D57C7"/>
    <w:rsid w:val="006D62FF"/>
    <w:rsid w:val="006D7444"/>
    <w:rsid w:val="006E0503"/>
    <w:rsid w:val="006E093B"/>
    <w:rsid w:val="006E1578"/>
    <w:rsid w:val="006E1919"/>
    <w:rsid w:val="006E409E"/>
    <w:rsid w:val="006E6DBC"/>
    <w:rsid w:val="006F3B1C"/>
    <w:rsid w:val="006F48D3"/>
    <w:rsid w:val="006F52ED"/>
    <w:rsid w:val="007011DA"/>
    <w:rsid w:val="0070521B"/>
    <w:rsid w:val="00705797"/>
    <w:rsid w:val="00706F1B"/>
    <w:rsid w:val="00711EBF"/>
    <w:rsid w:val="00717173"/>
    <w:rsid w:val="0072124F"/>
    <w:rsid w:val="00721E09"/>
    <w:rsid w:val="00723A70"/>
    <w:rsid w:val="00727E20"/>
    <w:rsid w:val="00730F68"/>
    <w:rsid w:val="00732045"/>
    <w:rsid w:val="007333FB"/>
    <w:rsid w:val="00740159"/>
    <w:rsid w:val="00741680"/>
    <w:rsid w:val="00741E7D"/>
    <w:rsid w:val="00746D32"/>
    <w:rsid w:val="0075180D"/>
    <w:rsid w:val="00751891"/>
    <w:rsid w:val="00752E28"/>
    <w:rsid w:val="00753594"/>
    <w:rsid w:val="00754371"/>
    <w:rsid w:val="0075492E"/>
    <w:rsid w:val="0076020B"/>
    <w:rsid w:val="00764A34"/>
    <w:rsid w:val="00767103"/>
    <w:rsid w:val="00767691"/>
    <w:rsid w:val="00776824"/>
    <w:rsid w:val="0078213A"/>
    <w:rsid w:val="00783338"/>
    <w:rsid w:val="00785DB4"/>
    <w:rsid w:val="007862A6"/>
    <w:rsid w:val="007913A2"/>
    <w:rsid w:val="007922BD"/>
    <w:rsid w:val="00793EDD"/>
    <w:rsid w:val="00793FFD"/>
    <w:rsid w:val="00794021"/>
    <w:rsid w:val="00795A09"/>
    <w:rsid w:val="007A1C36"/>
    <w:rsid w:val="007A2F3B"/>
    <w:rsid w:val="007A3BFB"/>
    <w:rsid w:val="007B1BF3"/>
    <w:rsid w:val="007C12E6"/>
    <w:rsid w:val="007C2FDB"/>
    <w:rsid w:val="007C45E7"/>
    <w:rsid w:val="007D2997"/>
    <w:rsid w:val="007E1DA4"/>
    <w:rsid w:val="007E397D"/>
    <w:rsid w:val="007E3C0F"/>
    <w:rsid w:val="007F1AB7"/>
    <w:rsid w:val="007F3E7F"/>
    <w:rsid w:val="00801DF6"/>
    <w:rsid w:val="0080237A"/>
    <w:rsid w:val="00802CDD"/>
    <w:rsid w:val="00805177"/>
    <w:rsid w:val="00810053"/>
    <w:rsid w:val="008115A0"/>
    <w:rsid w:val="00811AAC"/>
    <w:rsid w:val="008123BE"/>
    <w:rsid w:val="008142A3"/>
    <w:rsid w:val="00820E12"/>
    <w:rsid w:val="00821987"/>
    <w:rsid w:val="00821B30"/>
    <w:rsid w:val="008222BD"/>
    <w:rsid w:val="008268F6"/>
    <w:rsid w:val="00827271"/>
    <w:rsid w:val="00830325"/>
    <w:rsid w:val="008342DD"/>
    <w:rsid w:val="008352FE"/>
    <w:rsid w:val="00835733"/>
    <w:rsid w:val="008445B0"/>
    <w:rsid w:val="00844FEC"/>
    <w:rsid w:val="00845744"/>
    <w:rsid w:val="008506C2"/>
    <w:rsid w:val="0085346B"/>
    <w:rsid w:val="00854CB2"/>
    <w:rsid w:val="008574DD"/>
    <w:rsid w:val="00861DD2"/>
    <w:rsid w:val="00862BCC"/>
    <w:rsid w:val="0086366C"/>
    <w:rsid w:val="008636C5"/>
    <w:rsid w:val="0086442A"/>
    <w:rsid w:val="008644E6"/>
    <w:rsid w:val="00865C0A"/>
    <w:rsid w:val="00866CAA"/>
    <w:rsid w:val="00867D71"/>
    <w:rsid w:val="00870D3B"/>
    <w:rsid w:val="00870D78"/>
    <w:rsid w:val="00871547"/>
    <w:rsid w:val="00872010"/>
    <w:rsid w:val="00872596"/>
    <w:rsid w:val="00874E28"/>
    <w:rsid w:val="008800BC"/>
    <w:rsid w:val="00880EF3"/>
    <w:rsid w:val="00884E10"/>
    <w:rsid w:val="00890356"/>
    <w:rsid w:val="00890E55"/>
    <w:rsid w:val="008A0EBE"/>
    <w:rsid w:val="008A55B7"/>
    <w:rsid w:val="008A6D06"/>
    <w:rsid w:val="008A798E"/>
    <w:rsid w:val="008B4988"/>
    <w:rsid w:val="008B5326"/>
    <w:rsid w:val="008B5ECD"/>
    <w:rsid w:val="008B6C90"/>
    <w:rsid w:val="008C3D22"/>
    <w:rsid w:val="008D1934"/>
    <w:rsid w:val="008D2AF1"/>
    <w:rsid w:val="008D2B63"/>
    <w:rsid w:val="008E02C0"/>
    <w:rsid w:val="008E0BD0"/>
    <w:rsid w:val="008E1FC0"/>
    <w:rsid w:val="008E233D"/>
    <w:rsid w:val="008E2941"/>
    <w:rsid w:val="008E63EF"/>
    <w:rsid w:val="008E6ACA"/>
    <w:rsid w:val="008F0726"/>
    <w:rsid w:val="008F7F2D"/>
    <w:rsid w:val="009008CF"/>
    <w:rsid w:val="00910F86"/>
    <w:rsid w:val="00912397"/>
    <w:rsid w:val="00914DB9"/>
    <w:rsid w:val="00915791"/>
    <w:rsid w:val="0091740E"/>
    <w:rsid w:val="00922DE9"/>
    <w:rsid w:val="009259B6"/>
    <w:rsid w:val="00925B33"/>
    <w:rsid w:val="00926923"/>
    <w:rsid w:val="00927AF9"/>
    <w:rsid w:val="00930621"/>
    <w:rsid w:val="00930AEF"/>
    <w:rsid w:val="00935B1E"/>
    <w:rsid w:val="00943F84"/>
    <w:rsid w:val="00944983"/>
    <w:rsid w:val="00947482"/>
    <w:rsid w:val="009501F9"/>
    <w:rsid w:val="00951AF3"/>
    <w:rsid w:val="009533AC"/>
    <w:rsid w:val="00953EE0"/>
    <w:rsid w:val="00956196"/>
    <w:rsid w:val="00956468"/>
    <w:rsid w:val="00956FE9"/>
    <w:rsid w:val="009578B5"/>
    <w:rsid w:val="00957E49"/>
    <w:rsid w:val="00963273"/>
    <w:rsid w:val="00963B9A"/>
    <w:rsid w:val="0096588A"/>
    <w:rsid w:val="00967124"/>
    <w:rsid w:val="009673D5"/>
    <w:rsid w:val="009716B4"/>
    <w:rsid w:val="00971B98"/>
    <w:rsid w:val="00977342"/>
    <w:rsid w:val="00980E77"/>
    <w:rsid w:val="009816D4"/>
    <w:rsid w:val="0098238C"/>
    <w:rsid w:val="009851EA"/>
    <w:rsid w:val="009853AA"/>
    <w:rsid w:val="0098773F"/>
    <w:rsid w:val="00993122"/>
    <w:rsid w:val="0099435B"/>
    <w:rsid w:val="00994737"/>
    <w:rsid w:val="00995F02"/>
    <w:rsid w:val="009A0819"/>
    <w:rsid w:val="009A13D2"/>
    <w:rsid w:val="009A1B9E"/>
    <w:rsid w:val="009A5E47"/>
    <w:rsid w:val="009B13B3"/>
    <w:rsid w:val="009B7DCD"/>
    <w:rsid w:val="009C4DB3"/>
    <w:rsid w:val="009C530E"/>
    <w:rsid w:val="009D3E6D"/>
    <w:rsid w:val="009D46C2"/>
    <w:rsid w:val="009D480E"/>
    <w:rsid w:val="009D4889"/>
    <w:rsid w:val="009D586C"/>
    <w:rsid w:val="009D631F"/>
    <w:rsid w:val="009E36AE"/>
    <w:rsid w:val="009F0DAE"/>
    <w:rsid w:val="009F4544"/>
    <w:rsid w:val="009F70DE"/>
    <w:rsid w:val="00A002BD"/>
    <w:rsid w:val="00A0044A"/>
    <w:rsid w:val="00A012FE"/>
    <w:rsid w:val="00A06F2C"/>
    <w:rsid w:val="00A1098F"/>
    <w:rsid w:val="00A10A52"/>
    <w:rsid w:val="00A12A70"/>
    <w:rsid w:val="00A15005"/>
    <w:rsid w:val="00A15EC3"/>
    <w:rsid w:val="00A16038"/>
    <w:rsid w:val="00A1730B"/>
    <w:rsid w:val="00A224A4"/>
    <w:rsid w:val="00A23D59"/>
    <w:rsid w:val="00A24E32"/>
    <w:rsid w:val="00A2576C"/>
    <w:rsid w:val="00A2673B"/>
    <w:rsid w:val="00A26891"/>
    <w:rsid w:val="00A270E2"/>
    <w:rsid w:val="00A31B4E"/>
    <w:rsid w:val="00A33C00"/>
    <w:rsid w:val="00A359AD"/>
    <w:rsid w:val="00A4163F"/>
    <w:rsid w:val="00A4547B"/>
    <w:rsid w:val="00A47C9E"/>
    <w:rsid w:val="00A5147E"/>
    <w:rsid w:val="00A53920"/>
    <w:rsid w:val="00A53A9E"/>
    <w:rsid w:val="00A56041"/>
    <w:rsid w:val="00A57473"/>
    <w:rsid w:val="00A64A28"/>
    <w:rsid w:val="00A65DC9"/>
    <w:rsid w:val="00A726D1"/>
    <w:rsid w:val="00A7410D"/>
    <w:rsid w:val="00A7447F"/>
    <w:rsid w:val="00A7676D"/>
    <w:rsid w:val="00A77050"/>
    <w:rsid w:val="00A801B6"/>
    <w:rsid w:val="00A82B59"/>
    <w:rsid w:val="00A843AB"/>
    <w:rsid w:val="00A87354"/>
    <w:rsid w:val="00A9093A"/>
    <w:rsid w:val="00A90CA1"/>
    <w:rsid w:val="00A90F29"/>
    <w:rsid w:val="00A91B0A"/>
    <w:rsid w:val="00A9260D"/>
    <w:rsid w:val="00A92C9D"/>
    <w:rsid w:val="00AA0CC0"/>
    <w:rsid w:val="00AA301F"/>
    <w:rsid w:val="00AA4905"/>
    <w:rsid w:val="00AA7BB8"/>
    <w:rsid w:val="00AB709A"/>
    <w:rsid w:val="00AC0EB1"/>
    <w:rsid w:val="00AC0FFF"/>
    <w:rsid w:val="00AD0FF8"/>
    <w:rsid w:val="00AD1152"/>
    <w:rsid w:val="00AD16F9"/>
    <w:rsid w:val="00AD1B89"/>
    <w:rsid w:val="00AD1DEF"/>
    <w:rsid w:val="00AD2EF3"/>
    <w:rsid w:val="00AD7940"/>
    <w:rsid w:val="00AD7E6C"/>
    <w:rsid w:val="00AE0536"/>
    <w:rsid w:val="00AE0743"/>
    <w:rsid w:val="00AE0758"/>
    <w:rsid w:val="00AE2CA3"/>
    <w:rsid w:val="00AE3099"/>
    <w:rsid w:val="00AF15BF"/>
    <w:rsid w:val="00AF21DC"/>
    <w:rsid w:val="00AF4301"/>
    <w:rsid w:val="00AF470B"/>
    <w:rsid w:val="00AF6360"/>
    <w:rsid w:val="00B03D9F"/>
    <w:rsid w:val="00B0476E"/>
    <w:rsid w:val="00B06CA6"/>
    <w:rsid w:val="00B100E1"/>
    <w:rsid w:val="00B112DC"/>
    <w:rsid w:val="00B1269F"/>
    <w:rsid w:val="00B1408E"/>
    <w:rsid w:val="00B2416C"/>
    <w:rsid w:val="00B30DFF"/>
    <w:rsid w:val="00B3231F"/>
    <w:rsid w:val="00B3462B"/>
    <w:rsid w:val="00B35EE7"/>
    <w:rsid w:val="00B4448D"/>
    <w:rsid w:val="00B47F63"/>
    <w:rsid w:val="00B51D5C"/>
    <w:rsid w:val="00B52105"/>
    <w:rsid w:val="00B532A0"/>
    <w:rsid w:val="00B541A6"/>
    <w:rsid w:val="00B541D3"/>
    <w:rsid w:val="00B5425C"/>
    <w:rsid w:val="00B54423"/>
    <w:rsid w:val="00B550A1"/>
    <w:rsid w:val="00B554C4"/>
    <w:rsid w:val="00B56E42"/>
    <w:rsid w:val="00B64092"/>
    <w:rsid w:val="00B65FDF"/>
    <w:rsid w:val="00B70798"/>
    <w:rsid w:val="00B73A8B"/>
    <w:rsid w:val="00B833CB"/>
    <w:rsid w:val="00B85866"/>
    <w:rsid w:val="00B85C83"/>
    <w:rsid w:val="00B87546"/>
    <w:rsid w:val="00B91F0C"/>
    <w:rsid w:val="00B94EBA"/>
    <w:rsid w:val="00BA2A2F"/>
    <w:rsid w:val="00BA4D9E"/>
    <w:rsid w:val="00BB682A"/>
    <w:rsid w:val="00BB6B91"/>
    <w:rsid w:val="00BC025D"/>
    <w:rsid w:val="00BC2B5B"/>
    <w:rsid w:val="00BC51D5"/>
    <w:rsid w:val="00BC5E7C"/>
    <w:rsid w:val="00BC705C"/>
    <w:rsid w:val="00BD0FB4"/>
    <w:rsid w:val="00BD2405"/>
    <w:rsid w:val="00BD25AC"/>
    <w:rsid w:val="00BD3585"/>
    <w:rsid w:val="00BD521E"/>
    <w:rsid w:val="00BE285D"/>
    <w:rsid w:val="00BE2F63"/>
    <w:rsid w:val="00BF1F41"/>
    <w:rsid w:val="00BF3F40"/>
    <w:rsid w:val="00C03613"/>
    <w:rsid w:val="00C04C83"/>
    <w:rsid w:val="00C079E2"/>
    <w:rsid w:val="00C10FEB"/>
    <w:rsid w:val="00C1245D"/>
    <w:rsid w:val="00C131C2"/>
    <w:rsid w:val="00C134E2"/>
    <w:rsid w:val="00C14077"/>
    <w:rsid w:val="00C144B1"/>
    <w:rsid w:val="00C15F71"/>
    <w:rsid w:val="00C22F10"/>
    <w:rsid w:val="00C24353"/>
    <w:rsid w:val="00C247AD"/>
    <w:rsid w:val="00C257F7"/>
    <w:rsid w:val="00C25ABB"/>
    <w:rsid w:val="00C31424"/>
    <w:rsid w:val="00C35253"/>
    <w:rsid w:val="00C40A21"/>
    <w:rsid w:val="00C44004"/>
    <w:rsid w:val="00C44C29"/>
    <w:rsid w:val="00C46B15"/>
    <w:rsid w:val="00C50C2C"/>
    <w:rsid w:val="00C540D0"/>
    <w:rsid w:val="00C60E10"/>
    <w:rsid w:val="00C612CA"/>
    <w:rsid w:val="00C65CFF"/>
    <w:rsid w:val="00C741F4"/>
    <w:rsid w:val="00C75D79"/>
    <w:rsid w:val="00C800F5"/>
    <w:rsid w:val="00C8188A"/>
    <w:rsid w:val="00C8463A"/>
    <w:rsid w:val="00C879FF"/>
    <w:rsid w:val="00C902E2"/>
    <w:rsid w:val="00C90E16"/>
    <w:rsid w:val="00C9171E"/>
    <w:rsid w:val="00C917B8"/>
    <w:rsid w:val="00C95376"/>
    <w:rsid w:val="00C97652"/>
    <w:rsid w:val="00CA0F91"/>
    <w:rsid w:val="00CA2ABA"/>
    <w:rsid w:val="00CA2C53"/>
    <w:rsid w:val="00CA5CA6"/>
    <w:rsid w:val="00CA6CCF"/>
    <w:rsid w:val="00CA7DDD"/>
    <w:rsid w:val="00CB0327"/>
    <w:rsid w:val="00CB03B9"/>
    <w:rsid w:val="00CB558A"/>
    <w:rsid w:val="00CB6A3A"/>
    <w:rsid w:val="00CB6AB1"/>
    <w:rsid w:val="00CC13CA"/>
    <w:rsid w:val="00CC1C72"/>
    <w:rsid w:val="00CC20D9"/>
    <w:rsid w:val="00CC341A"/>
    <w:rsid w:val="00CC7DA8"/>
    <w:rsid w:val="00CD3307"/>
    <w:rsid w:val="00CD3658"/>
    <w:rsid w:val="00CD5B38"/>
    <w:rsid w:val="00CE51D4"/>
    <w:rsid w:val="00CF2B3B"/>
    <w:rsid w:val="00CF59BF"/>
    <w:rsid w:val="00CF6A30"/>
    <w:rsid w:val="00CF7D75"/>
    <w:rsid w:val="00D00645"/>
    <w:rsid w:val="00D0631C"/>
    <w:rsid w:val="00D245DA"/>
    <w:rsid w:val="00D27982"/>
    <w:rsid w:val="00D302FD"/>
    <w:rsid w:val="00D3030B"/>
    <w:rsid w:val="00D31F0B"/>
    <w:rsid w:val="00D34E06"/>
    <w:rsid w:val="00D37B38"/>
    <w:rsid w:val="00D55862"/>
    <w:rsid w:val="00D607B3"/>
    <w:rsid w:val="00D616A9"/>
    <w:rsid w:val="00D62222"/>
    <w:rsid w:val="00D73F28"/>
    <w:rsid w:val="00D74687"/>
    <w:rsid w:val="00D75939"/>
    <w:rsid w:val="00D771A0"/>
    <w:rsid w:val="00D77BD3"/>
    <w:rsid w:val="00D9330B"/>
    <w:rsid w:val="00D9560C"/>
    <w:rsid w:val="00D96BC6"/>
    <w:rsid w:val="00DA0E7C"/>
    <w:rsid w:val="00DA2361"/>
    <w:rsid w:val="00DA4F38"/>
    <w:rsid w:val="00DA5F23"/>
    <w:rsid w:val="00DB2DCA"/>
    <w:rsid w:val="00DB4F08"/>
    <w:rsid w:val="00DC2172"/>
    <w:rsid w:val="00DD09C8"/>
    <w:rsid w:val="00DD0E83"/>
    <w:rsid w:val="00DD1762"/>
    <w:rsid w:val="00DD2779"/>
    <w:rsid w:val="00DD364B"/>
    <w:rsid w:val="00DD52BA"/>
    <w:rsid w:val="00DE18D0"/>
    <w:rsid w:val="00DE29EE"/>
    <w:rsid w:val="00DE2CE5"/>
    <w:rsid w:val="00DE3ED5"/>
    <w:rsid w:val="00DE4A7E"/>
    <w:rsid w:val="00DE6558"/>
    <w:rsid w:val="00DE7A73"/>
    <w:rsid w:val="00DF2120"/>
    <w:rsid w:val="00DF24C7"/>
    <w:rsid w:val="00DF31AB"/>
    <w:rsid w:val="00E00283"/>
    <w:rsid w:val="00E032DF"/>
    <w:rsid w:val="00E06991"/>
    <w:rsid w:val="00E07735"/>
    <w:rsid w:val="00E079FD"/>
    <w:rsid w:val="00E12CF2"/>
    <w:rsid w:val="00E2188D"/>
    <w:rsid w:val="00E30DAB"/>
    <w:rsid w:val="00E31771"/>
    <w:rsid w:val="00E34199"/>
    <w:rsid w:val="00E36374"/>
    <w:rsid w:val="00E36A80"/>
    <w:rsid w:val="00E415F0"/>
    <w:rsid w:val="00E41A37"/>
    <w:rsid w:val="00E455E0"/>
    <w:rsid w:val="00E45A49"/>
    <w:rsid w:val="00E45E98"/>
    <w:rsid w:val="00E46D20"/>
    <w:rsid w:val="00E46D7F"/>
    <w:rsid w:val="00E4789B"/>
    <w:rsid w:val="00E508D8"/>
    <w:rsid w:val="00E51876"/>
    <w:rsid w:val="00E53BF9"/>
    <w:rsid w:val="00E5425A"/>
    <w:rsid w:val="00E55DE4"/>
    <w:rsid w:val="00E5601A"/>
    <w:rsid w:val="00E61060"/>
    <w:rsid w:val="00E62978"/>
    <w:rsid w:val="00E6693B"/>
    <w:rsid w:val="00E6752D"/>
    <w:rsid w:val="00E6775E"/>
    <w:rsid w:val="00E7015E"/>
    <w:rsid w:val="00E70359"/>
    <w:rsid w:val="00E70B72"/>
    <w:rsid w:val="00E71088"/>
    <w:rsid w:val="00E732CD"/>
    <w:rsid w:val="00E76ADA"/>
    <w:rsid w:val="00E80142"/>
    <w:rsid w:val="00E82589"/>
    <w:rsid w:val="00E82BC7"/>
    <w:rsid w:val="00E87EF7"/>
    <w:rsid w:val="00E917AF"/>
    <w:rsid w:val="00E951F5"/>
    <w:rsid w:val="00E95943"/>
    <w:rsid w:val="00EA2F42"/>
    <w:rsid w:val="00EA3DB5"/>
    <w:rsid w:val="00EB0D0A"/>
    <w:rsid w:val="00EB5A3E"/>
    <w:rsid w:val="00EB685F"/>
    <w:rsid w:val="00EC1CAF"/>
    <w:rsid w:val="00EC356A"/>
    <w:rsid w:val="00EC420B"/>
    <w:rsid w:val="00EC4A2C"/>
    <w:rsid w:val="00ED10C1"/>
    <w:rsid w:val="00ED2A9C"/>
    <w:rsid w:val="00ED2C05"/>
    <w:rsid w:val="00ED7EF8"/>
    <w:rsid w:val="00EE156A"/>
    <w:rsid w:val="00EE220C"/>
    <w:rsid w:val="00EE28DE"/>
    <w:rsid w:val="00EE4449"/>
    <w:rsid w:val="00EE7BBB"/>
    <w:rsid w:val="00EF5B3F"/>
    <w:rsid w:val="00EF5DE3"/>
    <w:rsid w:val="00EF5E50"/>
    <w:rsid w:val="00EF756E"/>
    <w:rsid w:val="00F0081D"/>
    <w:rsid w:val="00F01206"/>
    <w:rsid w:val="00F01476"/>
    <w:rsid w:val="00F030B7"/>
    <w:rsid w:val="00F06985"/>
    <w:rsid w:val="00F07501"/>
    <w:rsid w:val="00F101E1"/>
    <w:rsid w:val="00F13D51"/>
    <w:rsid w:val="00F14539"/>
    <w:rsid w:val="00F17A17"/>
    <w:rsid w:val="00F219B5"/>
    <w:rsid w:val="00F22D83"/>
    <w:rsid w:val="00F24096"/>
    <w:rsid w:val="00F306B3"/>
    <w:rsid w:val="00F336D0"/>
    <w:rsid w:val="00F345E4"/>
    <w:rsid w:val="00F34D31"/>
    <w:rsid w:val="00F351C2"/>
    <w:rsid w:val="00F4000C"/>
    <w:rsid w:val="00F40DAD"/>
    <w:rsid w:val="00F418BD"/>
    <w:rsid w:val="00F42206"/>
    <w:rsid w:val="00F42BEF"/>
    <w:rsid w:val="00F454E2"/>
    <w:rsid w:val="00F457A5"/>
    <w:rsid w:val="00F4779A"/>
    <w:rsid w:val="00F479D5"/>
    <w:rsid w:val="00F5107F"/>
    <w:rsid w:val="00F5771D"/>
    <w:rsid w:val="00F60C42"/>
    <w:rsid w:val="00F61B39"/>
    <w:rsid w:val="00F64E8C"/>
    <w:rsid w:val="00F65815"/>
    <w:rsid w:val="00F65B44"/>
    <w:rsid w:val="00F671AC"/>
    <w:rsid w:val="00F67FD4"/>
    <w:rsid w:val="00F703CF"/>
    <w:rsid w:val="00F763A7"/>
    <w:rsid w:val="00F82300"/>
    <w:rsid w:val="00F82A94"/>
    <w:rsid w:val="00F86227"/>
    <w:rsid w:val="00F90BA6"/>
    <w:rsid w:val="00F9300C"/>
    <w:rsid w:val="00F93DA3"/>
    <w:rsid w:val="00F94BB1"/>
    <w:rsid w:val="00F96C51"/>
    <w:rsid w:val="00FA18D0"/>
    <w:rsid w:val="00FA3605"/>
    <w:rsid w:val="00FA7B1D"/>
    <w:rsid w:val="00FB0253"/>
    <w:rsid w:val="00FB040B"/>
    <w:rsid w:val="00FB19ED"/>
    <w:rsid w:val="00FB430B"/>
    <w:rsid w:val="00FB680D"/>
    <w:rsid w:val="00FC3323"/>
    <w:rsid w:val="00FC3A05"/>
    <w:rsid w:val="00FC6EF5"/>
    <w:rsid w:val="00FD12FB"/>
    <w:rsid w:val="00FD6098"/>
    <w:rsid w:val="00FE32F9"/>
    <w:rsid w:val="00FE3C57"/>
    <w:rsid w:val="00FE4861"/>
    <w:rsid w:val="00FF17CC"/>
    <w:rsid w:val="00FF17F2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DAEAB-DFE1-4E37-91F6-7A420EEC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0D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CC20D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3">
    <w:name w:val="Hyperlink"/>
    <w:rsid w:val="00CC20D9"/>
    <w:rPr>
      <w:color w:val="0000FF"/>
      <w:u w:val="single"/>
    </w:rPr>
  </w:style>
  <w:style w:type="character" w:customStyle="1" w:styleId="-">
    <w:name w:val="Интернет-ссылка"/>
    <w:rsid w:val="00CC20D9"/>
    <w:rPr>
      <w:rFonts w:ascii="Tahoma" w:hAnsi="Tahoma"/>
      <w:color w:val="0000FF"/>
      <w:sz w:val="20"/>
      <w:szCs w:val="20"/>
      <w:u w:val="single"/>
      <w:lang w:val="en-US" w:eastAsia="en-US"/>
    </w:rPr>
  </w:style>
  <w:style w:type="paragraph" w:customStyle="1" w:styleId="ConsPlusNormal">
    <w:name w:val="ConsPlusNormal"/>
    <w:qFormat/>
    <w:rsid w:val="00CC20D9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20D9"/>
    <w:pPr>
      <w:ind w:left="720"/>
      <w:contextualSpacing/>
    </w:pPr>
  </w:style>
  <w:style w:type="character" w:customStyle="1" w:styleId="2">
    <w:name w:val="Основной текст (2)"/>
    <w:rsid w:val="00CC2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2E3C046D60BE33DA65ED715E2DA2C1662843ABB0D574B6C493861E70C760F33C2D7EA56E32AC4FEA73100E72y0nDO" TargetMode="External"/><Relationship Id="rId5" Type="http://schemas.openxmlformats.org/officeDocument/2006/relationships/hyperlink" Target="http://www.rts-tender.ru." TargetMode="External"/><Relationship Id="rId4" Type="http://schemas.openxmlformats.org/officeDocument/2006/relationships/hyperlink" Target="consultantplus://offline/ref=EC8B107A88A2E379A3319CD8B3E227549CCF4F91AEA015957F57E1F87BA287C50514DFzB0B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3628</Words>
  <Characters>20681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Заявки на участие в аукционе принимаются на электронной площадке «РТС-тендер» с </vt:lpstr>
      <vt:lpstr>    Любое лицо независимо от регистрации на электронной площадке вправе направить на</vt:lpstr>
      <vt:lpstr>    Определение участников аукциона: </vt:lpstr>
    </vt:vector>
  </TitlesOfParts>
  <Company>SPecialiST RePack</Company>
  <LinksUpToDate>false</LinksUpToDate>
  <CharactersWithSpaces>24261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МуницСобств</dc:creator>
  <cp:keywords/>
  <dc:description/>
  <cp:lastModifiedBy>МуницСобств</cp:lastModifiedBy>
  <cp:revision>2</cp:revision>
  <dcterms:created xsi:type="dcterms:W3CDTF">2025-11-10T07:52:00Z</dcterms:created>
  <dcterms:modified xsi:type="dcterms:W3CDTF">2025-11-10T07:53:00Z</dcterms:modified>
</cp:coreProperties>
</file>