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01.07.2022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2022 года с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ч.00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0 мин. будет произведен визуальный осмотр ранее учтенных объектов недвижимости: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3702003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Герасимовка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 Привокзальная,15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094C12"/>
    <w:rsid w:val="000D1951"/>
    <w:rsid w:val="0014005B"/>
    <w:rsid w:val="001B0F7D"/>
    <w:rsid w:val="00240A81"/>
    <w:rsid w:val="002A2379"/>
    <w:rsid w:val="0038646F"/>
    <w:rsid w:val="00565023"/>
    <w:rsid w:val="00651BC8"/>
    <w:rsid w:val="00741607"/>
    <w:rsid w:val="00795852"/>
    <w:rsid w:val="007A2EE3"/>
    <w:rsid w:val="007E0A26"/>
    <w:rsid w:val="009F2241"/>
    <w:rsid w:val="00B8033A"/>
    <w:rsid w:val="00C20FA9"/>
    <w:rsid w:val="00CB61A4"/>
    <w:rsid w:val="00D44006"/>
    <w:rsid w:val="00EA1EBE"/>
    <w:rsid w:val="00F307CD"/>
    <w:rsid w:val="2F150A01"/>
    <w:rsid w:val="3C1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1827</Characters>
  <Lines>15</Lines>
  <Paragraphs>4</Paragraphs>
  <TotalTime>3</TotalTime>
  <ScaleCrop>false</ScaleCrop>
  <LinksUpToDate>false</LinksUpToDate>
  <CharactersWithSpaces>2143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2022-05-17T13:27:00Z</cp:lastPrinted>
  <dcterms:modified xsi:type="dcterms:W3CDTF">2022-06-30T08:23:15Z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8CFDD79BB9F2419696B72BF1E8A8632A</vt:lpwstr>
  </property>
</Properties>
</file>