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0A" w:rsidRPr="00701D6A" w:rsidRDefault="0016570A" w:rsidP="00A631A3">
      <w:pPr>
        <w:spacing w:after="0" w:line="240" w:lineRule="auto"/>
        <w:ind w:right="-143"/>
        <w:jc w:val="both"/>
        <w:rPr>
          <w:rFonts w:ascii="Times New Roman" w:hAnsi="Times New Roman" w:cs="Times New Roman"/>
          <w:color w:val="000000"/>
          <w:sz w:val="24"/>
          <w:szCs w:val="24"/>
        </w:rPr>
      </w:pPr>
    </w:p>
    <w:p w:rsidR="0016570A" w:rsidRDefault="0016570A" w:rsidP="00137865">
      <w:pPr>
        <w:tabs>
          <w:tab w:val="left" w:pos="142"/>
        </w:tabs>
        <w:spacing w:after="0" w:line="240" w:lineRule="auto"/>
        <w:ind w:left="5103"/>
        <w:jc w:val="center"/>
        <w:rPr>
          <w:rFonts w:ascii="Times New Roman" w:hAnsi="Times New Roman" w:cs="Times New Roman"/>
          <w:b/>
          <w:bCs/>
          <w:sz w:val="28"/>
          <w:szCs w:val="28"/>
        </w:rPr>
      </w:pPr>
      <w:r>
        <w:rPr>
          <w:rFonts w:ascii="Times New Roman" w:hAnsi="Times New Roman" w:cs="Times New Roman"/>
          <w:b/>
          <w:bCs/>
          <w:sz w:val="28"/>
          <w:szCs w:val="28"/>
        </w:rPr>
        <w:t>Проект</w:t>
      </w:r>
    </w:p>
    <w:p w:rsidR="0016570A" w:rsidRDefault="0016570A" w:rsidP="00137865">
      <w:pPr>
        <w:tabs>
          <w:tab w:val="left" w:pos="142"/>
        </w:tabs>
        <w:spacing w:after="0" w:line="240" w:lineRule="auto"/>
        <w:ind w:left="5103"/>
        <w:jc w:val="center"/>
        <w:rPr>
          <w:rFonts w:ascii="Times New Roman" w:hAnsi="Times New Roman" w:cs="Times New Roman"/>
          <w:b/>
          <w:bCs/>
          <w:sz w:val="28"/>
          <w:szCs w:val="28"/>
        </w:rPr>
      </w:pPr>
    </w:p>
    <w:p w:rsidR="0016570A" w:rsidRDefault="0016570A" w:rsidP="00137865">
      <w:pPr>
        <w:tabs>
          <w:tab w:val="left" w:pos="142"/>
        </w:tabs>
        <w:spacing w:after="0" w:line="240" w:lineRule="auto"/>
        <w:ind w:left="5103"/>
        <w:jc w:val="center"/>
        <w:rPr>
          <w:rFonts w:ascii="Times New Roman" w:hAnsi="Times New Roman" w:cs="Times New Roman"/>
          <w:b/>
          <w:bCs/>
          <w:sz w:val="28"/>
          <w:szCs w:val="28"/>
        </w:rPr>
      </w:pPr>
      <w:r>
        <w:rPr>
          <w:rFonts w:ascii="Times New Roman" w:hAnsi="Times New Roman" w:cs="Times New Roman"/>
          <w:b/>
          <w:bCs/>
          <w:sz w:val="28"/>
          <w:szCs w:val="28"/>
        </w:rPr>
        <w:t xml:space="preserve">Предложения и замечания принимаются с </w:t>
      </w:r>
      <w:r w:rsidRPr="0027587C">
        <w:rPr>
          <w:rFonts w:ascii="Times New Roman" w:hAnsi="Times New Roman" w:cs="Times New Roman"/>
          <w:b/>
          <w:bCs/>
          <w:sz w:val="28"/>
          <w:szCs w:val="28"/>
        </w:rPr>
        <w:t>16 по 25 февраля</w:t>
      </w:r>
      <w:r>
        <w:rPr>
          <w:rFonts w:ascii="Times New Roman" w:hAnsi="Times New Roman" w:cs="Times New Roman"/>
          <w:b/>
          <w:bCs/>
          <w:sz w:val="28"/>
          <w:szCs w:val="28"/>
        </w:rPr>
        <w:t xml:space="preserve"> 2021 года по адресу электронной почты valuszn@mail.ru</w:t>
      </w:r>
    </w:p>
    <w:p w:rsidR="0016570A" w:rsidRDefault="0016570A" w:rsidP="00137865">
      <w:pPr>
        <w:tabs>
          <w:tab w:val="left" w:pos="142"/>
        </w:tabs>
        <w:spacing w:after="0" w:line="240" w:lineRule="auto"/>
        <w:ind w:left="5103"/>
        <w:jc w:val="center"/>
        <w:rPr>
          <w:rFonts w:ascii="Times New Roman" w:hAnsi="Times New Roman" w:cs="Times New Roman"/>
          <w:b/>
          <w:bCs/>
          <w:sz w:val="28"/>
          <w:szCs w:val="28"/>
        </w:rPr>
      </w:pPr>
    </w:p>
    <w:p w:rsidR="0016570A" w:rsidRDefault="0016570A" w:rsidP="00137865">
      <w:pPr>
        <w:tabs>
          <w:tab w:val="left" w:pos="142"/>
        </w:tabs>
        <w:spacing w:after="0" w:line="240" w:lineRule="auto"/>
        <w:ind w:left="5103"/>
        <w:jc w:val="center"/>
        <w:rPr>
          <w:rFonts w:ascii="Times New Roman" w:hAnsi="Times New Roman" w:cs="Times New Roman"/>
          <w:b/>
          <w:bCs/>
          <w:sz w:val="28"/>
          <w:szCs w:val="28"/>
        </w:rPr>
      </w:pPr>
      <w:r>
        <w:rPr>
          <w:rFonts w:ascii="Times New Roman" w:hAnsi="Times New Roman" w:cs="Times New Roman"/>
          <w:b/>
          <w:bCs/>
          <w:sz w:val="28"/>
          <w:szCs w:val="28"/>
        </w:rPr>
        <w:t>Утверждена</w:t>
      </w:r>
    </w:p>
    <w:p w:rsidR="0016570A" w:rsidRDefault="0016570A" w:rsidP="00137865">
      <w:pPr>
        <w:tabs>
          <w:tab w:val="left" w:pos="142"/>
        </w:tabs>
        <w:spacing w:after="0" w:line="240" w:lineRule="auto"/>
        <w:ind w:left="5103"/>
        <w:jc w:val="center"/>
        <w:rPr>
          <w:rFonts w:ascii="Times New Roman" w:hAnsi="Times New Roman" w:cs="Times New Roman"/>
          <w:b/>
          <w:bCs/>
          <w:sz w:val="28"/>
          <w:szCs w:val="28"/>
        </w:rPr>
      </w:pPr>
      <w:r>
        <w:rPr>
          <w:rFonts w:ascii="Times New Roman" w:hAnsi="Times New Roman" w:cs="Times New Roman"/>
          <w:b/>
          <w:bCs/>
          <w:sz w:val="28"/>
          <w:szCs w:val="28"/>
        </w:rPr>
        <w:t xml:space="preserve"> постановлением администрации  Валуйского городского округа </w:t>
      </w:r>
    </w:p>
    <w:p w:rsidR="0016570A" w:rsidRDefault="0016570A" w:rsidP="00137865">
      <w:pPr>
        <w:tabs>
          <w:tab w:val="left" w:pos="142"/>
        </w:tabs>
        <w:spacing w:after="0" w:line="240" w:lineRule="auto"/>
        <w:ind w:left="5103"/>
        <w:jc w:val="center"/>
        <w:rPr>
          <w:rFonts w:ascii="Times New Roman" w:hAnsi="Times New Roman" w:cs="Times New Roman"/>
          <w:b/>
          <w:bCs/>
          <w:sz w:val="28"/>
          <w:szCs w:val="28"/>
        </w:rPr>
      </w:pPr>
      <w:r>
        <w:rPr>
          <w:rFonts w:ascii="Times New Roman" w:hAnsi="Times New Roman" w:cs="Times New Roman"/>
          <w:b/>
          <w:bCs/>
          <w:sz w:val="28"/>
          <w:szCs w:val="28"/>
        </w:rPr>
        <w:t>от «__» _______  20__ года № ___</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Par38"/>
      <w:bookmarkEnd w:id="0"/>
      <w:r w:rsidRPr="00701D6A">
        <w:rPr>
          <w:rFonts w:ascii="Times New Roman" w:hAnsi="Times New Roman" w:cs="Times New Roman"/>
          <w:b/>
          <w:bCs/>
          <w:color w:val="000000"/>
          <w:sz w:val="24"/>
          <w:szCs w:val="24"/>
        </w:rPr>
        <w:t>МУНИЦИПАЛЬНАЯ ПРОГРАММА</w:t>
      </w:r>
    </w:p>
    <w:p w:rsidR="0016570A" w:rsidRPr="00701D6A" w:rsidRDefault="0016570A" w:rsidP="00A631A3">
      <w:pPr>
        <w:autoSpaceDE w:val="0"/>
        <w:autoSpaceDN w:val="0"/>
        <w:adjustRightInd w:val="0"/>
        <w:spacing w:after="0" w:line="240" w:lineRule="auto"/>
        <w:jc w:val="center"/>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 xml:space="preserve">"СОЦИАЛЬНАЯ ПОДДЕРЖКА ГРАЖДАН В ВАЛУЙСКОМ ГОРОДСКОМ ОКРУГЕ" </w:t>
      </w:r>
    </w:p>
    <w:p w:rsidR="0016570A" w:rsidRPr="00701D6A" w:rsidRDefault="0016570A" w:rsidP="00A631A3">
      <w:pPr>
        <w:autoSpaceDE w:val="0"/>
        <w:autoSpaceDN w:val="0"/>
        <w:adjustRightInd w:val="0"/>
        <w:spacing w:after="0" w:line="240" w:lineRule="auto"/>
        <w:jc w:val="center"/>
        <w:rPr>
          <w:rFonts w:ascii="Times New Roman" w:hAnsi="Times New Roman" w:cs="Times New Roman"/>
          <w:b/>
          <w:bCs/>
          <w:color w:val="000000"/>
          <w:sz w:val="24"/>
          <w:szCs w:val="24"/>
        </w:rPr>
      </w:pPr>
      <w:bookmarkStart w:id="1" w:name="_GoBack"/>
      <w:bookmarkEnd w:id="1"/>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Паспорт</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10142" w:type="dxa"/>
        <w:tblInd w:w="-60" w:type="dxa"/>
        <w:tblLayout w:type="fixed"/>
        <w:tblCellMar>
          <w:top w:w="102" w:type="dxa"/>
          <w:left w:w="62" w:type="dxa"/>
          <w:bottom w:w="102" w:type="dxa"/>
          <w:right w:w="62" w:type="dxa"/>
        </w:tblCellMar>
        <w:tblLook w:val="0000"/>
      </w:tblPr>
      <w:tblGrid>
        <w:gridCol w:w="475"/>
        <w:gridCol w:w="2502"/>
        <w:gridCol w:w="7165"/>
      </w:tblGrid>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96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муниципальной программы: "Социальная поддержка граждан в Валуйском городском округе" (далее - программа).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5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Ответственный исполнитель муниципальной программы</w:t>
            </w:r>
          </w:p>
        </w:tc>
        <w:tc>
          <w:tcPr>
            <w:tcW w:w="716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5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Соисполнители муниципальной программы</w:t>
            </w:r>
          </w:p>
        </w:tc>
        <w:tc>
          <w:tcPr>
            <w:tcW w:w="716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Управление образования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5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Участники муниципальной программы</w:t>
            </w:r>
          </w:p>
        </w:tc>
        <w:tc>
          <w:tcPr>
            <w:tcW w:w="716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финансов и бюджетной политики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Муниципальное бюджетное   учреждение «Комплексный центр социального обслуживания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культуры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строительства, транспорта, ЖКХ и систем жизнеобеспечения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образования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Style w:val="extended-textshort"/>
                <w:rFonts w:ascii="Times New Roman" w:hAnsi="Times New Roman" w:cs="Times New Roman"/>
                <w:color w:val="000000"/>
                <w:sz w:val="24"/>
                <w:szCs w:val="24"/>
              </w:rPr>
              <w:t>Областное казенное учреждение «Валуйский городской центр занятости населения»</w:t>
            </w:r>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Государственное унитарное предприятие «Белгородский  областной фонд поддержки индивидуального  жилищного строительства»;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представительство Государственное учреждение  "Белгородское региональное отделение фонда социального страхования РФ";</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ОГБУЗ "Валуйская ЦРБ"</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5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Подпрограммы муниципальной программы</w:t>
            </w:r>
          </w:p>
        </w:tc>
        <w:tc>
          <w:tcPr>
            <w:tcW w:w="716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1. </w:t>
            </w:r>
            <w:hyperlink w:anchor="Par356" w:history="1">
              <w:r w:rsidRPr="00701D6A">
                <w:rPr>
                  <w:rFonts w:ascii="Times New Roman" w:hAnsi="Times New Roman" w:cs="Times New Roman"/>
                  <w:color w:val="000000"/>
                  <w:sz w:val="24"/>
                  <w:szCs w:val="24"/>
                </w:rPr>
                <w:t>Развитие мер социальной поддержки</w:t>
              </w:r>
            </w:hyperlink>
            <w:r w:rsidRPr="00701D6A">
              <w:rPr>
                <w:rFonts w:ascii="Times New Roman" w:hAnsi="Times New Roman" w:cs="Times New Roman"/>
                <w:color w:val="000000"/>
                <w:sz w:val="24"/>
                <w:szCs w:val="24"/>
              </w:rPr>
              <w:t xml:space="preserve"> отдельных категорий граждан.</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2. </w:t>
            </w:r>
            <w:hyperlink w:anchor="Par586" w:history="1">
              <w:r w:rsidRPr="00701D6A">
                <w:rPr>
                  <w:rFonts w:ascii="Times New Roman" w:hAnsi="Times New Roman" w:cs="Times New Roman"/>
                  <w:color w:val="000000"/>
                  <w:sz w:val="24"/>
                  <w:szCs w:val="24"/>
                </w:rPr>
                <w:t>Модернизация и развитие социального обслуживания</w:t>
              </w:r>
            </w:hyperlink>
            <w:r w:rsidRPr="00701D6A">
              <w:rPr>
                <w:rFonts w:ascii="Times New Roman" w:hAnsi="Times New Roman" w:cs="Times New Roman"/>
                <w:color w:val="000000"/>
                <w:sz w:val="24"/>
                <w:szCs w:val="24"/>
              </w:rPr>
              <w:t xml:space="preserve"> населения.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3. </w:t>
            </w:r>
            <w:hyperlink w:anchor="Par713" w:history="1">
              <w:r w:rsidRPr="00701D6A">
                <w:rPr>
                  <w:rFonts w:ascii="Times New Roman" w:hAnsi="Times New Roman" w:cs="Times New Roman"/>
                  <w:color w:val="000000"/>
                  <w:sz w:val="24"/>
                  <w:szCs w:val="24"/>
                </w:rPr>
                <w:t>Социальная поддержка семьи и детей</w:t>
              </w:r>
            </w:hyperlink>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4. </w:t>
            </w:r>
            <w:hyperlink w:anchor="Par914" w:history="1">
              <w:r w:rsidRPr="00701D6A">
                <w:rPr>
                  <w:rFonts w:ascii="Times New Roman" w:hAnsi="Times New Roman" w:cs="Times New Roman"/>
                  <w:color w:val="000000"/>
                  <w:sz w:val="24"/>
                  <w:szCs w:val="24"/>
                </w:rPr>
                <w:t>Повышение эффективности муниципальной поддержки</w:t>
              </w:r>
            </w:hyperlink>
            <w:r w:rsidRPr="00701D6A">
              <w:rPr>
                <w:rFonts w:ascii="Times New Roman" w:hAnsi="Times New Roman" w:cs="Times New Roman"/>
                <w:color w:val="000000"/>
                <w:sz w:val="24"/>
                <w:szCs w:val="24"/>
              </w:rPr>
              <w:t xml:space="preserve"> социально ориентированных некоммерческих организаций.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5. </w:t>
            </w:r>
            <w:hyperlink w:anchor="Par1079" w:history="1">
              <w:r w:rsidRPr="00701D6A">
                <w:rPr>
                  <w:rFonts w:ascii="Times New Roman" w:hAnsi="Times New Roman" w:cs="Times New Roman"/>
                  <w:color w:val="000000"/>
                  <w:sz w:val="24"/>
                  <w:szCs w:val="24"/>
                </w:rPr>
                <w:t>Обеспечение реализации муниципальной программы</w:t>
              </w:r>
            </w:hyperlink>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6. </w:t>
            </w:r>
            <w:hyperlink w:anchor="Par1196" w:history="1">
              <w:r w:rsidRPr="00701D6A">
                <w:rPr>
                  <w:rFonts w:ascii="Times New Roman" w:hAnsi="Times New Roman" w:cs="Times New Roman"/>
                  <w:color w:val="000000"/>
                  <w:sz w:val="24"/>
                  <w:szCs w:val="24"/>
                </w:rPr>
                <w:t>Доступная среда</w:t>
              </w:r>
            </w:hyperlink>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25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Цели муниципальной программы</w:t>
            </w:r>
          </w:p>
        </w:tc>
        <w:tc>
          <w:tcPr>
            <w:tcW w:w="716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Создание условий для роста благосостояния граждан - получателей мер социальной поддержки.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Повышение доступности и качества социального обслуживания населения</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5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Задачи муниципальной программы</w:t>
            </w:r>
          </w:p>
        </w:tc>
        <w:tc>
          <w:tcPr>
            <w:tcW w:w="716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Выполнение переданных полномочий по социальной поддержке граждан.</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Повышение качества и обеспечение доступности социальных услуг.</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Обеспечение социальной и экономической устойчивости семьи и детей, реализация права ребенка жить и воспитываться в семье.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4. Повышение роли сектора социально ориентированных некоммерческих организаций в предоставлении социальных услуг.</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5. Обеспечение эффективной деятельности органов местного самоуправления  Валуйского городского округа в сфере социальной защиты населения.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6.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25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Сроки и этапы реализации муниципальной программы</w:t>
            </w:r>
          </w:p>
        </w:tc>
        <w:tc>
          <w:tcPr>
            <w:tcW w:w="716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Выделено 2 этапа: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с 2015 по 2020 годы;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 с 2021 по 2025 годы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25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Объемы бюджетных ассигнований муниципальной программы за счет средств муниципального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716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программы в 2015 - 2020 годах за счет всех источников финансирования составил 2 116 480,5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областного бюджета составил 1 272 132,9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федерального бюджета составил 769 135,6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бюджета  Валуйского городского округа составил 42 089,1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 – 5668,0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 – 6382,8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 – 7047,5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 7045,7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2019 год – 7 336,1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 8 609,0 тыс. рублей.</w:t>
            </w:r>
          </w:p>
          <w:p w:rsidR="0016570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иных источников составил 33 122,9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программы в 2021 – 2025</w:t>
            </w:r>
          </w:p>
          <w:p w:rsidR="0016570A" w:rsidRPr="00701D6A" w:rsidRDefault="0016570A" w:rsidP="00A631A3">
            <w:pPr>
              <w:autoSpaceDE w:val="0"/>
              <w:autoSpaceDN w:val="0"/>
              <w:adjustRightInd w:val="0"/>
              <w:spacing w:after="0" w:line="240" w:lineRule="auto"/>
              <w:jc w:val="both"/>
              <w:rPr>
                <w:rFonts w:ascii="Times New Roman" w:hAnsi="Times New Roman" w:cs="Times New Roman"/>
                <w:sz w:val="24"/>
                <w:szCs w:val="24"/>
              </w:rPr>
            </w:pPr>
            <w:r w:rsidRPr="00701D6A">
              <w:rPr>
                <w:rFonts w:ascii="Times New Roman" w:hAnsi="Times New Roman" w:cs="Times New Roman"/>
                <w:sz w:val="24"/>
                <w:szCs w:val="24"/>
              </w:rPr>
              <w:t xml:space="preserve"> годах за счет всех источников финансирования составит 2 612 543,6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sz w:val="24"/>
                <w:szCs w:val="24"/>
              </w:rPr>
            </w:pPr>
            <w:r w:rsidRPr="00701D6A">
              <w:rPr>
                <w:rFonts w:ascii="Times New Roman" w:hAnsi="Times New Roman" w:cs="Times New Roman"/>
                <w:sz w:val="24"/>
                <w:szCs w:val="24"/>
              </w:rPr>
              <w:t>Объем финансирования программы в 2021 - 2025 годах за счет средств областного бюджета составит 1 582 333,3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программы в 2021 - 2025 годах за счет средств федерального бюджета составит 962 548,3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программы в 2021 - 2025 годах за счет средств бюджета городского округа составит 41 162,0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 – 9 416,0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2022 год – 7 800,0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2023 год – 7982,0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2024 год – 7982,0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 – 7982,0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программы в 2021 - 2025 годах за счет средств иных источников составит 26 500,0 тыс. руб.</w:t>
            </w:r>
          </w:p>
        </w:tc>
      </w:tr>
      <w:tr w:rsidR="0016570A" w:rsidRPr="00701D6A">
        <w:tc>
          <w:tcPr>
            <w:tcW w:w="475"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w:t>
            </w:r>
          </w:p>
        </w:tc>
        <w:tc>
          <w:tcPr>
            <w:tcW w:w="2502"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Конечные результаты реализации муниципальной программы</w:t>
            </w:r>
          </w:p>
        </w:tc>
        <w:tc>
          <w:tcPr>
            <w:tcW w:w="7165"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Достижение доли граждан, получающих 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Уровень предоставления мер социальной поддержки отдельным категориям граждан в денежной форме к 2025 года до  95 процентов.</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4.Ежегодное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5.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на уровне 100 процентов ежегодно;</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6.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7.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8. Увеличение количества социально ориентированных некоммерческих организаций, оказывающих социальные услуги, до 10 организаций в  2025 году.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9. Обеспечение среднего уровня достижения целевых показателей программы не менее 95 процентов.</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10.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11.Обеспечение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до 82 процентов к 2025 года.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r>
      <w:tr w:rsidR="0016570A" w:rsidRPr="00701D6A">
        <w:tc>
          <w:tcPr>
            <w:tcW w:w="475"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02"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165"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1. Общая характеристика сферы реализации муниципальной</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программы, в том числе формулировки основных проблем</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 указанной сфере и прогноз ее развития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Муниципальная программа «Социальная поддержка граждан в Валуйском городском округе» разработана в соответствии с Федеральным </w:t>
      </w:r>
      <w:hyperlink r:id="rId7"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постановлениями Правительства Белгородской области от 27 мая 2013 года </w:t>
      </w:r>
      <w:hyperlink r:id="rId8" w:history="1">
        <w:r w:rsidRPr="00701D6A">
          <w:rPr>
            <w:rFonts w:ascii="Times New Roman" w:hAnsi="Times New Roman" w:cs="Times New Roman"/>
            <w:color w:val="000000"/>
            <w:sz w:val="24"/>
            <w:szCs w:val="24"/>
          </w:rPr>
          <w:t>N201-пп</w:t>
        </w:r>
      </w:hyperlink>
      <w:r w:rsidRPr="00701D6A">
        <w:rPr>
          <w:rFonts w:ascii="Times New Roman" w:hAnsi="Times New Roman" w:cs="Times New Roman"/>
          <w:color w:val="000000"/>
          <w:sz w:val="24"/>
          <w:szCs w:val="24"/>
        </w:rPr>
        <w:t xml:space="preserve"> "Об утверждении Концепции внедрения программного бюджета в бюджетный процесс Белгородской области", от 16 декабря 2013 года </w:t>
      </w:r>
      <w:hyperlink r:id="rId9" w:history="1">
        <w:r w:rsidRPr="00701D6A">
          <w:rPr>
            <w:rFonts w:ascii="Times New Roman" w:hAnsi="Times New Roman" w:cs="Times New Roman"/>
            <w:color w:val="000000"/>
            <w:sz w:val="24"/>
            <w:szCs w:val="24"/>
          </w:rPr>
          <w:t>N 523-пп</w:t>
        </w:r>
      </w:hyperlink>
      <w:r w:rsidRPr="00701D6A">
        <w:rPr>
          <w:rFonts w:ascii="Times New Roman" w:hAnsi="Times New Roman" w:cs="Times New Roman"/>
          <w:color w:val="000000"/>
          <w:sz w:val="24"/>
          <w:szCs w:val="24"/>
        </w:rPr>
        <w:t xml:space="preserve"> "Об утверждении государственной программы Белгородской области "Социальная поддержка граждан в Белгородской области на 2014 - 2020 годы", а также в соответствии  с постановлением администрации Валуйского городского округа от 04.02.2019 года № 104 «Об утверждении перечня муниципальных программ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Система социального обслуживания населения  Валуйского городского округа представлена управлением социальной защиты населения администрации Валуйского городского округа и муниципальным бюджетным учреждением "Комплексный центр социального обслуживания населения Валуйского городского округа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Основной стратегической целью социальной защиты населения является улучшение качества и доступности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Таким образом, развитие системы социального обслуживания в  Валуйском  городском округе возможно на основании обновленной законодательной базы, строящейся на основе федерального и регионального законодательства.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дальнейшего совершенствования сферы социального обслуживания необходимо: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совершенствование правового регулирования сферы социального обслуживания, как на региональном, так и на муниципальном уровне;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сохранение средней заработной платы социальных работников учреждений, оказывающих социальные услуги в системе социальной защиты населения на уровне 100 процентов  до 2025 года;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укрепление материально-технической базы муниципальных учреждений социального обслуживания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предоставление гражданину, нуждающемуся в получении социальных услуг, права выбора организации социального обслуживания.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целью сохранения кадрового потенциала и повышения престижа профессии социальных работников необходимо провести комплекс мероприятий, в том числе связанных с повышением оплаты труда.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рамках реализации </w:t>
      </w:r>
      <w:hyperlink r:id="rId10" w:history="1">
        <w:r w:rsidRPr="00701D6A">
          <w:rPr>
            <w:rFonts w:ascii="Times New Roman" w:hAnsi="Times New Roman" w:cs="Times New Roman"/>
            <w:color w:val="000000"/>
            <w:sz w:val="24"/>
            <w:szCs w:val="24"/>
          </w:rPr>
          <w:t>Указа</w:t>
        </w:r>
      </w:hyperlink>
      <w:r w:rsidRPr="00701D6A">
        <w:rPr>
          <w:rFonts w:ascii="Times New Roman" w:hAnsi="Times New Roman" w:cs="Times New Roman"/>
          <w:color w:val="000000"/>
          <w:sz w:val="24"/>
          <w:szCs w:val="24"/>
        </w:rPr>
        <w:t xml:space="preserve"> Президента РФ от 07.05.2012 года  N 597 по доведению средней заработной платы отдельных категорий работников с учетом оптимизации расходов, утвержденных законом о бюджете, а также в целях сохранения кадрового потенциала, повышения престижности и привлекательности профессии социального работника, социальным работникам МБУ «Комплексный центр социального обслуживания населения Валуйского городского округа» доведена  заработная в 2019 году до 30 399 руб.22 коп., в 2020 году до  33 038 руб. 70 коп.,что составляет 100 % от средней заработной платы по Белгородской области.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Первоочередной задачей в деятельности всех структур по предоставлению мер социальной поддержки населению является повышение уровня и качества предоставления социальных услуг, что базируется на основе: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привлечения негосударственных организаций, в том числе социально ориентированных некоммерческих организаций, благотворителей и добровольцев к предоставлению социальных услуг в сфере социального обслуживания;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развития стационара-замещающих технологий социального обслуживания с преимущественной ориентацией на предоставление социальных услуг на дому.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обеспечения индивидуального подхода в оказании социальных услуг на дому с учетом состояния здоровья, семейного положения, психологического состояния клиентов отделений социального обслуживания планируется внедрение Концепции предоставления социальных услуг в соответствии с индивидуальной программой предоставления социальных услуг, что позволит решить проблемы отдельных клиентов социальной службы. На подготовительном этапе для уточнения востребованности услуг, вошедших в гарантированный государством Перечень, планируется проведение мониторингов востребованности услуг и численного состава возрастных категорий граждан, получающих услуги социального обслуживания на дому. С этой целью управление социальной защиты населения администрации Валуйского городского округа приняло участие в разработке анкеты клиентов, состоящих на социальном обслуживании, для анализа качества и доступности предоставляемых социальных услуг на дому. При проведении социологического опроса в качестве интервьюеров привлекаются студенты ГБОУ СПО "Валуйский колледж" отделения "социальная работа".</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Кроме того, планируется расширение спектра услуг, оказываемых семьям с детьми, попавшим в трудную жизненную ситуацию, создание мобильных групп, оказывающих услуги семье по месту жительства, способствующих формированию позитивного социального окружения. На сегодняшний день подобная работа ведется посредством предоставления услуг отделением помощи семье и детям с социальной гостиницей в с. Казинка, которая предназначена для проживания семей, оказавшихся в трудной жизненной ситуации, и неблагополучных семей, проходящих реабилитацию. Данная форма предоставления социальных услуг начала свое действие с 2013 года, когда при МБУ "Комплексный центр социального обслуживания населения Валуйского городского округа" было открыто вышеназванное отделение.</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момента открытия социальную реабилитацию прошли 23 семьи с 40 несовершеннолетними детьми.</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настоящее время совершенствование обязательств в сфере социальной защиты населения направлено на усиление адресности мер социальной поддержки, социальной помощи, социальных гарантий, предоставляемых с учетом доходов граждан, и на принятие оперативных мер по предоставлению социальной поддержки и социальной помощи, связанных с изменением социально-экономических условий, в первую очередь гражданам пожилого возраста, семьям с детьми, инвалидам.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Совершенствование исполнения обязательств в сфере социальной защиты населения, повышение доступности качественных социальных услуг широкому кругу получателей осуществляется посредством внедрения новых технологий, инновационных подходов, перехода на предоставление услуг в электронной форме. В связи с этим управлением социальной защиты населения  администрации   Валуйского городского округа осуществляется электронный документооборот с другими ведомствами посредством системы межведомственного взаимодействия "СМЭВ".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2020 года получатели социальных услуг стали активно подавать заявления дистанционно, посредством Портала государственных услуг Российской Федерации.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Сложившаяся в Валуйском </w:t>
      </w:r>
      <w:r w:rsidRPr="00701D6A">
        <w:rPr>
          <w:rFonts w:ascii="Times New Roman" w:hAnsi="Times New Roman" w:cs="Times New Roman"/>
          <w:color w:val="000000"/>
          <w:sz w:val="24"/>
          <w:szCs w:val="24"/>
        </w:rPr>
        <w:tab/>
        <w:t xml:space="preserve">городском округе система социальной поддержки отдельных категорий граждан играет значительную роль в повышении уровня жизни населения. На территории Валуйского городского округа  проживает 65 349 человек, из них трудоспособного возраста 35 872 человек, что составляет 55 процентов от общего числа, проживающих в округе. Остальные 45 процентов граждан являются дети и граждане пожилого возраста, которые могут пользоваться социальными выплатами. Управлением социальной защиты населения предоставляется около 45 видов социальных выплат различным категориям граждан.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соответствии с Социальным </w:t>
      </w:r>
      <w:hyperlink r:id="rId11" w:history="1">
        <w:r w:rsidRPr="00701D6A">
          <w:rPr>
            <w:rFonts w:ascii="Times New Roman" w:hAnsi="Times New Roman" w:cs="Times New Roman"/>
            <w:color w:val="000000"/>
            <w:sz w:val="24"/>
            <w:szCs w:val="24"/>
          </w:rPr>
          <w:t>кодексом</w:t>
        </w:r>
      </w:hyperlink>
      <w:r w:rsidRPr="00701D6A">
        <w:rPr>
          <w:rFonts w:ascii="Times New Roman" w:hAnsi="Times New Roman" w:cs="Times New Roman"/>
          <w:color w:val="000000"/>
          <w:sz w:val="24"/>
          <w:szCs w:val="24"/>
        </w:rPr>
        <w:t xml:space="preserve"> Белгородской области малоимущим гражданам и гражданам, оказавшимся в трудной жизненной ситуации, предоставляются меры социальной поддержки в виде единовременного пособия и пособия на основе социального контракта. Социальная помощь малоимущим семьям и малоимущим одиноко проживающим гражданам предоставляется в различных видах, так в 2019 году сумма средств, направленных на предоставление мер социальной поддержки (адресная помощь малоимущим за счет средств областного бюджета), составила 1 827,8 тыс. руб., пособие на основе социального контракта предоставлено 184 гражданам. Указанная цифра из года в год существенно не изменяется, так в 2018 году помощь была оказана 193 обратившимся гражданам на сумму 1827 тыс. руб., однако в 2020 году наблюдается увеличение адресной помощи малоимущим за счет средств областного бюджета сумма средств  составила 356,4 тыс. руб., пособие на основе социального контракта предоставлено 696 гражданам на общую сумму 1897,6 тыс. руб.</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основном мероприятия, входившие в программу адаптации социальных контрактов, были направлены на развитие подсобного хозяйства, приобретение предметов первой необходимости, улучшение жилищных условий (текущий ремонт жилья), приобретение медицинских препаратов и медицинского оборудования. Кроме того, в рамках социальных контрактов проводились мероприятия по оказанию помощи в оформлении гражданства, оформлении детей в дошкольные и средние профессиональные учебные заведения. </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Начиная с 2021 года государственная социальная помощь на основании социального контракта предоставляется на реализацию следующих мероприятий, предусмотренных программой социальной адаптации:</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а) поиск работы (приоритетный порядок гражданам, проживающим в семьях с детьми);</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б) осуществление индивидуальной предпринимательской деятельности;</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ведение личного подсобного хозяйства;</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 осуществление иных мероприятий, направленных на преодоление гражданином трудной жизненной ситуации.</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Из года в год оказываются получателям меры социальной поддержки в форме социального контракта. Это говорит о том, что социальный контракт зарекомендовал себя как реально эффективный способ выхода из трудной жизненной ситуации, так как позволяет с помощью различных мероприятий, направленных на приспособление малообеспеченной семьи или гражданина к принятым в обществе правилам и социально-экономическим условиям, повысить свой уровень жизни и включиться в процесс самообеспечения.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настоящее время показатель расходования денежных средств по реализации социальных контрактов в  Валуйском городском округе  достигает  рекомендуемые 90% от общей суммы средств, выделяемых для оказания помощи в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 2021 года денежные средства в рамках вышеуказанной помощи на основе социального контракта будет предоставляться за счет средств федерального и областного бюджетов, пособия малоимущим гражданам и гражданам, оказавшимся в трудной жизненной ситуации, финансируется за счет средств областного бюджета.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целях формирования доступной среды для инвалидов и других маломобильных групп населения, повышения доступности реабилитационных услуг и улучшения качества жизни инвалидов принят </w:t>
      </w:r>
      <w:hyperlink r:id="rId12" w:history="1">
        <w:r w:rsidRPr="00701D6A">
          <w:rPr>
            <w:rFonts w:ascii="Times New Roman" w:hAnsi="Times New Roman" w:cs="Times New Roman"/>
            <w:color w:val="000000"/>
            <w:sz w:val="24"/>
            <w:szCs w:val="24"/>
          </w:rPr>
          <w:t>Закон</w:t>
        </w:r>
      </w:hyperlink>
      <w:r w:rsidRPr="00701D6A">
        <w:rPr>
          <w:rFonts w:ascii="Times New Roman" w:hAnsi="Times New Roman" w:cs="Times New Roman"/>
          <w:color w:val="000000"/>
          <w:sz w:val="24"/>
          <w:szCs w:val="24"/>
        </w:rPr>
        <w:t xml:space="preserve"> Белгородской области от 2 апреля 2009 года N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 а также </w:t>
      </w:r>
      <w:hyperlink r:id="rId13"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16.12.2013 года N 523-пп "Об утверждении государственной программы Белгородской области "Социальная поддержка граждан в Белгородской области на 2014 - 2020 годы", во исполнение которого распоряжением администрации муниципального района "Город Валуйки и Валуйский район" от 25.11.2015 года N 1455-р утвержден План мероприятий ("дорожная карта") по повышению значений показателей доступности для инвалидов объектов и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Финансирование из бюджетов направлено на создание архитектурной доступности в общественно значимых учреждениях Валуйского городского округа: установка пандусов, лифтов, реконструкция дверных проемов, санузлов и т.д.</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ходе реализации программных мероприятий проводится работа по предоставлению инвалидам дополнительных мер социальной поддержки, направленных на улучшение их социального положения, повышение качества жизни, оказываются услуги социальной и культурной реабилитации, принимаются меры по обеспечению беспрепятственного доступа инвалидов к информации и объектам социальной инфраструктуры, обучению и образованию, проведению физкультурно-оздоровительных мероприятий.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Осуществляется межведомственное взаимодействие с органами государственной власти области, территориальными органами федеральных органов исполнительной власти, органами местного самоуправления, общественными организациями, объединяющими инвалидов, по созданию равных возможностей для инвалидов в различных сферах жизни общества.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Благодаря проводимой работе инвалиды стали занимать более активную жизненную позицию, повысился уровень их социальной защищенности и обеспеченности, доступа к культурным ценностям, образовательным, информационным программам.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 Валуйском городском округе проведена работа по обследованию и паспортизации объектов и услуг в приоритетных сферах жизнедеятельности инвалидов. Целью проведения паспортизации объектов является объективная оценка состояния их доступности для указанных категорий граждан, а также создание на основании достоверной и полной информации об указанных объектах реестра объектов социальной инфраструктуры, доступных для инвалидов, а также объектов социальной инфраструктуры, подлежащих адаптации, и разработка необходимых мер, обеспечивающих их доступность.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информационно-телекоммуникационной сети Интернет.</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Главой местного самоуправления Города Валуйки и Валуйского района принято постановление от 19.10.2007 N 245 "Об утверждении Порядка расчетов с перевозчиками, осуществляющими перевозку льготных категорий граждан в городе Валуйки и Валуйском районе по единым социальным проездным билетам", которым утвержден порядок расчетов с перевозчиками по единым социальным проездным билетам (ЕСПБ) с использованием проездных талонов по опыту администрации города Белгорода. Введение талонов стало вынужденной мерой для повышения качества предоставления транспортного обслуживания льготных категорий граждан, по их непосредственной инициативе, и для ведения ежемесячного учета лиц, пользующихся едиными социальными проездными билетами, а также осуществления выплаты компенсации перевозчикам по предоставленным талонам льготников. Стоимость талона определяется исходя из суммы, полученной от реализации ЕСПБ, и дотации из областного бюджета. Единые социальные проездные билеты приобретаются в заявительном порядке.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2021 года социальные проездные билеты предоставляются льготным категорим граждан в соответствии Постановлением администрации Валуйского городского округа от 28 августа №1331 « Об утверждении Порядка реализации и осуществления проезда граждан на городских и пригородных маршрутах по единым социальным проездным билетам»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Для предотвращения роста инвалидности среди населения Белгородской области постановлением Правительства Белгородской области от 28 января 2005 года N 24-пп утвержден </w:t>
      </w:r>
      <w:hyperlink r:id="rId14" w:history="1">
        <w:r w:rsidRPr="00701D6A">
          <w:rPr>
            <w:rFonts w:ascii="Times New Roman" w:hAnsi="Times New Roman" w:cs="Times New Roman"/>
            <w:color w:val="000000"/>
            <w:sz w:val="24"/>
            <w:szCs w:val="24"/>
          </w:rPr>
          <w:t>Перечень</w:t>
        </w:r>
      </w:hyperlink>
      <w:r w:rsidRPr="00701D6A">
        <w:rPr>
          <w:rFonts w:ascii="Times New Roman" w:hAnsi="Times New Roman" w:cs="Times New Roman"/>
          <w:color w:val="000000"/>
          <w:sz w:val="24"/>
          <w:szCs w:val="24"/>
        </w:rPr>
        <w:t xml:space="preserve"> протезно-ортопедических изделий, предоставляемых гражданам, не имеющим группы инвалидности, по медицинским показаниям. Но выделяемые средства не позволяют обеспечить всех граждан, подавших заявки на получение протезно-ортопедических изделий, в среднем ежегодный охват составляет 70 процентов от обратившихся.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тоже время анализ проводимой работы по решению социальных проблем инвалидов показывает, что вопросы совершенствования комплексной реабилитации инвалидов, обеспечения доступной среды для инвалидов, повышения их уровня социально-экономического положения, обеспечения условий для полноценной жизни в обществе ввиду высоких показателей заболеваемости, инвалидности по-прежнему остаются весьма актуальными и сложными. Все еще существуют препятствия, которые не позволяют инвалидам в полной мере осуществлять свои права и свободы и осложняют их всестороннее участие в общественной жизни. Многие проблемы в организации работы по развитию физической культуры и спорта среди инвалидов еще остаются нерешенными. Это и неприспособленность материальной спортивной базы к особенностям спорта среди инвалидов, и недостаточное количество спортивных мероприятий, и недостаточность специалистов по адаптивной физической культуре.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Существует потребность в обустройстве и приспособлении учреждений здравоохранения с целью обеспечения их доступности для инвалидов.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целях преодоления социальной разобщенности в обществе и позитивного отношения к проблемам инвалидов требуется проведение масштабных просветительских кампаний, направленных на акцентирование внимания общественности на преимущества, которые оно получает от участия инвалидов в политической, социальной, экономической и культурной жизни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Решение поставленных задач будет осуществляться в ходе реализации данной программы.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Сложившаяся в Белгородской области система социальной поддержки населения в части оплаты за жилое помещение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 В Валуйском городском округе за 2016 год предоставлены субсидии для оплаты коммунальных услуг 154 получателям, в  2017 субсидии получили 150 граждан, в 2018 году субсидию получали 200 человек, в 2019 году количество получивших осталось на уровне 2018 года, общая сумма, которая была выплачена получателям в 2019 году составляет 2002,2 тыс. руб., в 2020 году количество получателей составило 127 человек в общей сумме 1553,2 тыс. руб.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Ранее накопленный опыт приема документов на получение субсидии по принципу «одно окно» позволил своевременно и на высоком профессиональном уровне перейти на предоставление субсидий в электронной форме.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по оплате жилищно-коммунальных услуг в виде выплаты ежемесячной денежной компенсации (далее - ЕДК) отдельным льготным категориям граждан, имеющим право на предоставление компенсационных выплат по оплате ЖКУ в 2017 году назначена 15713 чел., на общую сумму 84962 тыс. руб. из средств федерального и областного бюджетов. В 2018 году получателей было 13767 чел. на сумму 64293 тыс. руб. В 2019 году на выплату ЕДК по оплате жилищно-коммунальных услуг было израсходовано 87 863,9 тыс. руб., в т. ч. средства федерального бюджета составили 57240,4 тыс. руб., средства областного бюджета 30 623,5 тыс. руб., компенсацию получили 11 725 чел.</w:t>
      </w:r>
      <w:r w:rsidRPr="00701D6A">
        <w:rPr>
          <w:color w:val="000000"/>
          <w:sz w:val="24"/>
          <w:szCs w:val="24"/>
        </w:rPr>
        <w:t xml:space="preserve"> </w:t>
      </w:r>
      <w:r w:rsidRPr="00701D6A">
        <w:rPr>
          <w:rFonts w:ascii="Times New Roman" w:hAnsi="Times New Roman" w:cs="Times New Roman"/>
          <w:color w:val="000000"/>
          <w:sz w:val="24"/>
          <w:szCs w:val="24"/>
        </w:rPr>
        <w:t>В 2020 году на выплату ЕДК по оплате жилищно-коммунальных услуг было израсходовано 85 554,8 тыс. руб., в т. ч. сумма средств федерального бюджета составила 55 103,7 тыс. руб., сумма средств областного бюджета 30 451,1 тыс. руб., компенсацию получили 11 745 чел.</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Несмотря на принятые на федеральном и региональном уровнях решения по расширению мер предоставления социальной поддержки гражданам,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многодетных семей.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При прогнозировании основных параметров развития системы социальной поддержки граждан на период до 2020 года в рамках настоящей муниципальной программы учитывалось, что Указами Президента Российской Федерации, </w:t>
      </w:r>
      <w:hyperlink r:id="rId15" w:history="1">
        <w:r w:rsidRPr="00701D6A">
          <w:rPr>
            <w:rFonts w:ascii="Times New Roman" w:hAnsi="Times New Roman" w:cs="Times New Roman"/>
            <w:color w:val="000000"/>
            <w:sz w:val="24"/>
            <w:szCs w:val="24"/>
          </w:rPr>
          <w:t>Стратегией</w:t>
        </w:r>
      </w:hyperlink>
      <w:r w:rsidRPr="00701D6A">
        <w:rPr>
          <w:rFonts w:ascii="Times New Roman" w:hAnsi="Times New Roman" w:cs="Times New Roman"/>
          <w:color w:val="000000"/>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а также Стратегией социально-экономического развития  Валуйского городского округа определен ряд направлений, позволяющих выйти на должный уровень по решению вышеназванных проблем, а именно: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преобладание к 2020 году семейных форм устройства детей, оставшихся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повышение к 2018 году средней заработной платы социальных работников до 100 процентов от средней заработной платы в области и сохранение  полученного результата ежегодно;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формирование эффективной системы предоставления мер социальной поддержки и содействия социальной адаптации граждан, попавших в сложную жизненную ситуацию или находящихся в социально опасном положении.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учетом вышеприведенных данных можно сделать вывод о том, что в прогнозируемом периоде с 2015 по 2020 годы потребность граждан в мерах социальной поддержки сохранится и будет формироваться под влиянием двух разнонаправленных тенденций: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Увеличения объемов социальных услуг, предоставляемых пожилым гражданам, и соответствующего увеличения расходов на их финансирование из федерального бюджета, бюджета Белгородской области и бюджета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Увеличения объемов социальной поддержки семьи и детей как в денежной форме (в том числе в целях стимулирования рождаемости), так и в форме предоставления социальных услуг и соответствующего увеличения расходов на их финансирование из федерального бюджета, бюджета Белгородской области и бюджета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период с 2021 года  по 2025 годы  потребность граждан в мерах социальной поддержки сохранится за счет сформированных  вышеуказанных тенденций.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рамках устранения остающихся актуальными негативных социальных явлений, таких как:</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материальное неблагополучие, проявляющееся в малообеспеченности, абсолютной и относительной бедности части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социальное неблагополучие, связанное с семейными конфликтами, социальным сиротством, беспризорностью и безнадзорностью.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 стороны социальной защиты населения  администрации Валуйского городского округа потребуется предоставление установленных законодательством мер социальной поддержки как в денежной, так и в натуральной формах, путем оказания социальных услуг с соответствующими расходами на их финансирование; а также разработки и внедрения мероприятий правового и организационного характера, направленных на профилактику материального, социального и физического неблагополучия граждан и семей. Эти процессы будут способствовать сокращению численности малообеспеченного населения, потребности в их социальной поддержке, а соответственно и сокращению расходах из федерального  бюджета, бюджета  Белгородской области и бюджета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сложившихся условиях прогнозируется, что развитие системы социальной поддержки населения на период до 2020 года будет осуществляться в следующих основных направлениях:</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расширение сферы применения механизма адресности, основанного на оценке доходов, при предоставлении мер социальной поддержки отдельным категориям граждан как в денежной форме, так и в форме услуг, в том числе услуг социального обслуживания населения, а также социальной поддержки семьи и детей;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указанных направлений в сфере социальной защиты населения возможна посредством применения программно-целевых методов решения, стоящих перед управлением социальной защиты населения администрации  Валуйского городского округа задач, в рамках данной программы.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период с 2021г. по 2025 г. будет продолжено развитие системы социальной поддержки населения по  вышеназванным направлениям.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Стратегический (SWOT) анализ развития</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сфер 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2" w:type="dxa"/>
        <w:tblLayout w:type="fixed"/>
        <w:tblCellMar>
          <w:top w:w="102" w:type="dxa"/>
          <w:left w:w="62" w:type="dxa"/>
          <w:bottom w:w="102" w:type="dxa"/>
          <w:right w:w="62" w:type="dxa"/>
        </w:tblCellMar>
        <w:tblLook w:val="0000"/>
      </w:tblPr>
      <w:tblGrid>
        <w:gridCol w:w="4678"/>
        <w:gridCol w:w="5245"/>
      </w:tblGrid>
      <w:tr w:rsidR="0016570A" w:rsidRPr="00701D6A">
        <w:tc>
          <w:tcPr>
            <w:tcW w:w="46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Сильные стороны (S)</w:t>
            </w:r>
          </w:p>
        </w:tc>
        <w:tc>
          <w:tcPr>
            <w:tcW w:w="524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Слабые стороны (W)</w:t>
            </w:r>
          </w:p>
        </w:tc>
      </w:tr>
      <w:tr w:rsidR="0016570A" w:rsidRPr="00701D6A">
        <w:tc>
          <w:tcPr>
            <w:tcW w:w="46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 . Развитая инфраструктура сферы социальной защиты населения.</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 Создание новых типов социальных учреждений для отдельных категорий граждан, семей с детьми</w:t>
            </w:r>
          </w:p>
        </w:tc>
        <w:tc>
          <w:tcPr>
            <w:tcW w:w="524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 Устаревшая законодательная база, регулирующая отношения в области социального обслуживания населения.</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 Дефицит кадров социальных работников в системе социального обслуживания населения, в том числе в связи с низким уровнем оплаты их труда</w:t>
            </w:r>
          </w:p>
        </w:tc>
      </w:tr>
      <w:tr w:rsidR="0016570A" w:rsidRPr="00701D6A">
        <w:tc>
          <w:tcPr>
            <w:tcW w:w="46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Возможности (O)</w:t>
            </w:r>
          </w:p>
        </w:tc>
        <w:tc>
          <w:tcPr>
            <w:tcW w:w="524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Угрозы (T)</w:t>
            </w:r>
          </w:p>
        </w:tc>
      </w:tr>
      <w:tr w:rsidR="0016570A" w:rsidRPr="00701D6A">
        <w:tc>
          <w:tcPr>
            <w:tcW w:w="46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 . Совершенствование правового регулирования сферы социального обслуживания.</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 Оптимизация структуры и штатной численности учреждений путем внедрения комплексного подхода к созданию многопрофильных современных</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учреждений социального обслуживания населения в целях концентрации источников финансового обеспечения, ликвидации неэффективных подразделений, проведения эффективной кадровой политики, повышения заинтересованности работников в труде и поднятия престижа профессии социального работника.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3. Ежегодное достижение соотношения  средней заработной платы социальных работников, педагогических работников учреждений, оказывающих социальные услуги в системе социальной защиты населения детям-сиротам и детям, оставшимся без попечения родителей, - до 100 процентов от средней заработной платы по области.</w:t>
            </w:r>
          </w:p>
        </w:tc>
        <w:tc>
          <w:tcPr>
            <w:tcW w:w="524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 Низкий уровень жизни населения, не обеспечивающий использование комплекса предоставляемых социальных услуг.</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 Ухудшение материально-технической базы учреждений социальной защиты населения, не отвечающей требованиям времени.</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3. Снижение престижа профессии социального работника в сфере социальной защиты населения</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2. Приоритеты муниципальной политики в сфере реализации</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муниципальной программы, цели, задачи и показатели</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достижения целей и решения задач, описание основных</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конечных результатов муниципальной программы, сроков</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и этапов реализации 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Приоритеты муниципальной политики в сфере реализации муниципальной программы определены: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1. </w:t>
      </w:r>
      <w:hyperlink r:id="rId16" w:history="1">
        <w:r w:rsidRPr="00701D6A">
          <w:rPr>
            <w:rFonts w:ascii="Times New Roman" w:hAnsi="Times New Roman" w:cs="Times New Roman"/>
            <w:color w:val="000000"/>
            <w:sz w:val="24"/>
            <w:szCs w:val="24"/>
          </w:rPr>
          <w:t>Концепцией</w:t>
        </w:r>
      </w:hyperlink>
      <w:r w:rsidRPr="00701D6A">
        <w:rPr>
          <w:rFonts w:ascii="Times New Roman" w:hAnsi="Times New Roman" w:cs="Times New Roman"/>
          <w:color w:val="000000"/>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а также </w:t>
      </w:r>
      <w:hyperlink r:id="rId17" w:history="1">
        <w:r w:rsidRPr="00701D6A">
          <w:rPr>
            <w:rFonts w:ascii="Times New Roman" w:hAnsi="Times New Roman" w:cs="Times New Roman"/>
            <w:color w:val="000000"/>
            <w:sz w:val="24"/>
            <w:szCs w:val="24"/>
          </w:rPr>
          <w:t>постановлением</w:t>
        </w:r>
      </w:hyperlink>
      <w:r w:rsidRPr="00701D6A">
        <w:rPr>
          <w:rFonts w:ascii="Times New Roman" w:hAnsi="Times New Roman" w:cs="Times New Roman"/>
          <w:color w:val="000000"/>
          <w:sz w:val="24"/>
          <w:szCs w:val="24"/>
        </w:rPr>
        <w:t xml:space="preserve"> Правительства Белгородской области от 16 декабря 2013 года № 523-пп «Об утверждении государственной программы Белгородской области «Социальная поддержка граждан в Белгородской области»;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2. </w:t>
      </w:r>
      <w:hyperlink r:id="rId18" w:history="1">
        <w:r w:rsidRPr="00701D6A">
          <w:rPr>
            <w:rFonts w:ascii="Times New Roman" w:hAnsi="Times New Roman" w:cs="Times New Roman"/>
            <w:color w:val="000000"/>
            <w:sz w:val="24"/>
            <w:szCs w:val="24"/>
          </w:rPr>
          <w:t>Стратегией</w:t>
        </w:r>
      </w:hyperlink>
      <w:r w:rsidRPr="00701D6A">
        <w:rPr>
          <w:rFonts w:ascii="Times New Roman" w:hAnsi="Times New Roman" w:cs="Times New Roman"/>
          <w:color w:val="000000"/>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 27-пп;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3. </w:t>
      </w:r>
      <w:hyperlink r:id="rId19" w:history="1">
        <w:r w:rsidRPr="00701D6A">
          <w:rPr>
            <w:rFonts w:ascii="Times New Roman" w:hAnsi="Times New Roman" w:cs="Times New Roman"/>
            <w:color w:val="000000"/>
            <w:sz w:val="24"/>
            <w:szCs w:val="24"/>
          </w:rPr>
          <w:t>Стратегией</w:t>
        </w:r>
      </w:hyperlink>
      <w:r w:rsidRPr="00701D6A">
        <w:rPr>
          <w:rFonts w:ascii="Times New Roman" w:hAnsi="Times New Roman" w:cs="Times New Roman"/>
          <w:color w:val="000000"/>
          <w:sz w:val="24"/>
          <w:szCs w:val="24"/>
        </w:rPr>
        <w:t xml:space="preserve"> национальной безопасности Российской Федерации утвержденной Указом Президента РФ от 31.12.2015 № 683 «О Стратегии национальной безопасности Российской Федерации»;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4. </w:t>
      </w:r>
      <w:hyperlink r:id="rId20" w:history="1">
        <w:r w:rsidRPr="00701D6A">
          <w:rPr>
            <w:rFonts w:ascii="Times New Roman" w:hAnsi="Times New Roman" w:cs="Times New Roman"/>
            <w:color w:val="000000"/>
            <w:sz w:val="24"/>
            <w:szCs w:val="24"/>
          </w:rPr>
          <w:t>Концепцией</w:t>
        </w:r>
      </w:hyperlink>
      <w:r w:rsidRPr="00701D6A">
        <w:rPr>
          <w:rFonts w:ascii="Times New Roman" w:hAnsi="Times New Roman" w:cs="Times New Roman"/>
          <w:color w:val="000000"/>
          <w:sz w:val="24"/>
          <w:szCs w:val="24"/>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5. </w:t>
      </w:r>
      <w:hyperlink r:id="rId21" w:history="1">
        <w:r w:rsidRPr="00701D6A">
          <w:rPr>
            <w:rFonts w:ascii="Times New Roman" w:hAnsi="Times New Roman" w:cs="Times New Roman"/>
            <w:color w:val="000000"/>
            <w:sz w:val="24"/>
            <w:szCs w:val="24"/>
          </w:rPr>
          <w:t>Указом</w:t>
        </w:r>
      </w:hyperlink>
      <w:r w:rsidRPr="00701D6A">
        <w:rPr>
          <w:rFonts w:ascii="Times New Roman" w:hAnsi="Times New Roman" w:cs="Times New Roman"/>
          <w:color w:val="000000"/>
          <w:sz w:val="24"/>
          <w:szCs w:val="24"/>
        </w:rPr>
        <w:t xml:space="preserve"> Президента Российской Федерации от 7 мая 2012 года № 597 «О мероприятиях по реализации государственной социальной политики»;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6. </w:t>
      </w:r>
      <w:hyperlink r:id="rId22" w:history="1">
        <w:r w:rsidRPr="00701D6A">
          <w:rPr>
            <w:rFonts w:ascii="Times New Roman" w:hAnsi="Times New Roman" w:cs="Times New Roman"/>
            <w:color w:val="000000"/>
            <w:sz w:val="24"/>
            <w:szCs w:val="24"/>
          </w:rPr>
          <w:t>Указом</w:t>
        </w:r>
      </w:hyperlink>
      <w:r w:rsidRPr="00701D6A">
        <w:rPr>
          <w:rFonts w:ascii="Times New Roman" w:hAnsi="Times New Roman" w:cs="Times New Roman"/>
          <w:color w:val="000000"/>
          <w:sz w:val="24"/>
          <w:szCs w:val="24"/>
        </w:rPr>
        <w:t xml:space="preserve">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7. </w:t>
      </w:r>
      <w:hyperlink r:id="rId23" w:history="1">
        <w:r w:rsidRPr="00701D6A">
          <w:rPr>
            <w:rFonts w:ascii="Times New Roman" w:hAnsi="Times New Roman" w:cs="Times New Roman"/>
            <w:color w:val="000000"/>
            <w:sz w:val="24"/>
            <w:szCs w:val="24"/>
          </w:rPr>
          <w:t>Постановлением</w:t>
        </w:r>
      </w:hyperlink>
      <w:r w:rsidRPr="00701D6A">
        <w:rPr>
          <w:rFonts w:ascii="Times New Roman" w:hAnsi="Times New Roman" w:cs="Times New Roman"/>
          <w:color w:val="000000"/>
          <w:sz w:val="24"/>
          <w:szCs w:val="24"/>
        </w:rPr>
        <w:t xml:space="preserve"> Правительства Белгородской области от 25 февраля 2013 года №70-пп «Об утверждении плана мероприятий ("дорожной карты") "Повышение эффективности и качества услуг в сфере социального обслуживания населения Белгородской области (2013 - 2018 годы)».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r w:rsidRPr="00701D6A">
        <w:rPr>
          <w:color w:val="000000"/>
          <w:sz w:val="24"/>
          <w:szCs w:val="24"/>
        </w:rPr>
        <w:t xml:space="preserve"> </w:t>
      </w:r>
      <w:r w:rsidRPr="00701D6A">
        <w:rPr>
          <w:rFonts w:ascii="Times New Roman" w:hAnsi="Times New Roman" w:cs="Times New Roman"/>
          <w:color w:val="000000"/>
          <w:sz w:val="24"/>
          <w:szCs w:val="24"/>
        </w:rPr>
        <w:t>Указом Президента Российской Федерации от 7 мая 2012 года №606 «О мерах по реализации демографической политики Российской Федерации».</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9. Указом Президента Российской Федерации от 20.03.2020 г. № 199 «О дополнительных мерах государственной поддержки семей, имеющих детей»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Стратегическим направлением в долгосрочном периоде является повышение уровня жизни населения в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Стратегическая задача - это достижение качественных изменений в уровне материального обеспечения и социального самочувствия населения  Валуйского городского  округа , снижение уровня бедности и социальной напряженности в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Социальная поддержка отдельных категорий населения осуществляется путем повышения размеров пенсий, пособий, компенсаций, а также уровня их адресной направленности. Как определено в </w:t>
      </w:r>
      <w:hyperlink r:id="rId24" w:history="1">
        <w:r w:rsidRPr="00701D6A">
          <w:rPr>
            <w:rFonts w:ascii="Times New Roman" w:hAnsi="Times New Roman" w:cs="Times New Roman"/>
            <w:color w:val="000000"/>
            <w:sz w:val="24"/>
            <w:szCs w:val="24"/>
          </w:rPr>
          <w:t>Стратегии</w:t>
        </w:r>
      </w:hyperlink>
      <w:r w:rsidRPr="00701D6A">
        <w:rPr>
          <w:rFonts w:ascii="Times New Roman" w:hAnsi="Times New Roman" w:cs="Times New Roman"/>
          <w:color w:val="000000"/>
          <w:sz w:val="24"/>
          <w:szCs w:val="24"/>
        </w:rPr>
        <w:t xml:space="preserve"> социально-экономического развития Белгородской области на период до 2025 года и </w:t>
      </w:r>
      <w:r w:rsidRPr="00701D6A">
        <w:rPr>
          <w:rFonts w:ascii="Times New Roman" w:hAnsi="Times New Roman" w:cs="Times New Roman"/>
          <w:color w:val="000000"/>
          <w:sz w:val="24"/>
          <w:szCs w:val="24"/>
          <w:shd w:val="clear" w:color="auto" w:fill="FFFFFF"/>
        </w:rPr>
        <w:t>Стратегии социально экономического развития Валуйского городского округа до 2025 года  (</w:t>
      </w:r>
      <w:r w:rsidRPr="00701D6A">
        <w:rPr>
          <w:rFonts w:ascii="Times New Roman" w:hAnsi="Times New Roman" w:cs="Times New Roman"/>
          <w:color w:val="000000"/>
          <w:sz w:val="24"/>
          <w:szCs w:val="24"/>
        </w:rPr>
        <w:t>далее - Стратегия), необходимо четко представлять потребности людей, не мешать тем, кто сам способен разрешить свои проблемы, и помогать тем, кто не может это сделать в силу объективных обстоятельств.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Одним из принципов реализации Стратегии является принцип сотрудничества государства и гражданского общества в решении социальных проблем.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основе анализа ситуации в сфере социальной защиты населения Валуйского  городского округа, приоритетов и целей социальной политики Белгородской области определены цели и задачи муниципальной программы.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Целью муниципальной программы является создание условий для роста благосостояния граждан - получателей мер социальной поддержки и повышение доступности и качества социального обслуживания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Выполнение переданных полномочий по социальной поддержке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Повышение качества и обеспечение доступности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Обеспечение социальной и экономической устойчивости семьи и детей, реализация права ребенка жить и воспитываться в семье.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4. Повышение роли сектора социально ориентированных некоммерческих организаций в предоставлении социальных услуг.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5. Обеспечение эффективной деятельности органов местного самоуправления  Валуйского городского округа в сфере социальной защиты населения.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6.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Муниципальную программу предполагается реализовать в  два этапа, где: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Первый этап 2015 - 2020 годы;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Второй этап 2021 -2025 годы.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целях сопоставимости показателей (индикаторов) реализации муниципальной программы и подпрограмм  программы  базовым годом для расчета показателей (индикаторов) реализации программы и подпрограмм определен 2013 год.</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результате реализации программы будет обеспечено достижение следующих конечных показателей: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Достижение доли граждан, получающих 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Уровень предоставления мер социальной поддержки отдельным категориям граждан в денежной форме достигнет 95 процентов к 2025 году;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4. Ежегодное достижения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5.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6.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7.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8. Увеличение количества социально ориентированных некоммерческих организаций, оказывающих социальные услуги, до 10 организаций к 2025  году;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9. Обеспечение среднего уровня достижения целевых показателей программы не менее 95 процентов;</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10.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11. 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82 процентов к 2025 году.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Подпрограммы муниципальной программы предусматривают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мер  социальной поддержки населения в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Состав подпрограмм сформирован исходя из задач государственной программы Белгородской области "Социальная поддержка граждан в Белгородской области на 2014 - 2020 годы" и рекомендаций Министерства труда и социальной защиты Российской Федерации.</w:t>
      </w:r>
    </w:p>
    <w:p w:rsidR="0016570A" w:rsidRPr="00701D6A" w:rsidRDefault="0016570A" w:rsidP="00A631A3">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 </w:t>
      </w:r>
      <w:r w:rsidRPr="00701D6A">
        <w:rPr>
          <w:rFonts w:ascii="Times New Roman" w:hAnsi="Times New Roman" w:cs="Times New Roman"/>
          <w:color w:val="000000"/>
          <w:sz w:val="24"/>
          <w:szCs w:val="24"/>
          <w:shd w:val="clear" w:color="auto" w:fill="FFFFFF"/>
        </w:rPr>
        <w:t xml:space="preserve">Мероприятия муниципальной программы приведены в </w:t>
      </w:r>
      <w:hyperlink w:anchor="Par2296" w:history="1">
        <w:r w:rsidRPr="00701D6A">
          <w:rPr>
            <w:rFonts w:ascii="Times New Roman" w:hAnsi="Times New Roman" w:cs="Times New Roman"/>
            <w:color w:val="000000"/>
            <w:sz w:val="24"/>
            <w:szCs w:val="24"/>
            <w:shd w:val="clear" w:color="auto" w:fill="FFFFFF"/>
          </w:rPr>
          <w:t xml:space="preserve">приложении № </w:t>
        </w:r>
      </w:hyperlink>
      <w:r w:rsidRPr="00701D6A">
        <w:rPr>
          <w:rFonts w:ascii="Times New Roman" w:hAnsi="Times New Roman" w:cs="Times New Roman"/>
          <w:color w:val="000000"/>
          <w:sz w:val="24"/>
          <w:szCs w:val="24"/>
          <w:shd w:val="clear" w:color="auto" w:fill="FFFFFF"/>
        </w:rPr>
        <w:t>1 к муниципальной программе.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3. Перечень правовых актов</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Валуйского городского округа, принятие или изменение которых</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необходимо для реализации 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Перечень правовых актов Валуйского городского округа, принятие или изменение которых необходимо для реализации муниципальной программы, представлен в </w:t>
      </w:r>
      <w:hyperlink w:anchor="Par2296" w:history="1">
        <w:r w:rsidRPr="00701D6A">
          <w:rPr>
            <w:rFonts w:ascii="Times New Roman" w:hAnsi="Times New Roman" w:cs="Times New Roman"/>
            <w:color w:val="000000"/>
            <w:sz w:val="24"/>
            <w:szCs w:val="24"/>
          </w:rPr>
          <w:t>приложении № 2</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4. Обоснование выделения подпрограмм</w:t>
      </w: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Муниципальная программа включает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w:anchor="Par356" w:history="1">
        <w:r w:rsidRPr="00701D6A">
          <w:rPr>
            <w:rFonts w:ascii="Times New Roman" w:hAnsi="Times New Roman" w:cs="Times New Roman"/>
            <w:color w:val="000000"/>
            <w:sz w:val="24"/>
            <w:szCs w:val="24"/>
          </w:rPr>
          <w:t>подпрограмма</w:t>
        </w:r>
      </w:hyperlink>
      <w:r w:rsidRPr="00701D6A">
        <w:rPr>
          <w:rFonts w:ascii="Times New Roman" w:hAnsi="Times New Roman" w:cs="Times New Roman"/>
          <w:color w:val="000000"/>
          <w:sz w:val="24"/>
          <w:szCs w:val="24"/>
        </w:rPr>
        <w:t xml:space="preserve"> «Развитие мер социальной поддержки отдельных категорий граждан» (далее - подпрограмма 1);</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w:anchor="Par586" w:history="1">
        <w:r w:rsidRPr="00701D6A">
          <w:rPr>
            <w:rFonts w:ascii="Times New Roman" w:hAnsi="Times New Roman" w:cs="Times New Roman"/>
            <w:color w:val="000000"/>
            <w:sz w:val="24"/>
            <w:szCs w:val="24"/>
          </w:rPr>
          <w:t>подпрограмма</w:t>
        </w:r>
      </w:hyperlink>
      <w:r w:rsidRPr="00701D6A">
        <w:rPr>
          <w:rFonts w:ascii="Times New Roman" w:hAnsi="Times New Roman" w:cs="Times New Roman"/>
          <w:color w:val="000000"/>
          <w:sz w:val="24"/>
          <w:szCs w:val="24"/>
        </w:rPr>
        <w:t xml:space="preserve"> «Модернизация и развитие социального обслуживания населения»(далее - подпрограмма 2);</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w:anchor="Par713" w:history="1">
        <w:r w:rsidRPr="00701D6A">
          <w:rPr>
            <w:rFonts w:ascii="Times New Roman" w:hAnsi="Times New Roman" w:cs="Times New Roman"/>
            <w:color w:val="000000"/>
            <w:sz w:val="24"/>
            <w:szCs w:val="24"/>
          </w:rPr>
          <w:t>подпрограмма</w:t>
        </w:r>
      </w:hyperlink>
      <w:r w:rsidRPr="00701D6A">
        <w:rPr>
          <w:rFonts w:ascii="Times New Roman" w:hAnsi="Times New Roman" w:cs="Times New Roman"/>
          <w:color w:val="000000"/>
          <w:sz w:val="24"/>
          <w:szCs w:val="24"/>
        </w:rPr>
        <w:t xml:space="preserve"> «Социальная поддержка семьи и детей»  (далее - подпрограмма 3);</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w:anchor="Par914" w:history="1">
        <w:r w:rsidRPr="00701D6A">
          <w:rPr>
            <w:rFonts w:ascii="Times New Roman" w:hAnsi="Times New Roman" w:cs="Times New Roman"/>
            <w:color w:val="000000"/>
            <w:sz w:val="24"/>
            <w:szCs w:val="24"/>
          </w:rPr>
          <w:t>подпрограмма</w:t>
        </w:r>
      </w:hyperlink>
      <w:r w:rsidRPr="00701D6A">
        <w:rPr>
          <w:rFonts w:ascii="Times New Roman" w:hAnsi="Times New Roman" w:cs="Times New Roman"/>
          <w:color w:val="000000"/>
          <w:sz w:val="24"/>
          <w:szCs w:val="24"/>
        </w:rPr>
        <w:t xml:space="preserve"> «Повышение эффективности муниципальной поддержки социально ориентированных некоммерческих организаций» (далее - подпрограмма 4);</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w:anchor="Par1079" w:history="1">
        <w:r w:rsidRPr="00701D6A">
          <w:rPr>
            <w:rFonts w:ascii="Times New Roman" w:hAnsi="Times New Roman" w:cs="Times New Roman"/>
            <w:color w:val="000000"/>
            <w:sz w:val="24"/>
            <w:szCs w:val="24"/>
          </w:rPr>
          <w:t>подпрограмма</w:t>
        </w:r>
      </w:hyperlink>
      <w:r w:rsidRPr="00701D6A">
        <w:rPr>
          <w:rFonts w:ascii="Times New Roman" w:hAnsi="Times New Roman" w:cs="Times New Roman"/>
          <w:color w:val="000000"/>
          <w:sz w:val="24"/>
          <w:szCs w:val="24"/>
        </w:rPr>
        <w:t xml:space="preserve"> «Обеспечение реализации муниципальной программы» (далее - подпрограмма 5);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w:anchor="Par1196" w:history="1">
        <w:r w:rsidRPr="00701D6A">
          <w:rPr>
            <w:rFonts w:ascii="Times New Roman" w:hAnsi="Times New Roman" w:cs="Times New Roman"/>
            <w:color w:val="000000"/>
            <w:sz w:val="24"/>
            <w:szCs w:val="24"/>
          </w:rPr>
          <w:t>подпрограмма</w:t>
        </w:r>
      </w:hyperlink>
      <w:r w:rsidRPr="00701D6A">
        <w:rPr>
          <w:rFonts w:ascii="Times New Roman" w:hAnsi="Times New Roman" w:cs="Times New Roman"/>
          <w:color w:val="000000"/>
          <w:sz w:val="24"/>
          <w:szCs w:val="24"/>
        </w:rPr>
        <w:t xml:space="preserve"> «Доступная среда» (далее - подпрограмма 6).</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каждой подпрограммы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356" w:history="1">
        <w:r w:rsidRPr="00701D6A">
          <w:rPr>
            <w:rFonts w:ascii="Times New Roman" w:hAnsi="Times New Roman" w:cs="Times New Roman"/>
            <w:color w:val="000000"/>
            <w:sz w:val="24"/>
            <w:szCs w:val="24"/>
          </w:rPr>
          <w:t>Подпрограмма 1</w:t>
        </w:r>
      </w:hyperlink>
      <w:r w:rsidRPr="00701D6A">
        <w:rPr>
          <w:rFonts w:ascii="Times New Roman" w:hAnsi="Times New Roman" w:cs="Times New Roman"/>
          <w:color w:val="000000"/>
          <w:sz w:val="24"/>
          <w:szCs w:val="24"/>
        </w:rPr>
        <w:t xml:space="preserve"> «Развитие мер социальной поддержки отдельных категорий граждан» выделена в целях выполнения обязательств по социальной поддержке граждан и включает в себя решение следующей задачи: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рамках </w:t>
      </w:r>
      <w:hyperlink w:anchor="Par356" w:history="1">
        <w:r w:rsidRPr="00701D6A">
          <w:rPr>
            <w:rFonts w:ascii="Times New Roman" w:hAnsi="Times New Roman" w:cs="Times New Roman"/>
            <w:color w:val="000000"/>
            <w:sz w:val="24"/>
            <w:szCs w:val="24"/>
          </w:rPr>
          <w:t>подпрограммы 1</w:t>
        </w:r>
      </w:hyperlink>
      <w:r w:rsidRPr="00701D6A">
        <w:rPr>
          <w:rFonts w:ascii="Times New Roman" w:hAnsi="Times New Roman" w:cs="Times New Roman"/>
          <w:color w:val="000000"/>
          <w:sz w:val="24"/>
          <w:szCs w:val="24"/>
        </w:rPr>
        <w:t xml:space="preserve"> будут реализованы мероприятия, направленные на организацию своевременного и в полном объеме предоставления мер социальной поддержки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областным законодательством. Основные получатели мер социальной поддержки - ветераны войны и труда, инвалиды, жертвы политических репрессий, лица, награжденные нагрудным знаком «Почетный донор России»,  ветераны боевых действий. Также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направленных на повышение качества жизни инвалидов, их интеграции в современное общество,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Конечные результаты </w:t>
      </w:r>
      <w:hyperlink w:anchor="Par356" w:history="1">
        <w:r w:rsidRPr="00701D6A">
          <w:rPr>
            <w:rFonts w:ascii="Times New Roman" w:hAnsi="Times New Roman" w:cs="Times New Roman"/>
            <w:color w:val="000000"/>
            <w:sz w:val="24"/>
            <w:szCs w:val="24"/>
          </w:rPr>
          <w:t>подпрограммы</w:t>
        </w:r>
      </w:hyperlink>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уровень предоставления мер социальной поддержки отдельным категориям граждан в денежной форме достигнет 95 процентов к 2025 году.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586" w:history="1">
        <w:r w:rsidRPr="00701D6A">
          <w:rPr>
            <w:rFonts w:ascii="Times New Roman" w:hAnsi="Times New Roman" w:cs="Times New Roman"/>
            <w:color w:val="000000"/>
            <w:sz w:val="24"/>
            <w:szCs w:val="24"/>
          </w:rPr>
          <w:t>Подпрограмма 2</w:t>
        </w:r>
      </w:hyperlink>
      <w:r w:rsidRPr="00701D6A">
        <w:rPr>
          <w:rFonts w:ascii="Times New Roman" w:hAnsi="Times New Roman" w:cs="Times New Roman"/>
          <w:color w:val="000000"/>
          <w:sz w:val="24"/>
          <w:szCs w:val="24"/>
        </w:rPr>
        <w:t xml:space="preserve">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 в себя решение следующих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ежегодное доведение средней заработной платы социальных работников учреждений социальной защиты населения до средней заработной платы в Белгородской области.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рамках </w:t>
      </w:r>
      <w:hyperlink w:anchor="Par586" w:history="1">
        <w:r w:rsidRPr="00701D6A">
          <w:rPr>
            <w:rFonts w:ascii="Times New Roman" w:hAnsi="Times New Roman" w:cs="Times New Roman"/>
            <w:color w:val="000000"/>
            <w:sz w:val="24"/>
            <w:szCs w:val="24"/>
          </w:rPr>
          <w:t>подпрограммы 2</w:t>
        </w:r>
      </w:hyperlink>
      <w:r w:rsidRPr="00701D6A">
        <w:rPr>
          <w:rFonts w:ascii="Times New Roman" w:hAnsi="Times New Roman" w:cs="Times New Roman"/>
          <w:color w:val="000000"/>
          <w:sz w:val="24"/>
          <w:szCs w:val="24"/>
        </w:rPr>
        <w:t xml:space="preserve"> в целях сохранения кадрового потенциала, повышения престижности и привлекательности профессии предусмотрено повышение к 2018 году средней заработной платы социальных работников до 100% от средней заработной платы в Белгородской области, и  сохранение достигнутого результата до 2025 года. Реализация мероприятий, направленных на обеспечение деятельности (оказание услуг) муниципального бюджетного учреждения «Комплексный центр социального обслуживания населения  Валуйского городского округа»  по оказанию социальной, правовой, медицинской, психолого-педагогической помощи, способствующей формированию основных ценностных ориентиров, основ здоровья, трудовой мотивации, духовно-нравственных качеств детей, оказавших в трудной жизненной ситуации и социально опасном положении.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Конечные результаты </w:t>
      </w:r>
      <w:hyperlink w:anchor="Par586" w:history="1">
        <w:r w:rsidRPr="00701D6A">
          <w:rPr>
            <w:rFonts w:ascii="Times New Roman" w:hAnsi="Times New Roman" w:cs="Times New Roman"/>
            <w:color w:val="000000"/>
            <w:sz w:val="24"/>
            <w:szCs w:val="24"/>
          </w:rPr>
          <w:t>подпрограммы</w:t>
        </w:r>
      </w:hyperlink>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713" w:history="1">
        <w:r w:rsidRPr="00701D6A">
          <w:rPr>
            <w:rFonts w:ascii="Times New Roman" w:hAnsi="Times New Roman" w:cs="Times New Roman"/>
            <w:color w:val="000000"/>
            <w:sz w:val="24"/>
            <w:szCs w:val="24"/>
          </w:rPr>
          <w:t>Подпрограмма 3</w:t>
        </w:r>
      </w:hyperlink>
      <w:r w:rsidRPr="00701D6A">
        <w:rPr>
          <w:rFonts w:ascii="Times New Roman" w:hAnsi="Times New Roman" w:cs="Times New Roman"/>
          <w:color w:val="000000"/>
          <w:sz w:val="24"/>
          <w:szCs w:val="24"/>
        </w:rPr>
        <w:t xml:space="preserve">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повышение уровня жизни семей с детьми;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осуществление социальной поддержки детей-сирот и детей, оставшихся без попечения родителей, в том числе в части устройства их в семьи;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повышение престижа многодетных семей.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713" w:history="1">
        <w:r w:rsidRPr="00701D6A">
          <w:rPr>
            <w:rFonts w:ascii="Times New Roman" w:hAnsi="Times New Roman" w:cs="Times New Roman"/>
            <w:color w:val="000000"/>
            <w:sz w:val="24"/>
            <w:szCs w:val="24"/>
          </w:rPr>
          <w:t>Подпрограмма 3</w:t>
        </w:r>
      </w:hyperlink>
      <w:r w:rsidRPr="00701D6A">
        <w:rPr>
          <w:rFonts w:ascii="Times New Roman" w:hAnsi="Times New Roman" w:cs="Times New Roman"/>
          <w:color w:val="000000"/>
          <w:sz w:val="24"/>
          <w:szCs w:val="24"/>
        </w:rPr>
        <w:t xml:space="preserve"> включает комплекс дифференцированных мер социальной поддержки семьи, материнства и детства, прежде всего, многодетных семей, направленных, в первую очередь, на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призванных обеспечить решение проблем беспризорности, социального сиротства, попадания семей в трудную жизненную ситуацию.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p>
    <w:p w:rsidR="0016570A" w:rsidRPr="00701D6A" w:rsidRDefault="0016570A" w:rsidP="00A631A3">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Конечные результаты </w:t>
      </w:r>
      <w:hyperlink w:anchor="Par713" w:history="1">
        <w:r w:rsidRPr="00701D6A">
          <w:rPr>
            <w:rFonts w:ascii="Times New Roman" w:hAnsi="Times New Roman" w:cs="Times New Roman"/>
            <w:color w:val="000000"/>
            <w:sz w:val="24"/>
            <w:szCs w:val="24"/>
          </w:rPr>
          <w:t>подпрограммы</w:t>
        </w:r>
      </w:hyperlink>
      <w:r w:rsidRPr="00701D6A">
        <w:rPr>
          <w:rFonts w:ascii="Times New Roman" w:hAnsi="Times New Roman" w:cs="Times New Roman"/>
          <w:color w:val="000000"/>
          <w:sz w:val="24"/>
          <w:szCs w:val="24"/>
        </w:rPr>
        <w:t>:</w:t>
      </w:r>
    </w:p>
    <w:p w:rsidR="0016570A" w:rsidRPr="00701D6A" w:rsidRDefault="0016570A" w:rsidP="00A631A3">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на уровне 100 процентов ежегодно;</w:t>
      </w:r>
    </w:p>
    <w:p w:rsidR="0016570A" w:rsidRPr="00701D6A" w:rsidRDefault="0016570A" w:rsidP="00A631A3">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914" w:history="1">
        <w:r w:rsidRPr="00701D6A">
          <w:rPr>
            <w:rFonts w:ascii="Times New Roman" w:hAnsi="Times New Roman" w:cs="Times New Roman"/>
            <w:color w:val="000000"/>
            <w:sz w:val="24"/>
            <w:szCs w:val="24"/>
          </w:rPr>
          <w:t>Подпрограмма 4</w:t>
        </w:r>
      </w:hyperlink>
      <w:r w:rsidRPr="00701D6A">
        <w:rPr>
          <w:rFonts w:ascii="Times New Roman" w:hAnsi="Times New Roman" w:cs="Times New Roman"/>
          <w:color w:val="000000"/>
          <w:sz w:val="24"/>
          <w:szCs w:val="24"/>
        </w:rPr>
        <w:t xml:space="preserve"> «Повышение эффективности муниципальной поддержки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следующих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Развитие механизмов привлечения социально ориентированных некоммерческих организаций к оказанию социальных услуг на конкурентной основе.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Конкурсное финансирование инновационных программ и проектов указанных организаций.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рамках </w:t>
      </w:r>
      <w:hyperlink w:anchor="Par914" w:history="1">
        <w:r w:rsidRPr="00701D6A">
          <w:rPr>
            <w:rFonts w:ascii="Times New Roman" w:hAnsi="Times New Roman" w:cs="Times New Roman"/>
            <w:color w:val="000000"/>
            <w:sz w:val="24"/>
            <w:szCs w:val="24"/>
          </w:rPr>
          <w:t>подпрограммы 4</w:t>
        </w:r>
      </w:hyperlink>
      <w:r w:rsidRPr="00701D6A">
        <w:rPr>
          <w:rFonts w:ascii="Times New Roman" w:hAnsi="Times New Roman" w:cs="Times New Roman"/>
          <w:color w:val="000000"/>
          <w:sz w:val="24"/>
          <w:szCs w:val="24"/>
        </w:rPr>
        <w:t xml:space="preserve"> будут реализованы мероприятия, направленные на осуществление информационного, аналитического и методического обеспечения мер по поддержке социально ориентированных некоммерческих организаций (далее - СОНКО), а также на повышение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Конечный результат </w:t>
      </w:r>
      <w:hyperlink w:anchor="Par914" w:history="1">
        <w:r w:rsidRPr="00701D6A">
          <w:rPr>
            <w:rFonts w:ascii="Times New Roman" w:hAnsi="Times New Roman" w:cs="Times New Roman"/>
            <w:color w:val="000000"/>
            <w:sz w:val="24"/>
            <w:szCs w:val="24"/>
          </w:rPr>
          <w:t>подпрограммы</w:t>
        </w:r>
      </w:hyperlink>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увеличение количества социально ориентированных некоммерческих организаций, оказывающих социальные услуги, до 10 организаций к 2025 году.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1079" w:history="1">
        <w:r w:rsidRPr="00701D6A">
          <w:rPr>
            <w:rFonts w:ascii="Times New Roman" w:hAnsi="Times New Roman" w:cs="Times New Roman"/>
            <w:color w:val="000000"/>
            <w:sz w:val="24"/>
            <w:szCs w:val="24"/>
          </w:rPr>
          <w:t xml:space="preserve">Подпрограмма </w:t>
        </w:r>
      </w:hyperlink>
      <w:r w:rsidRPr="00701D6A">
        <w:rPr>
          <w:rFonts w:ascii="Times New Roman" w:hAnsi="Times New Roman" w:cs="Times New Roman"/>
          <w:color w:val="000000"/>
          <w:sz w:val="24"/>
          <w:szCs w:val="24"/>
        </w:rPr>
        <w:t>5 «Обеспечение реализации муниципальной программы» выделена в целях обеспечения эффективной деятельности органов местного самоуправления в сфере социальной защиты населения и включает в себя решение следующих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Обеспечение эффективной деятельности органов местного самоуправлении Валуйского городского округа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Реализация переданных полномочий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1079" w:history="1">
        <w:r w:rsidRPr="00701D6A">
          <w:rPr>
            <w:rFonts w:ascii="Times New Roman" w:hAnsi="Times New Roman" w:cs="Times New Roman"/>
            <w:color w:val="000000"/>
            <w:sz w:val="24"/>
            <w:szCs w:val="24"/>
          </w:rPr>
          <w:t xml:space="preserve">Подпрограмма </w:t>
        </w:r>
      </w:hyperlink>
      <w:r w:rsidRPr="00701D6A">
        <w:rPr>
          <w:rFonts w:ascii="Times New Roman" w:hAnsi="Times New Roman" w:cs="Times New Roman"/>
          <w:color w:val="000000"/>
          <w:sz w:val="24"/>
          <w:szCs w:val="24"/>
        </w:rPr>
        <w:t>5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Конечным результатом </w:t>
      </w:r>
      <w:hyperlink w:anchor="Par1079" w:history="1">
        <w:r w:rsidRPr="00701D6A">
          <w:rPr>
            <w:rFonts w:ascii="Times New Roman" w:hAnsi="Times New Roman" w:cs="Times New Roman"/>
            <w:color w:val="000000"/>
            <w:sz w:val="24"/>
            <w:szCs w:val="24"/>
          </w:rPr>
          <w:t>подпрограммы</w:t>
        </w:r>
      </w:hyperlink>
      <w:r w:rsidRPr="00701D6A">
        <w:rPr>
          <w:rFonts w:ascii="Times New Roman" w:hAnsi="Times New Roman" w:cs="Times New Roman"/>
          <w:color w:val="000000"/>
          <w:sz w:val="24"/>
          <w:szCs w:val="24"/>
        </w:rPr>
        <w:t xml:space="preserve"> является достижение целей, выполнение задач, обеспечение среднего уровня достижения целевых показателей программы не менее 95 процентов.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w:anchor="Par1196" w:history="1">
        <w:r w:rsidRPr="00701D6A">
          <w:rPr>
            <w:rFonts w:ascii="Times New Roman" w:hAnsi="Times New Roman" w:cs="Times New Roman"/>
            <w:color w:val="000000"/>
            <w:sz w:val="24"/>
            <w:szCs w:val="24"/>
          </w:rPr>
          <w:t xml:space="preserve">Подпрограмма </w:t>
        </w:r>
      </w:hyperlink>
      <w:r w:rsidRPr="00701D6A">
        <w:rPr>
          <w:rFonts w:ascii="Times New Roman" w:hAnsi="Times New Roman" w:cs="Times New Roman"/>
          <w:color w:val="000000"/>
          <w:sz w:val="24"/>
          <w:szCs w:val="24"/>
        </w:rPr>
        <w:t>6 «Доступная среда» выделена в целях обеспечения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и включает в себя решение следующих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Проведение мероприятий в рамках подпрограммы «Доступная среда»,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рамках </w:t>
      </w:r>
      <w:hyperlink w:anchor="Par1196" w:history="1">
        <w:r w:rsidRPr="00701D6A">
          <w:rPr>
            <w:rFonts w:ascii="Times New Roman" w:hAnsi="Times New Roman" w:cs="Times New Roman"/>
            <w:color w:val="000000"/>
            <w:sz w:val="24"/>
            <w:szCs w:val="24"/>
          </w:rPr>
          <w:t xml:space="preserve">подпрограммы </w:t>
        </w:r>
      </w:hyperlink>
      <w:r w:rsidRPr="00701D6A">
        <w:rPr>
          <w:rFonts w:ascii="Times New Roman" w:hAnsi="Times New Roman" w:cs="Times New Roman"/>
          <w:color w:val="000000"/>
          <w:sz w:val="24"/>
          <w:szCs w:val="24"/>
        </w:rPr>
        <w:t>6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интеграцию их в современное общество. Все мероприятия подпрограммы 6 направлены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Конечные результаты </w:t>
      </w:r>
      <w:hyperlink w:anchor="Par1196" w:history="1">
        <w:r w:rsidRPr="00701D6A">
          <w:rPr>
            <w:rFonts w:ascii="Times New Roman" w:hAnsi="Times New Roman" w:cs="Times New Roman"/>
            <w:color w:val="000000"/>
            <w:sz w:val="24"/>
            <w:szCs w:val="24"/>
          </w:rPr>
          <w:t xml:space="preserve">подпрограммы </w:t>
        </w:r>
      </w:hyperlink>
      <w:r w:rsidRPr="00701D6A">
        <w:rPr>
          <w:rFonts w:ascii="Times New Roman" w:hAnsi="Times New Roman" w:cs="Times New Roman"/>
          <w:color w:val="000000"/>
          <w:sz w:val="24"/>
          <w:szCs w:val="24"/>
        </w:rPr>
        <w:t>6:</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92 процентов к 2025 году.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доли инвалидов, в том числе детей-инвалидов, принимающих активное участие в мероприятиях культурно-оздоровительного характера, в общей численности этой категории 82 процентов к  2025 году.</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вышеперечисленных подпрограмм позволят обеспечить осуществление цели и решение задач муниципальной программы, а также достижение конечных и непосредственных результатов, предусмотренных муниципальной программой и входящих в ее состав подпрограмм.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5. Ресурсное обеспечение муниципальной программы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программы в 2015 - 2020 годах за счет всех источников финансирования составил 2 116 480,5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областного бюджета составил 1 272 132,9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федерального бюджета составил 769 135,6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бюджета  Валуйского городского округа составил 42 089,1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 том числе по годам: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 – 5668,0 тыс. рублей;</w:t>
      </w: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 – 6382,8 тыс. рублей;</w:t>
      </w: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 – 7047,5 тыс. рублей;</w:t>
      </w: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 7045,7 тыс. рублей;</w:t>
      </w: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2019 год – 7 336,1 тыс. рублей;</w:t>
      </w: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 8 609,0 тыс. рублей.</w:t>
      </w:r>
    </w:p>
    <w:p w:rsidR="0016570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иных источников составил 33 122,9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программы в 2021 - 2025 годах за счет всех источников финансирования составит 2 612</w:t>
      </w:r>
      <w:r>
        <w:rPr>
          <w:rFonts w:ascii="Times New Roman" w:hAnsi="Times New Roman" w:cs="Times New Roman"/>
          <w:color w:val="000000"/>
          <w:sz w:val="24"/>
          <w:szCs w:val="24"/>
        </w:rPr>
        <w:t> 543,6</w:t>
      </w:r>
      <w:r w:rsidRPr="00701D6A">
        <w:rPr>
          <w:rFonts w:ascii="Times New Roman" w:hAnsi="Times New Roman" w:cs="Times New Roman"/>
          <w:color w:val="000000"/>
          <w:sz w:val="24"/>
          <w:szCs w:val="24"/>
        </w:rPr>
        <w:t xml:space="preserve">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2021 - 2025 годах за счет средств областного бюджета составит 1</w:t>
      </w:r>
      <w:r>
        <w:rPr>
          <w:rFonts w:ascii="Times New Roman" w:hAnsi="Times New Roman" w:cs="Times New Roman"/>
          <w:color w:val="000000"/>
          <w:sz w:val="24"/>
          <w:szCs w:val="24"/>
        </w:rPr>
        <w:t> 582 333,3</w:t>
      </w:r>
      <w:r w:rsidRPr="00701D6A">
        <w:rPr>
          <w:rFonts w:ascii="Times New Roman" w:hAnsi="Times New Roman" w:cs="Times New Roman"/>
          <w:color w:val="000000"/>
          <w:sz w:val="24"/>
          <w:szCs w:val="24"/>
        </w:rPr>
        <w:t xml:space="preserve">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программы в 2021 - 2025 годах за счет средств федерального бюджета составит 962 548,3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программы в 2021 - 2025 годах за счет средств бюджета городского округа составит 41 162,0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 – 9 416,0 тыс. рублей;</w:t>
      </w: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2022 год – 7 800,0 тыс. рублей;</w:t>
      </w: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2023 год – 7 982,0 тыс. рублей;</w:t>
      </w: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2024 год – 7 982,0 тыс. рублей;</w:t>
      </w:r>
    </w:p>
    <w:p w:rsidR="0016570A" w:rsidRPr="00701D6A" w:rsidRDefault="0016570A" w:rsidP="00701D6A">
      <w:pPr>
        <w:autoSpaceDE w:val="0"/>
        <w:autoSpaceDN w:val="0"/>
        <w:adjustRightInd w:val="0"/>
        <w:spacing w:after="12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 – 7 982,0 тыс. рублей</w:t>
      </w:r>
    </w:p>
    <w:p w:rsidR="0016570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программы в 2021 - 2025 годах за счет средств иных источников составит 26 500,0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Ресурсное </w:t>
      </w:r>
      <w:hyperlink w:anchor="Par2355" w:history="1">
        <w:r w:rsidRPr="00701D6A">
          <w:rPr>
            <w:rFonts w:ascii="Times New Roman" w:hAnsi="Times New Roman" w:cs="Times New Roman"/>
            <w:color w:val="000000"/>
            <w:sz w:val="24"/>
            <w:szCs w:val="24"/>
          </w:rPr>
          <w:t>обеспечение</w:t>
        </w:r>
      </w:hyperlink>
      <w:r w:rsidRPr="00701D6A">
        <w:rPr>
          <w:rFonts w:ascii="Times New Roman" w:hAnsi="Times New Roman" w:cs="Times New Roman"/>
          <w:color w:val="000000"/>
          <w:sz w:val="24"/>
          <w:szCs w:val="24"/>
        </w:rPr>
        <w:t xml:space="preserve"> и прогнозная (справочная) оценка расходов на реализацию мероприятий муниципальной программы и подпрограмм муниципальной программы из различных источников финансирования, а также за счет средств бюджета Валуйского городского округа представлены соответственно в приложениях № 4 и № 5 к муниципальной программе.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Объем финансового обеспечения </w:t>
      </w:r>
      <w:hyperlink w:anchor="Par586" w:history="1">
        <w:r w:rsidRPr="00701D6A">
          <w:rPr>
            <w:rFonts w:ascii="Times New Roman" w:hAnsi="Times New Roman" w:cs="Times New Roman"/>
            <w:color w:val="000000"/>
            <w:sz w:val="24"/>
            <w:szCs w:val="24"/>
          </w:rPr>
          <w:t>муниципальной</w:t>
        </w:r>
      </w:hyperlink>
      <w:r w:rsidRPr="00701D6A">
        <w:rPr>
          <w:rFonts w:ascii="Times New Roman" w:hAnsi="Times New Roman" w:cs="Times New Roman"/>
          <w:color w:val="000000"/>
          <w:sz w:val="24"/>
          <w:szCs w:val="24"/>
        </w:rPr>
        <w:t xml:space="preserve"> программы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6. Анализ рисков реализации муниципальной программы</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и описание мер управления рисками реализации</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основе анализа мероприятий, предлагаемых для реализации программы, существуют определенные риски:</w:t>
      </w: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1. Макроэкономический риск связан с существующей вероятностью ухудшения внутренней и внешней конъюнктуры, снижением темпов роста экономики, ростом </w:t>
      </w:r>
    </w:p>
    <w:p w:rsidR="0016570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инфляции,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Минимизация данных рисков может осуществляться путем совершенствования мер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снижающих риски трудной жизненной ситуации и расходы на ее преодоление; 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нуждаемости; использования инновационных социальных технологий, предусматривающих, в том числе, заключение с гражданами, оказавшимися в трудной жизненной ситуации, социальных контрактов при оказании государственной социальной помощи; расширения сферы применения стационар замещающих технологий социального обслуживания населения как менее затратных, привлечения к реализации мероприятий муниципальной программы бизнес-структур благотворителей, добровольцев на началах социального партнерства.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Снижение данных рисков может осуществляться посредством мониторинга макроэкономической ситуации и предотвращения возникающих тенденций, влияющих на сферу социальной защиты.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Финансовый риск связан с существующей вероятностью недостаточного финансирования или отсутствия финансирования мероприятий муниципальной программы, которое может привести к снижению объема и качества оказываемых социальных услуг населению Валуйского городского округа и, как следствие, выполнению не в полном объеме или невыполнению как непосредственных, так и конечных результатов муниципальной программы. Кроме того, специфические группы показателей (например, в сфере демографии) могут принять отрицательные значения.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Преодоление данных рисков может осуществляться посредством формирования механизмов устойчивого финансирования сферы социальной защиты, а также установления приоритетности для первоочередного финансирования расходов в случае изменения объемов финансовых средств бюджета Валуйского городского округа, предусмотренных на реализацию мероприятий программы.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Контрактный риск. Поставщики могут стать объектом риска в случае несоответствия качества и (или) сроков поставки товаров и услуг (например, продуктов питания, строительных услуг), что может существенно снизить объем и качество предоставляемых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Преодоление рисков может быть предотвращено посредством проработки контрактных условий (в том числе системы штрафных санкций) в заключаемых договорах.</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4. Социальные риски. Социальные риски связаны с дефицитом кадров системы социальной поддержки граждан, отсутствием необходимых для реализации муниципальной программы исследований и разработок.</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Минимизации данных рисков будет способствовать реализация предусмотренных в муниципальной программе мер, направленных на повышение престижа профессии социальных работников, внедрение регламентов предоставления социальных услуг, разработка и внедрение в практику работы социальных служб норм, нормативов, стандартов предоставления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5. Управленческий риск. Данный риск связан с возникновением сбоев при реализации муниципальной программы, ошибками управления реализацией муниципальной программы и (или) недобросовестным поведением исполнителей, а также данный риск может быть связан с недостаточностью кадрового обеспечения мероприятий.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Основными факторами управленческого риска являются: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недостатки процедур управления, контроля за реализацией мероприятий муниципальной программы;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несовершенство нормативно-правового обеспечения, используемого в ходе реализации программных мероприятий;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дефицит высококвалифицированных кадров в сфере социальной защиты.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Мерами управления данными рисками являются: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своевременной и эффективной координации деятельности ответственного исполнителя муниципальной программы, соисполнителей и прочих организаций, участвующих в реализации программных мероприятий;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проведение оперативного и годового мониторинга реализации муниципальной программы;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подготовка и представление в установленном порядке ежегодного доклада о ходе и результатах реализации муниципальной программы, включая предложения по ее корректировке.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Целевые показатели могут быть скорректированы при изменении внешних факторов социально-экономического развития. В результате реализации программы планируется достижение следующих показателей: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- 100 процентов;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соотношение средней заработной платы социальных работников;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доля детей, оставшихся без попечения родителей, переданных на воспитание в семьи, в общей численности детей, оставшихся без попечения родителей, - до 92 процентов;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программы направлены, прежде всего, на обеспечение реализации государственной социальной политики на территории  Валуйского городского округа в части исполнения федерального и регионального законодательства. Материальные и финансовые средства для осуществления государственных полномочий в сфере социальной защиты населения выделяются муниципальному образованию из федерального и областного бюджетов.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Финансовые риски связаны с возникновением бюджетного дефицита и недостаточным уровнем бюджетных расходов на курируемые сферы.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 Способами ограничения финансовых рисков выступают следующие меры: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ежегодное уточнение объемов финансовых средств на реализацию мероприятий программы в зависимости от достигнутых результатов;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определение приоритетов для первоочередного финансирования;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применение методик оценки эффективности бюджетных расходов.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рисками будет осуществляться в соответствии с федеральным, региональным и местным законодательством.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bookmarkStart w:id="2" w:name="Par356"/>
      <w:bookmarkEnd w:id="2"/>
      <w:r w:rsidRPr="00701D6A">
        <w:rPr>
          <w:rFonts w:ascii="Times New Roman" w:hAnsi="Times New Roman" w:cs="Times New Roman"/>
          <w:color w:val="000000"/>
          <w:sz w:val="24"/>
          <w:szCs w:val="24"/>
        </w:rPr>
        <w:t>Подпрограмма 1</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"Развитие мер социальной поддержки</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отдельных категорий граждан"</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Паспорт</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подпрограммы 1 «Развитие мер социальной</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поддержки отдельных категорий граждан»</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2" w:type="dxa"/>
        <w:tblLayout w:type="fixed"/>
        <w:tblCellMar>
          <w:top w:w="102" w:type="dxa"/>
          <w:left w:w="62" w:type="dxa"/>
          <w:bottom w:w="102" w:type="dxa"/>
          <w:right w:w="62" w:type="dxa"/>
        </w:tblCellMar>
        <w:tblLook w:val="0000"/>
      </w:tblPr>
      <w:tblGrid>
        <w:gridCol w:w="475"/>
        <w:gridCol w:w="2198"/>
        <w:gridCol w:w="7250"/>
      </w:tblGrid>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N п/п</w:t>
            </w:r>
          </w:p>
        </w:tc>
        <w:tc>
          <w:tcPr>
            <w:tcW w:w="9448"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подпрограммы 1 "Развитие мер социальной поддержки отдельных категорий граждан" (далее - подпрограмма 1)</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Соисполнитель, ответственный за реализацию подпрограммы 1</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Участники подпрограммы 1</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финансов и бюджетной политики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Муниципальное бюджетное   учреждение «Комплексный центр социального обслуживания населения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культуры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строительства, транспорта, ЖКХ и систем  жизнеобеспечения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образования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Style w:val="extended-textshort"/>
                <w:rFonts w:ascii="Times New Roman" w:hAnsi="Times New Roman" w:cs="Times New Roman"/>
                <w:color w:val="000000"/>
                <w:sz w:val="24"/>
                <w:szCs w:val="24"/>
              </w:rPr>
              <w:t>Областное казенное учреждение «Валуйский городской центр занятости населения»</w:t>
            </w:r>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Государственное унитарное предприятие «Белгородский  областной фонд поддержки индивидуального  жилищного строительства»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представительство Государственное учреждение  "Белгородское региональное отделение фонда социального страхования РФ";</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ОГБУЗ "Валуйская ЦРБ"</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Цели подпрограммы 1</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Выполнение обязательств по социальной поддержке граждан</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Задачи подпрограммы 1</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Сроки и этапы реализации подпрограммы 1</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  реализации 2015 - 2020 годы.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 реализации 2021 -2025 годы.</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Объемы бюджетных ассигнований подпрограммы 1 за счет средств бюджета городского округа, а также прогнозный объем средств, привлекаемых из других источников</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2015 - 2020 годах за счет всех источников финансирования составил 912 495,2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областного бюджета составил 459 883,3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федерального бюджета составил 419 443,1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бюджета городского округа составит 33 168,8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 –4518,0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 –5095,2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 –5186,0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 5202,0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2019 год – 6218,6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 6949,0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программы в 2021 - 2025 годах за счет всех источников финансирования составит 895 074,2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Планируемый объем финансирования подпрограммы в 2021 - 2025 годах за счет средств областного бюджета составит 433 616,8 тыс. руб.,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2021 - 2025 годах за счет средств федерального бюджета составит 428 915,4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2021 - 2020 годах за счет средств бюджета городского округа составит 32 542,0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 –7656,0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2022 год – 6040,0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2023 год  - 6282,0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2024 год – 6282,0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 – 6282,0 тыс. рублей.</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Конечные результаты реализации подпрограммы 1</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до 100 процентов ежегодно.</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2. Уровень предоставления мер социальной поддержки отдельным категориям граждан в денежной форме достигнет 95 процентов 2025 году. </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1. Характеристика сферы реализации подпрограммы 1, описание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основных проблем в указанной сфере и прогноз ее развития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Исполнение социальных обязательств государства является безусловным условием деятельности Правительства Белгородской области. Одним из главных стратегических документов, определяющим приоритеты в деятельности Правительства области, является программа улучшения качества жизни населения, направленная на создание для населения области достойного качества жизни и его постоянное улучшение в долгосрочной перспективе.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соответствии со </w:t>
      </w:r>
      <w:hyperlink r:id="rId25" w:history="1">
        <w:r w:rsidRPr="00701D6A">
          <w:rPr>
            <w:rFonts w:ascii="Times New Roman" w:hAnsi="Times New Roman" w:cs="Times New Roman"/>
            <w:color w:val="000000"/>
            <w:sz w:val="24"/>
            <w:szCs w:val="24"/>
          </w:rPr>
          <w:t>Стратегией</w:t>
        </w:r>
      </w:hyperlink>
      <w:r w:rsidRPr="00701D6A">
        <w:rPr>
          <w:rFonts w:ascii="Times New Roman" w:hAnsi="Times New Roman" w:cs="Times New Roman"/>
          <w:color w:val="000000"/>
          <w:sz w:val="24"/>
          <w:szCs w:val="24"/>
        </w:rPr>
        <w:t xml:space="preserve"> социально-экономического развития Белгородской области на период до 2025 года (далее - Стратегия) политика Правительства области в долгосрочном периоде будет направлена на повышение уровня жизни населения, достижение качественных изменений в уровне материального обеспечения,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pacing w:val="2"/>
          <w:sz w:val="24"/>
          <w:szCs w:val="24"/>
        </w:rPr>
      </w:pPr>
      <w:r w:rsidRPr="00701D6A">
        <w:rPr>
          <w:rFonts w:ascii="Times New Roman" w:hAnsi="Times New Roman" w:cs="Times New Roman"/>
          <w:color w:val="000000"/>
          <w:sz w:val="24"/>
          <w:szCs w:val="24"/>
        </w:rPr>
        <w:t xml:space="preserve">Принятие подпрограммы 1 на муниципальном уровне связано с необходимостью обеспечения оказания социальной помощи населению, которая </w:t>
      </w:r>
      <w:r w:rsidRPr="00701D6A">
        <w:rPr>
          <w:rFonts w:ascii="Times New Roman" w:hAnsi="Times New Roman" w:cs="Times New Roman"/>
          <w:color w:val="000000"/>
          <w:spacing w:val="2"/>
          <w:sz w:val="24"/>
          <w:szCs w:val="24"/>
        </w:rPr>
        <w:t>направлена на достижение целей и задач Стратегии развития Валуйского городского округа в плане повышения уровня жизни населения, достижение качественных изменений в уровне материального обеспечения и социального самочувствия населения, усиление социальной поддержки отдельных категорий населения, путем предоставления и повышения размеров пособий, компенсаций, а также уровня их адресной направленности.</w:t>
      </w:r>
    </w:p>
    <w:p w:rsidR="0016570A" w:rsidRPr="00701D6A" w:rsidRDefault="0016570A" w:rsidP="00A631A3">
      <w:pPr>
        <w:pStyle w:val="formattext"/>
        <w:shd w:val="clear" w:color="auto" w:fill="FFFFFF"/>
        <w:spacing w:before="0" w:beforeAutospacing="0" w:after="0" w:afterAutospacing="0"/>
        <w:jc w:val="both"/>
        <w:textAlignment w:val="baseline"/>
        <w:rPr>
          <w:color w:val="000000"/>
        </w:rPr>
      </w:pPr>
      <w:r w:rsidRPr="00701D6A">
        <w:rPr>
          <w:color w:val="000000"/>
          <w:spacing w:val="2"/>
        </w:rPr>
        <w:t xml:space="preserve">     В настоящее время согласно требованиям действующего законодательства н</w:t>
      </w:r>
      <w:r w:rsidRPr="00701D6A">
        <w:rPr>
          <w:color w:val="000000"/>
        </w:rPr>
        <w:t xml:space="preserve">а территории Валуйского городского округа </w:t>
      </w:r>
      <w:r w:rsidRPr="00701D6A">
        <w:rPr>
          <w:color w:val="000000"/>
          <w:spacing w:val="2"/>
        </w:rPr>
        <w:t xml:space="preserve">существует несколько видов мер социальной поддержки, которые </w:t>
      </w:r>
      <w:r w:rsidRPr="00701D6A">
        <w:rPr>
          <w:color w:val="000000"/>
        </w:rPr>
        <w:t>своевременное и в полном объеме</w:t>
      </w:r>
      <w:r w:rsidRPr="00701D6A">
        <w:rPr>
          <w:color w:val="000000"/>
          <w:spacing w:val="2"/>
        </w:rPr>
        <w:t xml:space="preserve"> предоставляются жителям округа в виде адресной помощи, ежемесячных выплат и единовременной помощи </w:t>
      </w:r>
      <w:r w:rsidRPr="00701D6A">
        <w:rPr>
          <w:color w:val="000000"/>
        </w:rPr>
        <w:t>в сфере социальной защиты населения. В 2016 году численность граждан, являющихся получателями социальных выплат, составила около 25 тыс. человек, что составляет почти четвертую часть от общего числа жителей Валуйского городского округа, численность получателей сохраняется на одном уровне из года в год. Предоставляется  около 43 видов социальных выплат различным категориям граждан.</w:t>
      </w:r>
    </w:p>
    <w:p w:rsidR="0016570A" w:rsidRPr="00701D6A" w:rsidRDefault="0016570A" w:rsidP="00A631A3">
      <w:pPr>
        <w:pStyle w:val="formattext"/>
        <w:shd w:val="clear" w:color="auto" w:fill="FFFFFF"/>
        <w:spacing w:before="0" w:beforeAutospacing="0" w:after="0" w:afterAutospacing="0"/>
        <w:jc w:val="both"/>
        <w:textAlignment w:val="baseline"/>
        <w:rPr>
          <w:color w:val="000000"/>
        </w:rPr>
      </w:pPr>
      <w:r w:rsidRPr="00701D6A">
        <w:rPr>
          <w:color w:val="000000"/>
        </w:rPr>
        <w:t xml:space="preserve">       В рамках выполнения Подпрограммы 1 муниципальной программы «Социальная поддержка граждан в Валуйском городском округе» в 2019 году социальную поддержку получили более 16,5 тыс. человек., в 2020 году получателями социальной поддержки стало 17,2 тыс.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Управлением социальной защиты населения администрации Валуйского городского округа предоставляются ежемесячные денежные выплаты гражданам льготной категории регионального уровня: ветеранам труда, труженикам тыла, реабилитированным гражданам и лицам, пострадавшим от политических репрессий. Получателями вышеуказанных выплат являлись в среднем 2821 человек, в 2019 году число получателей  сократилось в связи с их выбытием с территории Валуйского городского округа, либо утратой льготного признака и составило около 2700 человек, в 2020 году число получателей к 2019 году уменьшилось незначительно  и составило 2 621 человек.</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 итогам 2019 года около 100 ветеранов боевых действий получают субсидию на оплату услуг связи, в 2020 году получатели субсидий значительно уменьшились их стало 65 человек, в связи с подачей документов получателями.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 результатам 2020 года 247 граждан, награжденных нагрудным знаком «Почетный донор России», получили за счет средств федерального бюджета ежегодную денежную выплату. Из федерального бюджета осуществляется выплата компенсации страховых премий инвалидам - владельцам транспортных средств.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Согласно Социальному </w:t>
      </w:r>
      <w:hyperlink r:id="rId26" w:history="1">
        <w:r w:rsidRPr="00701D6A">
          <w:rPr>
            <w:rFonts w:ascii="Times New Roman" w:hAnsi="Times New Roman" w:cs="Times New Roman"/>
            <w:color w:val="000000"/>
            <w:sz w:val="24"/>
            <w:szCs w:val="24"/>
          </w:rPr>
          <w:t>кодексу</w:t>
        </w:r>
      </w:hyperlink>
      <w:r w:rsidRPr="00701D6A">
        <w:rPr>
          <w:rFonts w:ascii="Times New Roman" w:hAnsi="Times New Roman" w:cs="Times New Roman"/>
          <w:color w:val="000000"/>
          <w:sz w:val="24"/>
          <w:szCs w:val="24"/>
        </w:rPr>
        <w:t xml:space="preserve"> Белгородской области предоставляются меры социальной защиты гражданам, имеющим особые заслуги перед Российской Федерацией и перед Белгородской областью.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Инвалидам боевых действий 1 и 2 групп из числа ветеранов боевых действий в результате ранения, контузии, увечья либо заболевания, полученных в связи с участием в контртеррористических операциях и в боевых действиях; членам семей военнослужащих и сотрудников, погибших при исполнении обязанностей военной службы в контртеррористических операциях и в боевых действиях, выплачивается ежемесячное пособие, так за 2017 год 16 человек, относящихся к данной категории, получили выплаты на общую сумму 144,8 тыс. руб., за 2018 год 13 человек- 124 тыс. руб., в 2019 году пособие получили 13 человек на общую сумму 127,5 тыс. руб., в 2020 году-14 человек, сумма выплаты составила 136,1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Выплачивается социальное пособие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апреля 2012 года установлены меры социальной поддержки и ежемесячная денежная выплата лицам, родившимся в период с 22 июня 1923 года по 3 сентября 1945 года, - «Дети войны». За 2017 год ежемесячная денежная выплата произведена 1220 гражданам на общую сумму 1245,0 тыс. руб., в  2018 году ежемесячная денежная выплата произведена 1136 гражданам и составила 10869,4 тыс. рублей., в 2019 году выплату получили 974 человека в общей сумме 10331,2 тыс. руб., в 2020 году 890 получателей получили выплату в сумме  9766,5 тыс. руб. К сожалению проведя анализ за 2017-2020 годы количество получателей мер социальной поддержки населения уменьшилось, в связи с  выбытием данной категории получателей за пределы городского округа и естественной  убылью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целях предоставления дополнительных мер социальной поддержки на протяжении нескольких лет в Белгородской области действует единый социальный проездной билет. В 2017 году было приобретено 186 билетов на сумму 34,41 тыс. руб. За 2018 год -150  получателей  в размере 27,75  тыс.  рублей, в 2019 году было реализовано 159 билета на общую сумму 29,4 тыс. руб., в 2020 году 67 билетов 12 359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Социальная помощь малоимущим семьям и малоимущим одиноко проживающим гражданам предоставляется в различных видах. Так, в соответствии с Социальным </w:t>
      </w:r>
      <w:hyperlink r:id="rId27" w:history="1">
        <w:r w:rsidRPr="00701D6A">
          <w:rPr>
            <w:rFonts w:ascii="Times New Roman" w:hAnsi="Times New Roman" w:cs="Times New Roman"/>
            <w:color w:val="000000"/>
            <w:sz w:val="24"/>
            <w:szCs w:val="24"/>
          </w:rPr>
          <w:t>кодексом</w:t>
        </w:r>
      </w:hyperlink>
      <w:r w:rsidRPr="00701D6A">
        <w:rPr>
          <w:rFonts w:ascii="Times New Roman" w:hAnsi="Times New Roman" w:cs="Times New Roman"/>
          <w:color w:val="000000"/>
          <w:sz w:val="24"/>
          <w:szCs w:val="24"/>
        </w:rPr>
        <w:t xml:space="preserve"> Белгородской области малоимущим гражданам и гражданам, оказавшимся в трудной жизненной ситуации, предоставляются меры социальной поддержки в виде единовременного пособия и пособия на основе социального контракта.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целях повышения экономической активности граждан, оказавшихся в трудной жизненной ситуации, в  Валуйском городском округе действует система предоставления мер социальной поддержки. Начиная с 2010 года, ведется работа по предоставлению пособия на основе социального контракта. В основном мероприятия, входившие в программу адаптации социальных контрактов, направлены на развитие подсобного хозяйства, приобретение предметов первой необходимости, улучшение жилищных условий (текущий ремонт жилья), приобретение медицинских препаратов и медицинского оборудования. Кроме того, в социальных контрактах были использованы и мероприятия по оказанию помощи в оформлении гражданства, оформлении детей в дошкольные и средние профессиональные учебные заведения. За 2016 год - пособие на основе социального контракта предоставлено 186 семьям (589 чел.) на сумму 769,8 тыс. руб., что составляет свыше 70% от общей суммы средств, направляемой на адресную помощь населению Валуйского городского округа в год.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2018 году 87% от общей суммы  средств, направляемой на предоставление материальной помощи населению  Валуйского городского округа, были предоставлены гражданам в форме социального контракта.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Это говорит о том, что социальный контракт зарекомендовал себя как реально эффективный способ выхода из трудной жизненной ситуации, так как позволяет с помощью различных мероприятий, направленных на приспособление малообеспеченной семьи или гражданина к принятым в обществе правилам и социально-экономическим условиям, повысить свой уровень жизни и включиться в процесс самообеспечения.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Сложившаяся в  Валуйском городском округе система социальной поддержки населения в части оплаты за жилое помещение и коммунальные услуги носит адресный характер и включает в себя предоставление субсидий или ежемесячных денежных компенсаций отдельным категориям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Расчет и назначение субсидий на оплату жилого помещения и коммунальных услуг носит индивидуальный характер и предоставляется гражданам, если их расходы на эти цели рассчитаны исходя из размера регионального стандарта нормативной площади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размере: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10 процентов для семей или одиноко проживающих граждан со среднедушевым доходом меньше или равным величине прожиточного минимума;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22 процента для семей или одиноко проживающих граждан со среднедушевым доходом выше прожиточного минимума.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2017 году предоставлены адресные субсидии на оплату жилья и коммунальных услуг 182  семьям на сумму 1920,5 тыс. руб., в 2018 году 185 чел. на сумму 16 218 тыс. рублей, в 2019 году мерой социальной поддержки воспользовались 200 человек, сумма выплаты составила 2002,2 тыс. руб., в 2020 году наблюдается сумма выплаченной  адресной помощи малоимущим за счет средств областного бюджета сумма средств  составила 356,4 тыс. руб., пособие на основе социального контракта предоставлено 696 гражданам на общую сумму 1897,6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Начиная с 2021 года государственная социальная помощь на основании социального контракта предоставляется на реализацию следующих мероприятий, предусмотренных программой социальной адаптации: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а) поиск работы (приоритетный порядок гражданам, проживающим в семьях с детьми);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б) осуществление индивидуальной предпринимательской деятельности;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ведение личного подсобного хозяйства;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 осуществление иных мероприятий, направленных на преодоление гражданином трудной жизненной ситуации.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Совершенствование исполнения обязательств в сфере социальной защиты населения, повышение доступности качественных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электронной форме. Поэтому 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Ранее накопленный опыт приема документов на получение субсидии по принципу «Одно окно» позволил своевременно и на высоком профессиональном уровне перейти на предоставление субсидий в электронной форме.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Другая мера социальной поддержки по оплате жилищно-коммунальных услуг - это выплата ежемесячной денежной компенсации (ЕДК) отдельным льготным категориям граждан Валуйского городского округа. В  2018 году численность получателей  составила 13 888 чел. на общую сумму 64 293  тыс. рублей. В 2019 году на выплату ЕДК по оплате жилищно-коммунальных услуг было израсходовано 87 863,9 тыс. руб., в т. ч. средства федерального бюджета составили 57240,4 тыс. руб., средства областного бюджета 30 623,5 тыс. руб., компенсацию получили 11 725 чел.</w:t>
      </w:r>
      <w:r w:rsidRPr="00701D6A">
        <w:rPr>
          <w:color w:val="000000"/>
          <w:sz w:val="24"/>
          <w:szCs w:val="24"/>
        </w:rPr>
        <w:t xml:space="preserve"> </w:t>
      </w:r>
      <w:r w:rsidRPr="00701D6A">
        <w:rPr>
          <w:rFonts w:ascii="Times New Roman" w:hAnsi="Times New Roman" w:cs="Times New Roman"/>
          <w:color w:val="000000"/>
          <w:sz w:val="24"/>
          <w:szCs w:val="24"/>
        </w:rPr>
        <w:t>В 2020 году на выплату ЕДК по оплате жилищно-коммунальных услуг было израсходовано 85 554,8 тыс. руб., в т. ч. сумма средств федерального бюджета составила 55 103,7 тыс. руб., сумма средств областного бюджета 30 451,1 тыс. руб., компенсацию получили 11 745 чел.</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lang w:eastAsia="en-US"/>
        </w:rPr>
      </w:pPr>
      <w:r w:rsidRPr="00701D6A">
        <w:rPr>
          <w:rFonts w:ascii="Times New Roman" w:hAnsi="Times New Roman" w:cs="Times New Roman"/>
          <w:color w:val="000000"/>
          <w:sz w:val="24"/>
          <w:szCs w:val="24"/>
          <w:lang w:eastAsia="en-US"/>
        </w:rPr>
        <w:t xml:space="preserve">В 2019 году в рамках реализации постановления администрации Валуйского городского округа от 22 июля 2019 года №1283 «Об установлении дополнительной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 в муниципальную программу добавлена мера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 которая предусматривает единовременную выплату в размере 20 тыс. руб. за счет средств бюджета Валуйского городского округа, выплата в 2019 и 2020 годах была назначена и выплачена шести медицинским работникам. </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Кроме того гражданам, удостоенным звания  "Почетный гражданин Валуйского городского округа", проживающим на территории Валуйского городского округа на протяжении нескольких лет начиная с 2012 года выплачивается ежемесячная денежная выплата, а так же ежегодно выплачивается 500 руб. ко дню рождения.</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lang w:eastAsia="en-US"/>
        </w:rPr>
      </w:pPr>
      <w:r w:rsidRPr="00701D6A">
        <w:rPr>
          <w:rFonts w:ascii="Times New Roman" w:hAnsi="Times New Roman" w:cs="Times New Roman"/>
          <w:color w:val="000000"/>
          <w:sz w:val="24"/>
          <w:szCs w:val="24"/>
          <w:lang w:eastAsia="en-US"/>
        </w:rPr>
        <w:t>В 2020 году житель Валуйского городского округа удостоен званием  "Почетный гражданин Белгородской области", которому ежемесячно выплачивается выплата.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Совершенствование обязательств в сфере социальной защиты населения будет направлено на усиление адресности мер социальной поддержки, социальной помощи и социальных гарантий, предоставляемых с учетом доходов граждан, и на принятие оперативных мер социальной поддержки и социальной помощи, связанных с изменением социально-экономических условий, в первую очередь, гражданам пожилого возраста, семьям с детьми, инвалидам.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действующим законодательством.</w:t>
      </w:r>
    </w:p>
    <w:p w:rsidR="0016570A" w:rsidRPr="00701D6A" w:rsidRDefault="0016570A" w:rsidP="00A631A3">
      <w:pPr>
        <w:autoSpaceDE w:val="0"/>
        <w:autoSpaceDN w:val="0"/>
        <w:adjustRightInd w:val="0"/>
        <w:spacing w:after="0" w:line="240" w:lineRule="auto"/>
        <w:outlineLvl w:val="2"/>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2. Цели, задачи, сроки</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и этапы реализации подпрограммы 1</w:t>
      </w:r>
    </w:p>
    <w:p w:rsidR="0016570A" w:rsidRPr="00701D6A" w:rsidRDefault="0016570A" w:rsidP="00A631A3">
      <w:pPr>
        <w:pStyle w:val="formattext"/>
        <w:spacing w:before="0" w:beforeAutospacing="0" w:after="0" w:afterAutospacing="0"/>
        <w:jc w:val="both"/>
        <w:rPr>
          <w:color w:val="000000"/>
        </w:rPr>
      </w:pPr>
      <w:r w:rsidRPr="00701D6A">
        <w:rPr>
          <w:color w:val="000000"/>
        </w:rPr>
        <w:t xml:space="preserve">                В долгосрочном периоде Стратегия  социально-экономического развития Валуйского городского округа будет направлена на повышение уровня жизни населения, достижение качественных изменений в уровне материального обеспечения и социального самочувствия населения округа,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p>
    <w:p w:rsidR="0016570A" w:rsidRPr="00701D6A" w:rsidRDefault="0016570A" w:rsidP="00A631A3">
      <w:pPr>
        <w:pStyle w:val="formattext"/>
        <w:spacing w:before="0" w:beforeAutospacing="0" w:after="0" w:afterAutospacing="0"/>
        <w:jc w:val="both"/>
        <w:rPr>
          <w:color w:val="000000"/>
        </w:rPr>
      </w:pPr>
      <w:r w:rsidRPr="00701D6A">
        <w:rPr>
          <w:color w:val="000000"/>
        </w:rPr>
        <w:t xml:space="preserve">            Принятие подпрограммы 1 связано с необходимостью повышения статуса граждан, имеющих заслуги перед государством, область и муниципальным образованием, а также необходимостью обеспечения оказания социальной помощи малоимущим гражданам, в том числе гражданам пожилого возраста, инвалидам и отдельным категориям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 подпрограммы 1 - выполнение обязательств по социальной поддержке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Задача подпрограммы 1 - 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 Для этого необходимо повышение качества предоставляемых услуг, обеспечение их доступности.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реализации поставленной цели необходимо усиление адресности государственных социальных обязательств с учетом доходов граждан, внедрение современных информационных технологий при исполнении социальных обязательств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Срок реализации подпрограммы 1: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 2015 - 2020 годы,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  2021 -2025 годы.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ходе реализации подпрограммы 1 будет обеспечено исполнение принятых социальных обязательств в сфере социальной защиты населения, совершенствование которых будет осуществляться по следующим направлениям: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принятие и внесение изменений в правовые акты области;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уточнение положений нормативных правовых актов по предоставлению мер социальной поддержки и государственных социальных гарантий в части увеличения размеров отдельных видов пособий и компенсаций, уточнения некоторых порядков предоставления пособий, выплат и компенсаций;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повышение доступности качественных государственных услуг за счет внедрения современных информационных технологий.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результате реализации подпрограммы 1 все граждане, обратившиеся в учреждения по предоставлению государственных услуг в сфере социальной защиты населения и имеющие право на гарантированные меры социальной защиты, будут получать их своевременно и в полном объеме.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 2025 году ожидается: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снижение численности населения, имеющего среднедушевые денежные доходы ниже величины прожиточного минимума, до 6 процентов;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снижение доли семей, получающих субсидии на оплату жилого помещения и коммунальных услуг, в общем количестве семей, проживающих в области, до 1,3 процента, при благоприятной внешней социально-экономической ситуации;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в системе социальной защиты будут внедрены современные информационные технологии предоставления государственных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95 процентов социальных услуг, внесенных в реестр государственных услуг области, будут предоставляться в электронном виде;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работе с клиентами будут применяться системы электронного управления очередностью посетителей и информационные терминалы самообслуживания.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Достигнутые к концу 2025 года показатели будут свидетельствовать о повышении социальной защищенности граждан, обратившихся в учреждения по предоставлению государственных услуг в сфере социальной защиты населения, об обеспечении граждан качественными государственными услугами.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Показатели конечного и непосредственного результатов подпрограммы 1 представлены в </w:t>
      </w:r>
      <w:hyperlink w:anchor="Par1360" w:history="1">
        <w:r w:rsidRPr="00701D6A">
          <w:rPr>
            <w:rFonts w:ascii="Times New Roman" w:hAnsi="Times New Roman" w:cs="Times New Roman"/>
            <w:color w:val="000000"/>
            <w:sz w:val="24"/>
            <w:szCs w:val="24"/>
          </w:rPr>
          <w:t>приложении N 1</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Обоснование выделения системы мероприятий и краткое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описание основных мероприятий подпрограммы 1</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1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областным законодательством, а также нормативными документами администрации Валуйского городского округа. Основные получатели мер социальной поддержки - ветераны войны и труда, инвалиды, жертвы политических репрессий, лица, награжденные нагрудным знаком  «Почетный донор России», ветераны боевых действий.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Система основных мероприятий по подпрограмме 1</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10430" w:type="dxa"/>
        <w:tblInd w:w="2" w:type="dxa"/>
        <w:tblLayout w:type="fixed"/>
        <w:tblCellMar>
          <w:top w:w="102" w:type="dxa"/>
          <w:left w:w="62" w:type="dxa"/>
          <w:bottom w:w="102" w:type="dxa"/>
          <w:right w:w="62" w:type="dxa"/>
        </w:tblCellMar>
        <w:tblLook w:val="0000"/>
      </w:tblPr>
      <w:tblGrid>
        <w:gridCol w:w="567"/>
        <w:gridCol w:w="3324"/>
        <w:gridCol w:w="6539"/>
      </w:tblGrid>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N п/п</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Основание выплаты</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ежемесячных денежных компенсаций (ЕДК) по оплате жилищно-коммунальных услуг отдельным категориям граждан</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Федеральный закон от 12 января 1995 года №5-ФЗ «О ВЕТАРАНАХ»;</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Федеральный закон от 24 ноября 1995 года №181-ФЗ «О СОЦИАЛЬНОЙ ЗАЩИТЕ ИНВАЛИДОВ В РОССИЙСКОЙ ФЕДЕРАЦИИ»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Федеральный закон от 15 мая 1991 года № 1244-1 ФЗ «О СОЦИАЛЬНОЙ ЗАЩИТЕ ГРАЖДАН, ПОДВЕРГШИХСЯ ВОЗДЕЙСТВИЮ РАДИАЦИИ ВСЛЕДСТВИЕ КАТАСТРОФЫ НА ЧЕРНОБЫЛЬСКОЙ АЭС»</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28"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ежемесячной денежной компенсации (ЕДК) по оплате жилищно-коммунальных услуг ветеранам труда</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Жилищный кодекс Российской Федерации;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29"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30"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Жилищный кодекс Российской Федерации;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31"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32"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ежемесячных денежных компенсаций (ЕДК) по оплате жилищно-коммунальных услуг многодетным семьям</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Жилищный кодекс Российской Федерации;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33"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34"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ежемесячных денежных компенсаций по оплате жилищно-коммунальных услуг иным категориям граждан</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Жилищный кодекс Российской Федерации;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35"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36"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гражданам адресных субсидий на оплату жилья и коммунальных услуг</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Жилищный кодекс Российской Федерации;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37"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38"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28 апреля 2008 года N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1.7</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Федеральный </w:t>
            </w:r>
            <w:hyperlink r:id="rId39" w:history="1">
              <w:r w:rsidRPr="00701D6A">
                <w:rPr>
                  <w:rFonts w:ascii="Times New Roman" w:hAnsi="Times New Roman" w:cs="Times New Roman"/>
                  <w:color w:val="000000"/>
                  <w:sz w:val="24"/>
                  <w:szCs w:val="24"/>
                </w:rPr>
                <w:t>закон</w:t>
              </w:r>
            </w:hyperlink>
            <w:r w:rsidRPr="00701D6A">
              <w:rPr>
                <w:rFonts w:ascii="Times New Roman" w:hAnsi="Times New Roman" w:cs="Times New Roman"/>
                <w:color w:val="000000"/>
                <w:sz w:val="24"/>
                <w:szCs w:val="24"/>
              </w:rPr>
              <w:t xml:space="preserve"> от 25 апреля 2002 года N 40-ФЗ "Об обязательном страховании гражданской ответственности владельцев транспортных средств Российской Федерации";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40"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Российской Федерации от 19.08.2005 N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41"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31 марта 2009 года N 108-пп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1.8</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Федеральный </w:t>
            </w:r>
            <w:hyperlink r:id="rId42" w:history="1">
              <w:r w:rsidRPr="00701D6A">
                <w:rPr>
                  <w:rFonts w:ascii="Times New Roman" w:hAnsi="Times New Roman" w:cs="Times New Roman"/>
                  <w:color w:val="000000"/>
                  <w:sz w:val="24"/>
                  <w:szCs w:val="24"/>
                </w:rPr>
                <w:t>закон</w:t>
              </w:r>
            </w:hyperlink>
            <w:r w:rsidRPr="00701D6A">
              <w:rPr>
                <w:rFonts w:ascii="Times New Roman" w:hAnsi="Times New Roman" w:cs="Times New Roman"/>
                <w:color w:val="000000"/>
                <w:sz w:val="24"/>
                <w:szCs w:val="24"/>
              </w:rPr>
              <w:t xml:space="preserve"> от 20 июля 2012 года N 125-ФЗ "О донорстве крови и ее компонентов";</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43"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Российской Федерации от 26 ноября 2012 года N 1228 "О порядке награждения доноров крови и (или) ее компонентов нагрудным знаком "Почетный донор России";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44"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РФ от 09.03.2013 N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(вместе с "Правилами предоставления из федерального бюджета бюджетам субъектов Российской Федерации");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45" w:history="1">
              <w:r w:rsidRPr="00701D6A">
                <w:rPr>
                  <w:rFonts w:ascii="Times New Roman" w:hAnsi="Times New Roman" w:cs="Times New Roman"/>
                  <w:color w:val="000000"/>
                  <w:sz w:val="24"/>
                  <w:szCs w:val="24"/>
                </w:rPr>
                <w:t>Приказ</w:t>
              </w:r>
            </w:hyperlink>
            <w:r w:rsidRPr="00701D6A">
              <w:rPr>
                <w:rFonts w:ascii="Times New Roman" w:hAnsi="Times New Roman" w:cs="Times New Roman"/>
                <w:color w:val="000000"/>
                <w:sz w:val="24"/>
                <w:szCs w:val="24"/>
              </w:rPr>
              <w:t xml:space="preserve"> Министерства здравоохранения Российской Федерации от 11 июля 2013 года N 450н "Об утверждении порядка осуществления ежегодной денежной выплаты лицам, награжденным нагрудным знаком "Почетный донор России";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46" w:history="1">
              <w:r w:rsidRPr="00701D6A">
                <w:rPr>
                  <w:rFonts w:ascii="Times New Roman" w:hAnsi="Times New Roman" w:cs="Times New Roman"/>
                  <w:color w:val="000000"/>
                  <w:sz w:val="24"/>
                  <w:szCs w:val="24"/>
                </w:rPr>
                <w:t>постановления</w:t>
              </w:r>
            </w:hyperlink>
            <w:r w:rsidRPr="00701D6A">
              <w:rPr>
                <w:rFonts w:ascii="Times New Roman" w:hAnsi="Times New Roman" w:cs="Times New Roman"/>
                <w:color w:val="000000"/>
                <w:sz w:val="24"/>
                <w:szCs w:val="24"/>
              </w:rPr>
              <w:t xml:space="preserve"> Правительства Белгородской области от 20 апреля 2015 г. N 162-пп "Об утверждении правил награждения, расходования и учета средств из областного бюджета для осуществления ежегодной денежной выплаты лицам, награжденным нагрудным знаком "Почетный донор России и "Почетный донор СССР"</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мер социальной поддержки гражданам, имеющим правительственные награды - полный кавалер ордена "Трудовой Славы"</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47"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постановление Правительства Белгородской области от 3 октября 2016 года N 353-пп "О порядке расходования на территории Белгородской области средств, поступающих из федерального бюджета на возмещение расходов, связанных с реализацией статьи 9 Закона Российской Федерации от 15 января 1993 года N 4301-1 "О статусе Героев Советского Союза, Героев Российской Федерации и полных кавалеров ордена Славы" и статьи 6.1 Федерального закона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1.10</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ветеранам труда, ветеранам военной службы</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48"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49"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области от 14 декабря 2004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1.11</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труженикам тыла</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50"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51"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области от 14 декабря 2004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1.12</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реабилитированным лицам</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52"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53"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области от 14 декабря 2004 года N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1.13</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Ежемесячные денежные выплаты лицам, родившимся в период с 22 июня 1923 года по 3 сентября 1945 года "Дети войны"</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54"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55"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области от 4 июня 2012 года N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1.14</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субсидий ветеранам боевых действий и другим категориям военнослужащих</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56"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57"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области от 18 марта 2005 года N 48-пп "О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1.15</w:t>
            </w:r>
          </w:p>
        </w:tc>
        <w:tc>
          <w:tcPr>
            <w:tcW w:w="332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58"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59"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24 декабря 2007 года N 306-пп "О порядке осуществления выплаты ежемесячных пособий отдельным категориям граждан"</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1.16</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материальной и иной помощи для погребения</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60"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61"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26 января 2009 года N 24-пп "О порядке предоставления социального пособия на погребение"</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1.17</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малоимущим гражданам и гражданам, оказавшиеся в тяжелой жизненной ситуации</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Социальный </w:t>
            </w:r>
            <w:hyperlink r:id="rId62" w:history="1">
              <w:r w:rsidRPr="00701D6A">
                <w:rPr>
                  <w:rFonts w:ascii="Times New Roman" w:hAnsi="Times New Roman" w:cs="Times New Roman"/>
                  <w:color w:val="000000"/>
                  <w:sz w:val="24"/>
                  <w:szCs w:val="24"/>
                </w:rPr>
                <w:t>кодекс</w:t>
              </w:r>
            </w:hyperlink>
            <w:r w:rsidRPr="00701D6A">
              <w:rPr>
                <w:rFonts w:ascii="Times New Roman" w:hAnsi="Times New Roman" w:cs="Times New Roman"/>
                <w:color w:val="000000"/>
                <w:sz w:val="24"/>
                <w:szCs w:val="24"/>
              </w:rPr>
              <w:t xml:space="preserve"> Белгородской области;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w:t>
            </w:r>
            <w:hyperlink r:id="rId63"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31 января 2006 года N 25-пп "О порядке предоставления мер социальной защиты малоимущим гражданам и гражданам, оказавшимся в трудной жизненной ситуации"</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1.18</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муниципальной доплаты к пенсии</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color w:val="000000"/>
                <w:sz w:val="24"/>
                <w:szCs w:val="24"/>
              </w:rPr>
            </w:pPr>
            <w:r w:rsidRPr="00701D6A">
              <w:rPr>
                <w:rFonts w:ascii="Times New Roman" w:hAnsi="Times New Roman" w:cs="Times New Roman"/>
                <w:color w:val="000000"/>
                <w:sz w:val="24"/>
                <w:szCs w:val="24"/>
              </w:rPr>
              <w:t>-решение совета депутатов Валуйского городского округа от 24 апреля 2019 № 247 «О пенсионном обеспечении лиц, замещавших муниципальные должности  и должности муниципальной службы»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постановление администрации Валуйского городского округа от 29 мая 2019 года №879 «О реализации решения совета депутатов Валуйского городского округа от 24 апреля 2019 № 247 « О пенсионном обеспечении лиц, замещавших муниципальные должности  и должности муниципальной службы»»</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1.19</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пособия лицам, которым присвоено звание "Почетный гражданин Валуйского городского округа Белгородской области"</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решение совета депутатов от 25 апреля 2019 года №245 «Об утверждении Положения о почетном звании «Почетный гражданин Валуйского городского округа»</w:t>
            </w:r>
          </w:p>
        </w:tc>
      </w:tr>
      <w:tr w:rsidR="0016570A" w:rsidRPr="00701D6A">
        <w:tc>
          <w:tcPr>
            <w:tcW w:w="56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1.20</w:t>
            </w:r>
          </w:p>
        </w:tc>
        <w:tc>
          <w:tcPr>
            <w:tcW w:w="332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гражданам, подвергшимся воздействию радиации</w:t>
            </w:r>
          </w:p>
        </w:tc>
        <w:tc>
          <w:tcPr>
            <w:tcW w:w="6539"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Федеральный </w:t>
            </w:r>
            <w:hyperlink r:id="rId64" w:history="1">
              <w:r w:rsidRPr="00701D6A">
                <w:rPr>
                  <w:rFonts w:ascii="Times New Roman" w:hAnsi="Times New Roman" w:cs="Times New Roman"/>
                  <w:color w:val="000000"/>
                  <w:sz w:val="24"/>
                  <w:szCs w:val="24"/>
                </w:rPr>
                <w:t>закон</w:t>
              </w:r>
            </w:hyperlink>
            <w:r w:rsidRPr="00701D6A">
              <w:rPr>
                <w:rFonts w:ascii="Times New Roman" w:hAnsi="Times New Roman" w:cs="Times New Roman"/>
                <w:color w:val="000000"/>
                <w:sz w:val="24"/>
                <w:szCs w:val="24"/>
              </w:rPr>
              <w:t xml:space="preserve"> N 1244-1 от 15.05.1991 "О социальной защите граждан, подвергшихся воздействию радиации вследствие катастрофы на Чернобыльской АЭС"</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1.21</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Оказание адресной финансовой помощи гражданам Украины</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hyperlink r:id="rId65"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22 сентября 2014 года N 356-пп "Об оказании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на территории Белгородской области в жилых помещениях граждан Российской Федерации, в 2014 году"</w:t>
            </w:r>
          </w:p>
        </w:tc>
      </w:tr>
      <w:tr w:rsidR="0016570A" w:rsidRPr="00701D6A">
        <w:tc>
          <w:tcPr>
            <w:tcW w:w="56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w:t>
            </w:r>
          </w:p>
        </w:tc>
        <w:tc>
          <w:tcPr>
            <w:tcW w:w="332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ЕДК по уплате взносов на кап. ремонт гражданам старше 70 - 80 лет, старше 80 лет</w:t>
            </w:r>
          </w:p>
        </w:tc>
        <w:tc>
          <w:tcPr>
            <w:tcW w:w="6539" w:type="dxa"/>
            <w:tcBorders>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hyperlink r:id="rId66"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4 июля 2016 года N 249 "О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1.23</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ЕДК по уплате взносов на кап. ремонт гражданам старше 80 лет</w:t>
            </w:r>
          </w:p>
        </w:tc>
        <w:tc>
          <w:tcPr>
            <w:tcW w:w="6539"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hyperlink r:id="rId67"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4 июля 2016 года N 249 "О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1.24 </w:t>
            </w:r>
          </w:p>
          <w:p w:rsidR="0016570A" w:rsidRPr="00701D6A" w:rsidRDefault="0016570A" w:rsidP="00A631A3">
            <w:pPr>
              <w:spacing w:after="0" w:line="240" w:lineRule="auto"/>
              <w:rPr>
                <w:rFonts w:ascii="Times New Roman" w:hAnsi="Times New Roman" w:cs="Times New Roman"/>
                <w:color w:val="000000"/>
                <w:sz w:val="24"/>
                <w:szCs w:val="24"/>
              </w:rPr>
            </w:pP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Постановление Правительства Белгородской области от 26 декабря 2016 года №458-пп "Об установлении дополнительной меры социальной поддержки граждан в целях соблюдения утвержденных предельных (максимальных) индексов изменения размера вносимой гражданами платы за коммунальные услуги"</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1.25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Социальный кодекс Белгородской области</w:t>
            </w:r>
          </w:p>
        </w:tc>
      </w:tr>
      <w:tr w:rsidR="0016570A" w:rsidRPr="00701D6A">
        <w:trPr>
          <w:trHeight w:val="1707"/>
        </w:trPr>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1.26.</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реализации постановления администрации Валуйского городского округа от 22 июля 2019 года №1283 «Об установлении дополнительной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r>
      <w:tr w:rsidR="0016570A" w:rsidRPr="00701D6A">
        <w:trPr>
          <w:trHeight w:val="1128"/>
        </w:trPr>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1.27</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пособия лицам, которым присвоено звание " Почетный гражданин Белгородской области"</w:t>
            </w:r>
          </w:p>
        </w:tc>
        <w:tc>
          <w:tcPr>
            <w:tcW w:w="6539" w:type="dxa"/>
            <w:tcBorders>
              <w:top w:val="single" w:sz="4" w:space="0" w:color="auto"/>
              <w:left w:val="single" w:sz="4" w:space="0" w:color="auto"/>
              <w:bottom w:val="single" w:sz="4" w:space="0" w:color="auto"/>
              <w:right w:val="single" w:sz="4" w:space="0" w:color="auto"/>
            </w:tcBorders>
            <w:shd w:val="clear" w:color="auto" w:fill="FFFFFF"/>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shd w:val="clear" w:color="auto" w:fill="D1EAC9"/>
              </w:rPr>
              <w:t>Постановление Правительства Белгородской области от 20 августа 2018 года № 313-пп "Об утверждении порядка осуществления ежемесячных пособий гражданам, имеющим звание "Почетный гражданин Белгородской области"</w:t>
            </w:r>
          </w:p>
        </w:tc>
      </w:tr>
      <w:tr w:rsidR="0016570A" w:rsidRPr="00701D6A">
        <w:trPr>
          <w:trHeight w:val="1569"/>
        </w:trPr>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1.28.</w:t>
            </w:r>
          </w:p>
        </w:tc>
        <w:tc>
          <w:tcPr>
            <w:tcW w:w="33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Выплаты, связанные с оказанием государственной социальной помощи на основании социального контракта отдельным категориям граждан</w:t>
            </w:r>
          </w:p>
        </w:tc>
        <w:tc>
          <w:tcPr>
            <w:tcW w:w="653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pacing w:val="2"/>
                <w:sz w:val="24"/>
                <w:szCs w:val="24"/>
                <w:shd w:val="clear" w:color="auto" w:fill="FFFFFF"/>
              </w:rPr>
              <w:t>ПОСТАНОВЛЕНИЕ ПРАВИТЕЛЬСТВА БЕЛГОРОДСКОЙ ОБЛАСТИ от 22 июня 2020 года N 273-пп</w:t>
            </w:r>
            <w:r w:rsidRPr="00701D6A">
              <w:rPr>
                <w:rFonts w:ascii="Times New Roman" w:hAnsi="Times New Roman" w:cs="Times New Roman"/>
                <w:color w:val="000000"/>
                <w:spacing w:val="2"/>
                <w:sz w:val="24"/>
                <w:szCs w:val="24"/>
              </w:rPr>
              <w:br/>
            </w:r>
            <w:r w:rsidRPr="00701D6A">
              <w:rPr>
                <w:rFonts w:ascii="Times New Roman" w:hAnsi="Times New Roman" w:cs="Times New Roman"/>
                <w:color w:val="000000"/>
                <w:spacing w:val="2"/>
                <w:sz w:val="24"/>
                <w:szCs w:val="24"/>
                <w:shd w:val="clear" w:color="auto" w:fill="FFFFFF"/>
              </w:rPr>
              <w:t>«О предоставлении мер социальной защиты гражданам, оказавшимся в трудной жизненной ситуации»</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Система основных мероприятий и показателей муниципальной программы представлена в Приложении №1 к муниципальной программе «Социальная поддержка граждан в  Валуйском городском округе».</w:t>
      </w: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4. Прогноз конечных результатов подпрограммы 1.</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Перечень показателей подпрограммы 1</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ходе реализации подпрограммы 1 качество и уровень жизни населения  Валуйского городского округа может соответствовать должному уровню. Постоянным и устойчивым станет сокращение малоимущих в обществе. Современная социальная инфраструктура обеспечит население доступными и качественными социальными услугами. Поднимется степень удовлетворенности населения качеством социальной сферы и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осуществления ряда функций в рамках достижения цели подпрограммы 1 будут использованы следующие показатели: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правовой базой Валуйского городского округа, до 100 процентов ежегодно;</w:t>
      </w:r>
    </w:p>
    <w:p w:rsidR="0016570A" w:rsidRPr="00701D6A" w:rsidRDefault="0016570A" w:rsidP="00A631A3">
      <w:pPr>
        <w:shd w:val="clear" w:color="auto" w:fill="FFFFFF"/>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shd w:val="clear" w:color="auto" w:fill="FFFFFF"/>
        </w:rPr>
        <w:t>- уровень предоставления мер социальной поддержки отдельным категориям граждан в денежной форме достигнет 95 процентов к 2020 году, сохранение показателя до 2025 года.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5. Ресурсное обеспечение подпрограммы 1</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2015 - 2020 годах за счет всех источников финансирования составил 912 495,2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областного бюджета составил 459 883,3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федерального бюджета составил 419 443,1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бюджета городского округа составит 33 168,8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 –4518,0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 –5095,2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 –5186,0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 5202,0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2019 год – 6218,6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 6949,0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программы в 2021 - 2025 годах за счет всех источников финансирования составит 895 074,2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Планируемый объем финансирования подпрограммы в 2021 - 2025 годах за счет средств областного бюджета составит 433 616,8 тыс. руб.,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2021 - 2025 годах за счет средств федерального бюджета составит 428 915,4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2021 - 2020 годах за счет средств бюджета городского округа составит 32 542,0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 –7656,0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2022 год – 6040,0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2023 год  - 6282,0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2024 год – 6282,0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 – 6282,0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Валуйского городского округа по годам представлены соответственно в </w:t>
      </w:r>
      <w:hyperlink w:anchor="Par2355" w:history="1">
        <w:r w:rsidRPr="00701D6A">
          <w:rPr>
            <w:rFonts w:ascii="Times New Roman" w:hAnsi="Times New Roman" w:cs="Times New Roman"/>
            <w:color w:val="000000"/>
            <w:sz w:val="24"/>
            <w:szCs w:val="24"/>
          </w:rPr>
          <w:t>приложениях № 4</w:t>
        </w:r>
      </w:hyperlink>
      <w:r w:rsidRPr="00701D6A">
        <w:rPr>
          <w:rFonts w:ascii="Times New Roman" w:hAnsi="Times New Roman" w:cs="Times New Roman"/>
          <w:color w:val="000000"/>
          <w:sz w:val="24"/>
          <w:szCs w:val="24"/>
        </w:rPr>
        <w:t xml:space="preserve"> и </w:t>
      </w:r>
      <w:hyperlink w:anchor="Par2685" w:history="1">
        <w:r w:rsidRPr="00701D6A">
          <w:rPr>
            <w:rFonts w:ascii="Times New Roman" w:hAnsi="Times New Roman" w:cs="Times New Roman"/>
            <w:color w:val="000000"/>
            <w:sz w:val="24"/>
            <w:szCs w:val="24"/>
          </w:rPr>
          <w:t>№ 5</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финансового обеспечения подпрограммы 1 подлежит ежегодному уточнению в рамках подготовки проекта  бюджета на очередной финансовый год и плановый период.</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bookmarkStart w:id="3" w:name="Par586"/>
      <w:bookmarkEnd w:id="3"/>
      <w:r w:rsidRPr="00701D6A">
        <w:rPr>
          <w:rFonts w:ascii="Times New Roman" w:hAnsi="Times New Roman" w:cs="Times New Roman"/>
          <w:color w:val="000000"/>
          <w:sz w:val="24"/>
          <w:szCs w:val="24"/>
        </w:rPr>
        <w:t>Подпрограмма 2</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«Модернизация и развитие социального обслуживания населения»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Паспорт</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подпрограммы 2 «Модернизация и развитие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социального обслуживания населения»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2" w:type="dxa"/>
        <w:tblLayout w:type="fixed"/>
        <w:tblCellMar>
          <w:top w:w="102" w:type="dxa"/>
          <w:left w:w="62" w:type="dxa"/>
          <w:bottom w:w="102" w:type="dxa"/>
          <w:right w:w="62" w:type="dxa"/>
        </w:tblCellMar>
        <w:tblLook w:val="0000"/>
      </w:tblPr>
      <w:tblGrid>
        <w:gridCol w:w="475"/>
        <w:gridCol w:w="2644"/>
        <w:gridCol w:w="6804"/>
      </w:tblGrid>
      <w:tr w:rsidR="0016570A" w:rsidRPr="00701D6A">
        <w:tc>
          <w:tcPr>
            <w:tcW w:w="4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N п/п</w:t>
            </w:r>
          </w:p>
        </w:tc>
        <w:tc>
          <w:tcPr>
            <w:tcW w:w="9448"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подпрограммы 2 "Модернизация и развитие социального обслуживания населения" (далее - подпрограмма 2)</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Соисполнитель, ответственный за реализацию подпрограммы 2</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Участники подпрограммы 2</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МБУ «Комплексный центр социального обслуживания населения Валуйского городского округа» </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Цели подпрограммы 2</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качества и обеспечение доступности социальных услуг</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Задачи подпрограммы 2</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Сроки и этапы реализации подпрограммы 2</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  реализации подпрограммы 2:</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2015 - 2020 годы.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 реализации подпрограммы 2:</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2021 -2025 годы.</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Объемы бюджетных ассигнований подпрограммы 2 за счет средств областного бюджета, а также прогнозный объем средств, привлекаемых из других источников</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2015 - 2020 годах за счет всех источников финансирования составит 329 121,9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областного бюджета составил 295 335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за счет средств иных источников составит 33 122,9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За счет средств федерального бюджета 574,0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За счет средств бюджета городского округа 90,0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год- 90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2021 - 2025 годах за счет всех источников финансирования составит 419 633,0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2021 - 2025 годах за счет средств областного бюджета составит 393 133,0тыс.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Планируемый объем финансирования подпрограммы в 2021 - 2025 годах за счет за счет средств иных источников составит 26 500,0 тыс. руб. </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Конечные результаты реализации подпрограммы 2</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w:t>
            </w:r>
          </w:p>
        </w:tc>
      </w:tr>
    </w:tbl>
    <w:p w:rsidR="0016570A" w:rsidRPr="00701D6A" w:rsidRDefault="0016570A" w:rsidP="00A631A3">
      <w:pPr>
        <w:autoSpaceDE w:val="0"/>
        <w:autoSpaceDN w:val="0"/>
        <w:adjustRightInd w:val="0"/>
        <w:spacing w:after="0" w:line="240" w:lineRule="auto"/>
        <w:outlineLvl w:val="2"/>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1. Характеристика сферы реализации подпрограммы 2, описание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основных проблем в указанной сфере и прогноз ее развития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Законом Белгородской области от 05.12.2014 года  № 321 «О регулировании отдельных вопросов организации социального обслуживания в Белгородской области» органы местного самоуправления области наделены полномочиями по обеспечению права граждан на социальное обслуживание и получение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 настоящему времени на территории Валуйского городского округа создана действенная система мер, направленных на предоставление социального обслуживания населения. Социальные услуги в учреждениях предоставляются в соответствии с стандартами ГОСТ Р52143-2003 "Основные виды социальных услуг", ГОСТ Р 52884-2007 "Порядок и условия предоставления услуг гражданам пожилого возраста и инвалидам", ГОСТР 54343-2011 "Порядок и условия предоставления услуг детям" и на основании регионального стандарта социального обслуживания населения в Белгородской области.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целях обеспечения доступности информации об услугах и во исполнение Федерального </w:t>
      </w:r>
      <w:hyperlink r:id="rId68" w:history="1">
        <w:r w:rsidRPr="00701D6A">
          <w:rPr>
            <w:rFonts w:ascii="Times New Roman" w:hAnsi="Times New Roman" w:cs="Times New Roman"/>
            <w:color w:val="000000"/>
            <w:sz w:val="24"/>
            <w:szCs w:val="24"/>
          </w:rPr>
          <w:t>закона</w:t>
        </w:r>
      </w:hyperlink>
      <w:r w:rsidRPr="00701D6A">
        <w:rPr>
          <w:rFonts w:ascii="Times New Roman" w:hAnsi="Times New Roman" w:cs="Times New Roman"/>
          <w:color w:val="000000"/>
          <w:sz w:val="24"/>
          <w:szCs w:val="24"/>
        </w:rPr>
        <w:t xml:space="preserve"> от 27 июля 2010 года N 210-ФЗ "Об организации предоставления государственных и муниципальных услуг" специалистами разработаны и утверждены административные регламенты предоставления  муниципальных услуг по социальному обслуживанию на дому граждан пожилого возраста и инвалидов, по предоставлению материальной помощи малоимущим гражданам, а также гражданам, оказавшимся в трудной жизненной ситуации.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 1 января 2012 года в соответствии с Федеральным </w:t>
      </w:r>
      <w:hyperlink r:id="rId69"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все учреждения социального обслуживания осуществляют свою деятельность в статусе муниципальных бюджетных учреждений.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Постановлением администрации  Валуйского городского округа от 30 января 2019 года №74 « О переименовании муниципального бюджетного учреждения «Комплексный центр социального обслуживания населения города Валуйки и Валуйского района» утвержден устав муниципального бюджетного учреждения «Комплексный центр социального обслуживания населения  Валуйского городского округа», согласно  которому учреждение  предоставляет следующие социальные услуги: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социальное обслуживание на дому - предоставление на дому социально-бытовых услуг одиноким пожилым гражданам и гражданам, частично утратившим способность к самообслуживанию в связи с преклонным возрастом, болезнью, инвалидностью, нуждающимся в постоянном или временном нестационарном социальном обслуживании;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срочное социальное обслуживание - предоставление социального обслуживания разового характера, которое заключается в разовом обеспечении остро нуждающихся граждан продуктовыми наборами, одеждой, обувью и другими предметами первой необходимости, а также в оказании материальной помощи, организации юридической поддержки, предоставлении услуг социального такси детям с ограниченными возможностями в передвижении;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социальная поддержка семей с детьми - предоставление проживания в социальной гостинице отделения помощи семье и детям, женщинам с детьми, оказавшимся в трудной жизненной ситуации, и неблагополучным семьям, предоставление социальной реабилитации с учетом дифференцированного подхода, оказание психологической помощи, предоставление возможности самообеспечения;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4)  организация  и деятельность  выездной мобильной  бригады созданной при отделении  срочного  социального обслуживания. Мобильная бригада предназначена для оказания социально-бытовой помощи гражданам, оказавшимся в трудной жизненной ситуации. В 2017 году в рамках реализации программы Белгородской области, Постановления Правительства Белгородской области от 05 июня 2017 года №206-ппбыл приобретен автомобильный транспорт для мобильной бригады. Автомобиль был приобретен за следующие источники финансирования: Средства бюджетных учреждений (43,88 т.р), средства областного бюджета (258,6 т.р.), софинансирование за счет средств Пенсионного Фонда РФ (574,00 т.р.)</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5) подготовка и социальное сопровождение выпускников из числа детей-сирот-мероприятия по данному направлению включают в себя организацию индивидуального сопровождения для выявления и устранения причин и условий, способствующих социальной дезадаптации выпускников, проведение комплекса мероприятий, реализуемых на основе межведомственного взаимодействия участников сопровождения и направленных на успешную социальную адаптацию выпускников учреждений для детей-сирот и детей, оставшихся без попечения родителей и замещающих семей, их самореализацию, снижение числа совершаемых лицами указанной категории, а также в их отношении правонарушений и преступлений.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6) реабилитация и социально-профилактическая работа с гражданами пожилого возраста и инвалидами мероприятия услуги проводятся в целях вовлечения граждан пожилого возраста и инвалидов в активную социальную жизнь Валуйского городского округа, для организации их досуга, удовлетворения духовных и физических потребностей, расширения культурного и общего кругозора. На данный момент МБУ «КЦСОН Валуйского городского округа» осуществляет прокат технических средств реабилитации, прокат осуществляется с целью оказания услуг по временному обеспечению техническими средствами реабилитации инвалидов и других нуждающихся отдельных категорий граждан. В рамках  реализации национального проекта «Демография» комплексному центру  в 2019 году управлением социальной защиты населения Белгородской области в оперативное управление было передано автотранспортное средство специального назначения для доставки лиц старше 65 лет, проживающих в сельской местности, в медицинские учреждения. Доставка граждан осуществляется в медицинские учреждения с 2020 года.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7) социальное сопровождение и оказание консультативной помощи, которое осуществляет выявление и дифференцированный учет граждан и семей с детьми, оказавшихся в трудной жизненной ситуации, нуждающихся в государственной помощи и социальной поддержке, предоставлении возможности самообеспечения.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Надомное социальное обслуживание граждан осуществляют отделения социального обслуживания на дому, заняты в этих отделениях около 91 социального работника, услугами охвачено около 750 нуждающихся граждан. Отделение срочного социального обслуживания  за 2017 год предоставило 1720 срочных социальных услуг 1101 человеку.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 отделении помощи семье и детям МБУ "Комплексный центр социального обслуживания населения  Валуйского городского округа" с целью оказания семьям с детьми, попавшим в трудную жизненную ситуацию, помощи в реализации законных прав и интересов, в улучшении их материального и социального положения, а также психологического статуса состоялось открытие "Социальной гостиницы для проживания семей, оказавшихся в трудной жизненной ситуации, неблагополучных семей, проходящих реабилитацию" отделения помощи семье и детям.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Функции Социальной гостиницы заключаются в следующем: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осуществление приема и размещения семей с несовершеннолетними детьми, оказавшимися в трудной жизненной ситуации, и неблагополучных семей, не имеющих установленных медицинских противопоказаний, в учреждение соответствующего типа;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оказание социальных услуг семьям и детям, проходящим реабилитацию, сроком от 3 до 6 месяцев с круглосуточным пребыванием;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жизнедеятельности семей, проживающих в отделении, включение их в учебную, трудовую, познавательную, досуговую и иную деятельность;</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создание условий, приближенных к домашним, способствующих социальной реабилитации семей с детьми;</w:t>
      </w:r>
    </w:p>
    <w:p w:rsidR="0016570A" w:rsidRPr="00701D6A" w:rsidRDefault="0016570A" w:rsidP="00A631A3">
      <w:pPr>
        <w:tabs>
          <w:tab w:val="left" w:pos="2835"/>
        </w:tabs>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организация в необходимых случаях над семьями, прошедшими реабилитацию и нуждающимися в дальнейшем социальном сопровождении, социального патронажа специалистами отделения совместно с администрациями сельских поселений, привлечением заинтересованных служб и ведомств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момента открытия социальной гостиницы с 2013 года курс реабилитации прошли 23 матери с сорока несовершеннолетними детьми и один человек, относящийся к категории "лица, оставшиеся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Нужно отметить, что особую роль для установления параметров качества и объема оказания учреждением социальных услуг играет муниципальное задание. Мотивирующими факторами, обеспечивающими качество и доступность услуг, которые предоставляются учреждениями социального обслуживания населения Валуйского городского округа, стали большая экономическая самостоятельность при выполнении доведенного муниципального задания на выполнение услуг по социальному нестационарному обслуживанию граждан пожилого возраста и инвалидов, социальному обслуживанию на дому.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общей сложности на выполнение муниципального задания в 2017 году было израсходовано 36875,52 тысячи рублей за счет субвенций из областного бюджета, за 2018 год 53 032,0 тыс. руб., в 2019 году израсходовано 63 237,0 тыс. руб., в 2020 году 66 442,0 руб. проанализировав последние годы прослеживается увеличение расходов, т.к. в перечне расходов, подлежащих финансированию в первоочередном порядке: заработная плата и ее начисления, направленные на выполнение Указов Президента РФ.</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связи с этим планирование мероприятий по развитию и укреплению материально-технической базы учреждений следует рассматривать за счет привлечения и эффективного использования средств из внебюджетных источников и проектной деятельности.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За успехи, достигнутые в совершенствовании системы социальной защиты населения, за высокие показатели в совершенствовании и развитие сферы платных социальных услуг, направленных на улучшение обслуживания населения в 2017 году МБУ Комплексный центр социального обслуживания населения было награждено дипломом и денежной премией  П.К. Бедненко в размере 200,00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Немаловажное значение для достижения высоких показателей качества услуг имеет система контроля за деятельностью подразделений и сотрудников учреждения социального обслуживания по удовлетворению потребностей населения  Валуйского городского округа в социальных услугах. За контрольную функцию отвечают заведующие отделениями социального обслуживания. При этом учитывается, что результативность решения проблемы клиента во многом зависит и от самого специалиста, его профессионализма, умений, опыта, личностных особенностей и качеств. Поэтому адекватный профессиональным задачам подбор кадров и разумная кадровая политика МБУ "Комплексный центр социального обслуживания населения" и управления социальной защиты населения в целом - это еще один фактор улучшения качества и повышения эффективности работы по предоставлению социальных услуг населению. Особое внимание в работе учреждения направлено на повышение квалификации сотрудников. Организация технической учебы специалистов, создание на базе управления социальной защиты населения методического объединения с целью распространения положительного опыта работы сотрудников, участие в конкурсах профессионального мастерства социальных работников дает определенную возможность повысить квалификацию специалистов.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Одной из составляющих контроля является независимая система оценки качества работы организаций, оказывающих социальные услуги, где во главу угла поставлена задача информационной обеспеченности социального обслуживания. Сегодня информацию о работе учреждений социального обслуживания населения в  Валуйском городском округе можно получить на сайте управления социальной защиты населения администрации Валуйского городского округа  </w:t>
      </w:r>
      <w:hyperlink r:id="rId70" w:history="1">
        <w:r w:rsidRPr="00701D6A">
          <w:rPr>
            <w:rStyle w:val="Hyperlink"/>
            <w:rFonts w:ascii="Times New Roman" w:hAnsi="Times New Roman" w:cs="Times New Roman"/>
            <w:color w:val="000000"/>
            <w:sz w:val="24"/>
            <w:szCs w:val="24"/>
            <w:u w:val="none"/>
          </w:rPr>
          <w:t>usznval.ru</w:t>
        </w:r>
      </w:hyperlink>
      <w:r w:rsidRPr="00701D6A">
        <w:rPr>
          <w:rFonts w:ascii="Times New Roman" w:hAnsi="Times New Roman" w:cs="Times New Roman"/>
          <w:color w:val="000000"/>
          <w:sz w:val="24"/>
          <w:szCs w:val="24"/>
        </w:rPr>
        <w:t xml:space="preserve">  и на сайте МБУ" КЦСОН Валуйского городского округа» </w:t>
      </w:r>
      <w:r w:rsidRPr="00701D6A">
        <w:rPr>
          <w:rFonts w:ascii="Times New Roman" w:hAnsi="Times New Roman" w:cs="Times New Roman"/>
          <w:color w:val="000000"/>
          <w:sz w:val="24"/>
          <w:szCs w:val="24"/>
          <w:lang w:val="en-US"/>
        </w:rPr>
        <w:t>val</w:t>
      </w:r>
      <w:r w:rsidRPr="00701D6A">
        <w:rPr>
          <w:rFonts w:ascii="Times New Roman" w:hAnsi="Times New Roman" w:cs="Times New Roman"/>
          <w:color w:val="000000"/>
          <w:sz w:val="24"/>
          <w:szCs w:val="24"/>
        </w:rPr>
        <w:t>-</w:t>
      </w:r>
      <w:r w:rsidRPr="00701D6A">
        <w:rPr>
          <w:rFonts w:ascii="Times New Roman" w:hAnsi="Times New Roman" w:cs="Times New Roman"/>
          <w:color w:val="000000"/>
          <w:sz w:val="24"/>
          <w:szCs w:val="24"/>
          <w:lang w:val="en-US"/>
        </w:rPr>
        <w:t>kc</w:t>
      </w:r>
      <w:r w:rsidRPr="00701D6A">
        <w:rPr>
          <w:rFonts w:ascii="Times New Roman" w:hAnsi="Times New Roman" w:cs="Times New Roman"/>
          <w:color w:val="000000"/>
          <w:sz w:val="24"/>
          <w:szCs w:val="24"/>
        </w:rPr>
        <w:t>.</w:t>
      </w:r>
      <w:r w:rsidRPr="00701D6A">
        <w:rPr>
          <w:rFonts w:ascii="Times New Roman" w:hAnsi="Times New Roman" w:cs="Times New Roman"/>
          <w:color w:val="000000"/>
          <w:sz w:val="24"/>
          <w:szCs w:val="24"/>
          <w:lang w:val="en-US"/>
        </w:rPr>
        <w:t>ru</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рамках реализации </w:t>
      </w:r>
      <w:hyperlink r:id="rId71" w:history="1">
        <w:r w:rsidRPr="00701D6A">
          <w:rPr>
            <w:rFonts w:ascii="Times New Roman" w:hAnsi="Times New Roman" w:cs="Times New Roman"/>
            <w:color w:val="000000"/>
            <w:sz w:val="24"/>
            <w:szCs w:val="24"/>
          </w:rPr>
          <w:t>Указа</w:t>
        </w:r>
      </w:hyperlink>
      <w:r w:rsidRPr="00701D6A">
        <w:rPr>
          <w:rFonts w:ascii="Times New Roman" w:hAnsi="Times New Roman" w:cs="Times New Roman"/>
          <w:color w:val="000000"/>
          <w:sz w:val="24"/>
          <w:szCs w:val="24"/>
        </w:rPr>
        <w:t xml:space="preserve"> Президента РФ от 07.05.2012  года № 597 по доведению средней заработной платы отдельных категорий работников с учетом оптимизации расходов, утвержденных законом о бюджете, а также в целях сохранения кадрового потенциала, повышения престижности и привлекательности профессии социального работника запланировано в 2018 году повышение средней заработной платы до 100% от средней заработной платы в регионе. По итогам 2018 года средний размер заработной платы социальных работников в Валуйском городском округе составил 27 550 руб., В 2019 году средняя заработная плата социальных работников составила 30 399 руб.22 коп., в 2020 году  33 038,70 руб., т.е. 100% от среднемесячной заработной платы по Белгородской области.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ходе реализации второго этапа программы он останется на достигнутом уровне, т.е. 100%.</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2020 году работниками управления и МБУ «КЦСОН Валуйского городского округа» была оказана помощь 154 семьям, где проживают 602 человека оказавшихся в трудной жизненной ситуации  из числа неполных и многодетных семей, матерей – одиночек потерявших постоянных источник дохода  в связи с (COVID-19), в том числе больных короновирусом  получили 1039 продуктовых социальных наборов.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Использование программно-целевого метода для решения вышеперечисленных мероприятий по совершенствованию социальной защиты населения позволит создать условия для максимально эффективного управления финансами в соответствии с приоритетами государственной и региональной социальной политики в условиях бюджетных ограничений.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2. Цели, задачи, сроки</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и этапы реализации подпрограммы 2</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Целью подпрограммы 2 является повышение качества и обеспечения доступности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подпрограммы 2 позволит повысить качество и доступность социальных услуг, совершенствовать деятельность учреждений социальной сферы.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Также в рамках подпрограммы 2 в целях сохранения кадрового потенциала, повышения престижности и привлекательности профессии предусмотрено ежегодное доведение средней заработной платы социальных работников до 100% от средней заработной платы в Белгородской области. Так же данная тенденция  должна оставаться и на втором этапе реализации муниципальной программы.  Реализация мероприятий, направленных на обеспечение деятельности (оказание услуг) муниципального бюджетного учреждения "Комплексный центр социального обслуживания населения  Валуйского городского округа" по оказанию социальной, правовой, медицинской, психолого-педагогической помощи, способствующей формированию основных ценностных ориентиров, основ здоровья, трудовой мотивации, духовно-нравственных качеств детей, оказавших в трудной жизненной ситуации и социально опасном положении.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реализации подпрограммы необходимо повышение эффективности деятельности учреждений социального обслуживания на основе соблюдения стандартов и нормативов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Достижение цели подпрограммы 2 возможно при решении следующих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полное удовлетворение потребностей граждан пожилого возраста и инвалидов, семей с детьми, находящихся в сложной жизненной ситуации, обратившихся за получением социальных услуг в муниципальное бюджетное учреждение социального обслуживания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ежегодное 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Показатели конечного и непосредственного результатов подпрограммы 2 представлены в </w:t>
      </w:r>
      <w:hyperlink w:anchor="Par1360" w:history="1">
        <w:r w:rsidRPr="00701D6A">
          <w:rPr>
            <w:rFonts w:ascii="Times New Roman" w:hAnsi="Times New Roman" w:cs="Times New Roman"/>
            <w:color w:val="000000"/>
            <w:sz w:val="24"/>
            <w:szCs w:val="24"/>
          </w:rPr>
          <w:t>приложении № 1</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Обоснование выделения системы мероприятий и краткое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описание основных мероприятий подпрограммы 2</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Основными мероприятиями подпрограммы 2, направленными на выполнение задачи совершенствования организации деятельности МБУ "Комплексный центр социального обслуживания населения Валуйского городского округа" в сфере социальной защиты населения, являются: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2.1 "Обеспечение деятельности (оказание услуг) муниципального бюджетного учреждения".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мероприятия 2.1 включает в себя: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содержание учреждения по предоставлению социальных услуг клиентам на основе муниципального задания;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техническими средствами;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комплексной безопасности (охрана, мероприятия по обеспечению санитарно-эпидемиологической, противопожарной безопасности);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мебелью, мягким инвентарем клиентов отделения помощи семье и детям с социальной гостиницей МБУ "Комплексный центр социального обслуживания населения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расчет за коммунальные услуги.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Основное мероприятие 2.2. «Исполнение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 рассчитано на реализацию до 2020 года , мероприятие направлено на укрепление материально-технической базы учреждения социального обслуживания населения, планируется приобретение автотранспорта для перевозки людей.</w:t>
      </w:r>
    </w:p>
    <w:p w:rsidR="0016570A" w:rsidRPr="00701D6A" w:rsidRDefault="0016570A" w:rsidP="00A631A3">
      <w:pPr>
        <w:autoSpaceDE w:val="0"/>
        <w:autoSpaceDN w:val="0"/>
        <w:adjustRightInd w:val="0"/>
        <w:spacing w:after="0" w:line="240" w:lineRule="auto"/>
        <w:jc w:val="both"/>
        <w:outlineLvl w:val="2"/>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подпрограммы 2 обеспечивается исполнением комплекса программных мероприятий, взаимосвязанных между собой и направленных на решение поставленных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Общее руководство и контроль над ходом реализации подпрограммы 2 осуществляет заказчик – администрация Валуйского городского округа. От имени заказчика подпрограммы 2 оперативную работу по координации действий и контролю за ходом ее реализации осуществляет координатор подпрограммы 2 - управление социальной населения администрации Валуйского городского округа. Оперативное управление обеспечивается в соответствии с мероприятиями подпрограммы 2.</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Координатор подпрограммы 2 в срок до 1 апреля года, следующего за отчетным, представляет в управление финансов и бюджетной политики администрации Валуйского городского округа отчет о реализации соответствующих мероприятий по утвержденной форме.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Создание механизма муниципальной поддержки и контроля за целевым использованием бюджетных средств, выделяемых на реализацию подпрограммы 2, осуществляет управление финансов и бюджетной политики администрации Валуйского городского округа.</w:t>
      </w: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5. Прогноз конечных результатов подпрограммы 2.</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Перечень показателей подпрограммы 2</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Ожидаемые конечные результаты реализации подпрограммы 2:</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-ежегодное  достижение соотношения средней заработной платы социальных работников учреждений социальной защиты населения к уровню средней заработной платы в Белгородской области до 100 процентов.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социально-экономического развития, как Белгородской области, так и  Валуйского городского округа.</w:t>
      </w: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6. Ресурсное обеспечение подпрограммы 2</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2015 - 2020 годах за счет всех источников финансирования составит 329 121,9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областного бюджета составил 295 335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за счет средств иных источников составит 33 122,9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За счет средств федерального бюджета 574,0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За счет средств бюджета городского округа 90,0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год- 90,0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2021 - 2025 годах за счет всех источников финансирования составит 419 633,0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2021 - 2025 годах за счет средств областного бюджета составит 393 133,0тыс.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Планируемый объем финансирования подпрограммы в 2021 - 2025 годах за счет за счет средств иных источников составит 26 500,0 тыс. руб.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по годам представлены соответственно в </w:t>
      </w:r>
      <w:hyperlink w:anchor="Par2355" w:history="1">
        <w:r w:rsidRPr="00701D6A">
          <w:rPr>
            <w:rFonts w:ascii="Times New Roman" w:hAnsi="Times New Roman" w:cs="Times New Roman"/>
            <w:color w:val="000000"/>
            <w:sz w:val="24"/>
            <w:szCs w:val="24"/>
          </w:rPr>
          <w:t>приложениях №</w:t>
        </w:r>
      </w:hyperlink>
      <w:r w:rsidRPr="00701D6A">
        <w:rPr>
          <w:rFonts w:ascii="Times New Roman" w:hAnsi="Times New Roman" w:cs="Times New Roman"/>
          <w:color w:val="000000"/>
          <w:sz w:val="24"/>
          <w:szCs w:val="24"/>
        </w:rPr>
        <w:t>4 и №</w:t>
      </w:r>
      <w:hyperlink w:anchor="Par2685" w:history="1">
        <w:r w:rsidRPr="00701D6A">
          <w:rPr>
            <w:rFonts w:ascii="Times New Roman" w:hAnsi="Times New Roman" w:cs="Times New Roman"/>
            <w:color w:val="000000"/>
            <w:sz w:val="24"/>
            <w:szCs w:val="24"/>
          </w:rPr>
          <w:t>5</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финансового обеспечения подпрограммы 2 подлежит ежегодному уточнению в рамках подготовки  бюджета Валуйского городского округа на очередной финансовый год и плановый период.</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bookmarkStart w:id="4" w:name="Par713"/>
      <w:bookmarkEnd w:id="4"/>
      <w:r w:rsidRPr="00701D6A">
        <w:rPr>
          <w:rFonts w:ascii="Times New Roman" w:hAnsi="Times New Roman" w:cs="Times New Roman"/>
          <w:color w:val="000000"/>
          <w:sz w:val="24"/>
          <w:szCs w:val="24"/>
        </w:rPr>
        <w:t>Подпрограмма 3</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семьи и детей"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Паспорт</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подпрограммы 3 "Социальная поддержка семьи и детей"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2" w:type="dxa"/>
        <w:tblLayout w:type="fixed"/>
        <w:tblCellMar>
          <w:top w:w="102" w:type="dxa"/>
          <w:left w:w="62" w:type="dxa"/>
          <w:bottom w:w="102" w:type="dxa"/>
          <w:right w:w="62" w:type="dxa"/>
        </w:tblCellMar>
        <w:tblLook w:val="0000"/>
      </w:tblPr>
      <w:tblGrid>
        <w:gridCol w:w="475"/>
        <w:gridCol w:w="2198"/>
        <w:gridCol w:w="7250"/>
      </w:tblGrid>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N п/п</w:t>
            </w:r>
          </w:p>
        </w:tc>
        <w:tc>
          <w:tcPr>
            <w:tcW w:w="9448"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подпрограммы 3 "Социальная поддержка семьи и детей" (далее - подпрограмма 3)</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Соисполнитель, ответственный за реализацию подпрограммы 3</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Участники подпрограммы 3</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 Управление образования администрации Валуйского городского округа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 (цели) подпрограммы 3</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социальной и экономической устойчивости семьи и детей, реализация права ребенка жить и воспитываться в семье</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Задачи подпрограммы 3</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Повышение уровня жизни семей с детьми.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Осуществление социальной поддержки детей-сирот и детей, оставшихся без попечения родителей, в том числе в части устройства их в семьи.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Повышение престижа многодетных семей</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Сроки и этапы реализации подпрограммы 3</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 реализации 2015 - 2020 годы.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 реализации  2021-2025 годы.</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Объемы бюджетных ассигнований подпрограммы 3 за счет средств областного бюджета, а также прогнозный объем средств, привлекаемых из других источников</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3 в 2015 - 2020 годах за счет всех источников финансирования составит 761 154,7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3 в 2015 - 2020 годах за счет средств областного бюджета составил 413 890,2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3 в 2015 - 2020 годах за счет средств федерального бюджета составил 347 264,5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3 в 2021 - 2025 годах за счет всех источников финансирования составит 1 177711,2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подпрограммы 3 в 2021 - 2025 годах за счет средств областного бюджета составит 644 078,3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3 в 2021 - 2025 годах за счет средств федерального бюджета составит 533 632,9 тыс. рублей.</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Конечные результаты реализации подпрограммы 3</w:t>
            </w:r>
          </w:p>
        </w:tc>
        <w:tc>
          <w:tcPr>
            <w:tcW w:w="7250"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1. Характеристика сферы реализации подпрограммы 3. Описание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основных проблем в указанной сфере и прогноз ее развития.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Одним из приоритетных направлений администрации Валуйского городского округа является исполнение социальных обязательств в отношении детей-сирот и детей, оставшихся без попечения родителей, лиц из их числа, решение проблемы социального сиротства, развитие семейных форм устройства.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Существующая в области законодательная база, материальная поддержка замещающих семей, а также реализуемая областная </w:t>
      </w:r>
      <w:hyperlink r:id="rId72" w:history="1">
        <w:r w:rsidRPr="00701D6A">
          <w:rPr>
            <w:rFonts w:ascii="Times New Roman" w:hAnsi="Times New Roman" w:cs="Times New Roman"/>
            <w:color w:val="000000"/>
            <w:sz w:val="24"/>
            <w:szCs w:val="24"/>
          </w:rPr>
          <w:t>программа</w:t>
        </w:r>
      </w:hyperlink>
      <w:r w:rsidRPr="00701D6A">
        <w:rPr>
          <w:rFonts w:ascii="Times New Roman" w:hAnsi="Times New Roman" w:cs="Times New Roman"/>
          <w:color w:val="000000"/>
          <w:sz w:val="24"/>
          <w:szCs w:val="24"/>
        </w:rPr>
        <w:t xml:space="preserve"> развития семейных форм устройства "Белгородчина - территория без сирот" способствуют увеличению количества детей, оставшихся без попечения родителей, ежегодно передаваемых в семьи. С каждым годом увеличивается количество устроенных в семью детей-сирот, детей, оставшихся без попечения родителей, от общего количества выявленных на территории Валуйского городского округа. Так на территории муниципального образования в 2016 году был выявлен 21 ребенок, устроено в семью 14 детей,  2017 году выявлено 24 ребенка, устроено в семью 18 детей,  в 2018 году выявлено 22 ребенка, устроено в семью 17 человек.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На каждого передаваемого в семью ребенка, при всех  формах устройства ребенка в семью, выплачивается единовременное пособие в размере 16759, 09 тыс. руб. в соответствии со ст. 4.2  Федерального </w:t>
      </w:r>
      <w:hyperlink r:id="rId73" w:history="1">
        <w:r w:rsidRPr="00701D6A">
          <w:rPr>
            <w:rFonts w:ascii="Times New Roman" w:hAnsi="Times New Roman" w:cs="Times New Roman"/>
            <w:color w:val="000000"/>
            <w:sz w:val="24"/>
            <w:szCs w:val="24"/>
          </w:rPr>
          <w:t>закон</w:t>
        </w:r>
      </w:hyperlink>
      <w:r w:rsidRPr="00701D6A">
        <w:rPr>
          <w:rFonts w:ascii="Times New Roman" w:hAnsi="Times New Roman" w:cs="Times New Roman"/>
          <w:color w:val="000000"/>
          <w:sz w:val="24"/>
          <w:szCs w:val="24"/>
        </w:rPr>
        <w:t xml:space="preserve">а от 19 мая 1995 г. №81-ФЗ  "О государственных пособиях гражданам, имеющим детей»". За 2017 год данный вид пособия выплачен на 14 детей на общую сумму 477,10 тыс. руб. за 2018 года  на 11 детей   на сумму 295,6 тыс.  руб., в 2019 году выплата пособия была выплачена на 16 детей в общей сумме 278,2 тыс. руб. В 2018 году на оплату труда приемным родителям было израсходовано  1809,04 тыс. руб., в 2019 году 2 133,2 тыс. руб.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2019 году на содержание детей в приемных семьях израсходовано 2683,9 тысяч рублей, пособия по усыновлению получили 57 усыновителей на 66 детей, размер пособия составляет 8 980 рублей.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Принятые законы Белгородской области от 14 июля 1997 года N </w:t>
      </w:r>
      <w:hyperlink r:id="rId74" w:history="1">
        <w:r w:rsidRPr="00701D6A">
          <w:rPr>
            <w:rFonts w:ascii="Times New Roman" w:hAnsi="Times New Roman" w:cs="Times New Roman"/>
            <w:color w:val="000000"/>
            <w:sz w:val="24"/>
            <w:szCs w:val="24"/>
          </w:rPr>
          <w:t>"О приемной семье"</w:t>
        </w:r>
      </w:hyperlink>
      <w:r w:rsidRPr="00701D6A">
        <w:rPr>
          <w:rFonts w:ascii="Times New Roman" w:hAnsi="Times New Roman" w:cs="Times New Roman"/>
          <w:color w:val="000000"/>
          <w:sz w:val="24"/>
          <w:szCs w:val="24"/>
        </w:rPr>
        <w:t xml:space="preserve"> и от 3 марта 2004 года № «</w:t>
      </w:r>
      <w:hyperlink r:id="rId75" w:history="1">
        <w:r w:rsidRPr="00701D6A">
          <w:rPr>
            <w:rFonts w:ascii="Times New Roman" w:hAnsi="Times New Roman" w:cs="Times New Roman"/>
            <w:color w:val="000000"/>
            <w:sz w:val="24"/>
            <w:szCs w:val="24"/>
          </w:rPr>
          <w:t>О семейном детском доме</w:t>
        </w:r>
      </w:hyperlink>
      <w:r w:rsidRPr="00701D6A">
        <w:rPr>
          <w:rFonts w:ascii="Times New Roman" w:hAnsi="Times New Roman" w:cs="Times New Roman"/>
          <w:color w:val="000000"/>
          <w:sz w:val="24"/>
          <w:szCs w:val="24"/>
        </w:rPr>
        <w:t>»  способствуют развитию института приемной семьи и семейного детского дома. В настоящее время в Валуйском городском округе функционируют 15 приемных семей, в которых воспитываются 25 детей, оставшихся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также предоставляется помощь по ремонту помещений, приобретению бытовой техники, оборудования. 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оплаты труда в месяц.</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управлении социальной защиты населения администрации  Валуйского городского округа тесно взаимодействуют отделы, отвечающие за помощь семье и несовершеннолетним, это отдел опеки и попечительства над несовершеннолетними, материнства и детства. Отдел осуществляет работу по ранней профилактике семейного неблагополучия, преодолению социального сиротства и устройству детей, оставшихся без попечения родителей, в семьи граждан либо интернатные учреждения.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своевременного выявления семей, находящихся в трудной жизненной ситуации, в том числе и на ранних стадиях семейного неблагополучия, управлением социальной защиты населения администрации Валуйского городского округа осуществляется многоуровневая система работы по взаимодействию с различными субъектами профилактики: учреждениями образования и здравоохранения, отделом по делам несовершеннолетних и защите их прав, социально-реабилитационными центрами Белгородской области. Доля детей-сирот и детей, оставшихся без попечения родителей, от общей численности детского населения на конец 2017 года составила 0,97%, в 2018 году составила 0,81 %.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Динамика уменьшения количества детей-сирот и детей, оставшихся без попечения родителей, является одним из основных показателей работы управления социальной защиты населения  администрации Валуйского городского округа в данном направлении. Существующая законодательная база, материальная поддержка приемным семьям, а также проводимая работа, направленная на развитие семейных форм устройства, способствуют ежегодному увеличению количества детей-сирот и детей, оставшихся без попечения родителей, передаваемых в приемные семьи.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Таким образом, всем приемным семьям оказывается социальная поддержка: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выплачивается ежемесячное денежное вознаграждение;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родителям, проживающим в сельской местности, производится доплата в размере 25% от ежемесячного денежного вознаграждения;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родителям, принявшим второго и последующих детей, производится ежемесячная доплата к денежному вознаграждению в размере 20% на каждого ребенка;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предоставляется субсидия в размере 50% при оплате за пользование коммунальными услугами.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Работа по привлечению граждан к созданию приемных семей проводится через средства массовой информации и сайт управления социальной  защиты населения  администрации Валуйского городского округа  путем предоставления социальной рекламы.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r:id="rId76" w:history="1">
        <w:r w:rsidRPr="00701D6A">
          <w:rPr>
            <w:rFonts w:ascii="Times New Roman" w:hAnsi="Times New Roman" w:cs="Times New Roman"/>
            <w:color w:val="000000"/>
            <w:sz w:val="24"/>
            <w:szCs w:val="24"/>
          </w:rPr>
          <w:t>Постановлением</w:t>
        </w:r>
      </w:hyperlink>
      <w:r w:rsidRPr="00701D6A">
        <w:rPr>
          <w:rFonts w:ascii="Times New Roman" w:hAnsi="Times New Roman" w:cs="Times New Roman"/>
          <w:color w:val="000000"/>
          <w:sz w:val="24"/>
          <w:szCs w:val="24"/>
        </w:rPr>
        <w:t xml:space="preserve"> администрации муниципального района "Город Валуйки и Валуйский район" от 21.01.2010 года  N 28-р «О создании Службы семейного устройства "Татьяна» создана служба семейного устройства детей, оставшихся без попечения родителей, основными задачами которой являются: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содействие формированию ответственного родительства в отношении детей-сирот и детей, оставшихся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психолого-медико-социальной подготовки граждан к принятию ребенка в семью;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оказание помощи при проведении оценки ресурсности семейной системы перед принятием ребенка в семью;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содействие в определении формы семейного устройства ребенка в соответствии с оценкой семейной ситуации, исключения риска возврата ребенка;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содействие созданию благоприятных психологических условий для вхождения ребенка в семью.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целью оказания всесторонней помощи гражданам, желающим принять в свою семью ребенка, при службе семейного устройства "Татьяна" осуществляет работу по профилактике повторного социального сиротства и коррекции детско-родительских отношений в приемной семье "Школа приемных родителей". В 2018 году обучение в школе замещающих родителей прошли 11кандидатов в усыновители, опекуны (попечители), приемные родители. Из них 6 приняли на воспитание в свои семьи детей-сирот и детей, оставшихся без попечения родителей.  В настоящее время в управлении социальной защиты населения  Валуйского городского округа,  реализуется проект «Профилактика вторичного сиротства в  замещающих семьях, проживающих на территории Валуйского городского округа. Его цель: оказание  социально – педагогической поддержки и психолого-педагогической помощи, направленных на предупреждение возврата детей, воспитывающихся в замещающих семьях.   Таким образом, оказание комплексной консультационной помощи замещающим семьям и кандидатам в усыновители, опекуны и попечители является одним из приоритетных направлений деятельности управления.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целью профилактики "вторичного" сиротства особое внимание уделяется подготовке выпускников детских домов к самостоятельной жизни и постинтернатному сопровождению, которое направлено на социализацию выпускников учреждений среднего профессионального образования.</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 2017 году управлением социальной защиты населения был разработан и успешно реализован проект "Формирование положительных представлений о семье, семейно – брачных отношениях у выпускников из числа детей-сирот проживающих на территории Валуйского городского округа". В ходе его реализации у 38 выпускников из числа детей – сирот, состоящих на постинтернатном сопровождении, на 47% повысился уровень ответственности брачного выбора и построения семейных отношений, сформируются положительные представления  о семье, приобретен опыт взаимодействия в процессе моделирования семейных отношений.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рамках реализации постановлений Правительства Белгородской области от 15.10.2007 </w:t>
      </w:r>
      <w:hyperlink r:id="rId77" w:history="1">
        <w:r w:rsidRPr="00701D6A">
          <w:rPr>
            <w:rFonts w:ascii="Times New Roman" w:hAnsi="Times New Roman" w:cs="Times New Roman"/>
            <w:color w:val="000000"/>
            <w:sz w:val="24"/>
            <w:szCs w:val="24"/>
          </w:rPr>
          <w:t>N 242-пп</w:t>
        </w:r>
      </w:hyperlink>
      <w:r w:rsidRPr="00701D6A">
        <w:rPr>
          <w:rFonts w:ascii="Times New Roman" w:hAnsi="Times New Roman" w:cs="Times New Roman"/>
          <w:color w:val="000000"/>
          <w:sz w:val="24"/>
          <w:szCs w:val="24"/>
        </w:rPr>
        <w:t xml:space="preserve"> "О концепции демографического развития Белгородской области на период до 2025 года" и от 27.02.2006 </w:t>
      </w:r>
      <w:hyperlink r:id="rId78" w:history="1">
        <w:r w:rsidRPr="00701D6A">
          <w:rPr>
            <w:rFonts w:ascii="Times New Roman" w:hAnsi="Times New Roman" w:cs="Times New Roman"/>
            <w:color w:val="000000"/>
            <w:sz w:val="24"/>
            <w:szCs w:val="24"/>
          </w:rPr>
          <w:t>N 44-пп</w:t>
        </w:r>
      </w:hyperlink>
      <w:r w:rsidRPr="00701D6A">
        <w:rPr>
          <w:rFonts w:ascii="Times New Roman" w:hAnsi="Times New Roman" w:cs="Times New Roman"/>
          <w:color w:val="000000"/>
          <w:sz w:val="24"/>
          <w:szCs w:val="24"/>
        </w:rPr>
        <w:t xml:space="preserve"> "Об областной комплексной программе улучшения демографической ситуации в Белгородской области" в 2018 году по ходатайству управления специалистами ОГБУЗ "Валуйская ЦРБ" проведена диспансеризация 135 детей, находящихся под опекой, попечительством, воспитывающихся в приемных семьях.</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Государственное регулирование деятельности по опеке и попечительству обеспечивает исполнение государственных социальных обязательств по удовлетворению потребности граждан из числа детей-сирот и детей, оставшихся без попечения родителей, в жилье как основном средстве жизнеобеспечения.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настоящее время осуществляется реализация </w:t>
      </w:r>
      <w:hyperlink r:id="rId79" w:history="1">
        <w:r w:rsidRPr="00701D6A">
          <w:rPr>
            <w:rFonts w:ascii="Times New Roman" w:hAnsi="Times New Roman" w:cs="Times New Roman"/>
            <w:color w:val="000000"/>
            <w:sz w:val="24"/>
            <w:szCs w:val="24"/>
          </w:rPr>
          <w:t>постановления</w:t>
        </w:r>
      </w:hyperlink>
      <w:r w:rsidRPr="00701D6A">
        <w:rPr>
          <w:rFonts w:ascii="Times New Roman" w:hAnsi="Times New Roman" w:cs="Times New Roman"/>
          <w:color w:val="000000"/>
          <w:sz w:val="24"/>
          <w:szCs w:val="24"/>
        </w:rPr>
        <w:t xml:space="preserve"> Правительства Белгородской области от 28 сентября 2015 года N 349-пп "Об организации осуществления оплаты коммунальных услуг, содержания и ремонта жилых помещений, закрепленных за детьми-сиротами, детьми, оставшимися без попечения родителей, лицам из их числа", которое предусматривает субвенции на содержание и ремонт жилых помещений. В соответствии с указанным постановлением детям-сиротам и детям, оставшимся без попечения родителей, имеющим закрепленные жилые помещения, ежемесячно выплачивается 500 рублей на оплату коммунальных услуг и содержание жилья.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рамках реализации </w:t>
      </w:r>
      <w:hyperlink r:id="rId80" w:history="1">
        <w:r w:rsidRPr="00701D6A">
          <w:rPr>
            <w:rFonts w:ascii="Times New Roman" w:hAnsi="Times New Roman" w:cs="Times New Roman"/>
            <w:color w:val="000000"/>
            <w:sz w:val="24"/>
            <w:szCs w:val="24"/>
          </w:rPr>
          <w:t>постановления</w:t>
        </w:r>
      </w:hyperlink>
      <w:r w:rsidRPr="00701D6A">
        <w:rPr>
          <w:rFonts w:ascii="Times New Roman" w:hAnsi="Times New Roman" w:cs="Times New Roman"/>
          <w:color w:val="000000"/>
          <w:sz w:val="24"/>
          <w:szCs w:val="24"/>
        </w:rPr>
        <w:t xml:space="preserve"> Правительства Белгородской области от 27 мая 2013 года N 441-рп "Об утверждении государственной программы Белгородской области "Обеспечение доступным и комфортным жильем и коммунальными услугами жителей Белгородской области на 2014 - 2020 годы" отделом опеки и попечительства ведется банк данных детей-сирот, детей, оставшихся без попечения родителей, и лиц из их числа, нуждающихся в обеспечении жильем. Осуществляется контроль за своевременной постановкой на жилищный учет детей данной категории, не имеющих закрепленного жилого помещения и нуждающихся в обеспечении жильем. В 2017 году на учете на получение жилья состояло 52 человека, жильё получили 5 человек.  В 2018 году в очереди на получение состояло 52 человека, по состоянию на 01.01.2019 год на учете состояло 60 человек, при этом в 2019 году обеспечены жильем 22 нуждающихся.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Значительное внимание в области и в Валуйском городском округе уделяется семейной и демографической политике. Вместе с тем, большую значимость имеет оказание социальной помощи семьям с детьми с высоким риском бедности, в том числе при рождении детей.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области в семьях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2019  году размер ежемесячного пособия на ребенка гражданам с несовершеннолетними детьми составил:</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- 302 рубля - обычный размер пособия;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- 605 рублей - пособие на детей одиноких матерей;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- 459 рублей - пособие на детей из многодетных семей;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- 1335 рублей выплачивается на детей-инвалидов и детей, родители которых уклоняются от уплаты алиментов;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- 678 рублей на детей военнослужащих, проходящих военную службу по призыву.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Дополнительно выделена категория детей-инвалидов одиноких матерей, размер пособия составляет 6 154 рубля.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2020 году ежемесячное денежное пособие на ребенка было выплачено 1 534 получателям, сумма средств за год составила 15 841,3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2018 года введена ежемесячная выплата в связи с рождением (усыновлением) первого ребенка до достижения ребенком возраста до 1,5 лет в размере 8 247 рублей, в 2019 году сумма ежемесячной выплаты составила 8 291 рублей.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Во исполнение Федерального </w:t>
      </w:r>
      <w:hyperlink r:id="rId81" w:history="1">
        <w:r w:rsidRPr="00701D6A">
          <w:rPr>
            <w:rFonts w:ascii="Times New Roman" w:hAnsi="Times New Roman" w:cs="Times New Roman"/>
            <w:color w:val="000000"/>
            <w:sz w:val="24"/>
            <w:szCs w:val="24"/>
          </w:rPr>
          <w:t>закона</w:t>
        </w:r>
      </w:hyperlink>
      <w:r w:rsidRPr="00701D6A">
        <w:rPr>
          <w:rFonts w:ascii="Times New Roman" w:hAnsi="Times New Roman" w:cs="Times New Roman"/>
          <w:color w:val="000000"/>
          <w:sz w:val="24"/>
          <w:szCs w:val="24"/>
        </w:rPr>
        <w:t xml:space="preserve"> от 19 мая 1995 года № 81-ФЗ "О государственных пособиях гражданам, имеющим детей" с января 2017 года произведены следующие выплаты: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ежемесячное пособие по уходу за ребенком до 1,5 лет получили 501 чел., на общую сумму 19641 тыс. руб., из них:</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1-го ребенка –295 чел.;</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2-го ребенка и последующих детей –206 чел.;</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единовременное пособие при рождении ребенка выплачено 118 получателям на 122 ребенка на общую сумму 1970,4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единовременное пособие беременной жене военнослужащего, проходящего военную службу по призыву в 2017 году было выплачено двум получателям в размере 51,9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4) ежемесячное пособие на ребенка военнослужащего, проходящего военную службу по призыву, выплачено 6 получателям на сумму 463,9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Во исполнение Федерального </w:t>
      </w:r>
      <w:hyperlink r:id="rId82" w:history="1">
        <w:r w:rsidRPr="00701D6A">
          <w:rPr>
            <w:rFonts w:ascii="Times New Roman" w:hAnsi="Times New Roman" w:cs="Times New Roman"/>
            <w:color w:val="000000"/>
            <w:sz w:val="24"/>
            <w:szCs w:val="24"/>
          </w:rPr>
          <w:t>закона</w:t>
        </w:r>
      </w:hyperlink>
      <w:r w:rsidRPr="00701D6A">
        <w:rPr>
          <w:rFonts w:ascii="Times New Roman" w:hAnsi="Times New Roman" w:cs="Times New Roman"/>
          <w:color w:val="000000"/>
          <w:sz w:val="24"/>
          <w:szCs w:val="24"/>
        </w:rPr>
        <w:t xml:space="preserve"> от 19 мая 1995 года N 81-ФЗ "О государственных пособиях гражданам, имеющим детей" (в редакции Федеральных законов от 06.12.2006 № 207-ФЗ и от 25.10.2007 № 233-ФЗ) с января 2018 года произведены следующие выплаты: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ежемесячное пособие по уходу за ребенком до 1,5 лет получили  438  чел., на сумму  16364,5 тыс. руб., из них:</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1-го ребенка – 181 чел.;</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2-го ребенка и последующих детей–257чел.;</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единовременное пособие при рождении ребенка выплачено 87 получателям на 89 детей на общую сумму 1479,7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единовременное пособие беременной жене военнослужащего, проходящего военную службу по призыву в 2018 году было выплачено одному получателю в размере  25 900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4) ежемесячное пособие на ребенка военнослужащего, проходящего военную службу по призыву, выплачено 3 получателям на сумму 287,6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2019 году были выплачены: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ежемесячное пособие по уходу за ребенком до 1,5 лет получили 481 чел., на общую сумму 19968,4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единовременное пособие при рождении ребенка выплачено 83 получателям на общую сумму 1434,2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единовременное пособие беременной жене военнослужащего, проходящего военную службу по призыву в 2019 году было выплачено шести получателям, пособие выплачивается управлением социальной защиты Белгородской области, на основании сформированных дел УСЗН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2020 году были выплачены: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ежемесячное пособие по уходу за ребенком до 1,5 лет получили 404 чел., на общую сумму 18 725,2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единовременное пособие при рождении ребенка выплачено 63 получателям на общую сумму 2 100,0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единовременное пособие беременной жене военнослужащего, проходящего военную службу по призыву в 2020 году было выплачено двум получателям, пособие выплачивается управлением социальной защиты Белгородской области, на основании сформированных дел УСЗН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Во исполнение </w:t>
      </w:r>
      <w:hyperlink r:id="rId83" w:history="1">
        <w:r w:rsidRPr="00701D6A">
          <w:rPr>
            <w:rFonts w:ascii="Times New Roman" w:hAnsi="Times New Roman" w:cs="Times New Roman"/>
            <w:color w:val="000000"/>
            <w:sz w:val="24"/>
            <w:szCs w:val="24"/>
          </w:rPr>
          <w:t>постановления</w:t>
        </w:r>
      </w:hyperlink>
      <w:r w:rsidRPr="00701D6A">
        <w:rPr>
          <w:rFonts w:ascii="Times New Roman" w:hAnsi="Times New Roman" w:cs="Times New Roman"/>
          <w:color w:val="000000"/>
          <w:sz w:val="24"/>
          <w:szCs w:val="24"/>
        </w:rPr>
        <w:t xml:space="preserve"> Правительства Белгородской области от 25.07.2012 года № 270-пп «Об утверждении порядка установления ежемесячной денежной выплаты в случае рождения третьего ребенка или последующих детей до достижения ребенком трех лет» с начала 2017 года 312 гражданам предоставлена ежемесячная денежная выплата (ЕДВ) на сумму 33622,00 тыс. руб. В 2018  году денежную выплату получило 299 получателей, на  3129 детей в общей сумме 25 233 тыс. рублей. В 2019 году денежную выплату получили 311  получателей в общей сумме 27 696,1 тыс. руб.  В 2020 году меру социальной поддержки получили 291 человек на 318 детей сумма выплат за год составила 38 020,6 тыс. руб. Анализируя показатели выплат гражданам в случае рождения третьего ребенка или последующих детей до достижения ребенком трех лет, можно сказать, что несколько лет сохраняется положительная тенденция и с каждым годом на территории городского округа становится больше семей, имеющих трое и более детей.</w:t>
      </w:r>
    </w:p>
    <w:p w:rsidR="0016570A" w:rsidRPr="00701D6A" w:rsidRDefault="0016570A" w:rsidP="00A631A3">
      <w:pPr>
        <w:pStyle w:val="Heading1"/>
        <w:shd w:val="clear" w:color="auto" w:fill="FFFFFF"/>
        <w:spacing w:before="0" w:line="240" w:lineRule="auto"/>
        <w:jc w:val="both"/>
        <w:textAlignment w:val="baseline"/>
        <w:rPr>
          <w:rFonts w:ascii="Times New Roman" w:hAnsi="Times New Roman" w:cs="Times New Roman"/>
          <w:b w:val="0"/>
          <w:bCs w:val="0"/>
          <w:color w:val="000000"/>
          <w:sz w:val="24"/>
          <w:szCs w:val="24"/>
          <w:shd w:val="clear" w:color="auto" w:fill="FFFFFF"/>
        </w:rPr>
      </w:pPr>
      <w:r w:rsidRPr="00701D6A">
        <w:rPr>
          <w:rFonts w:ascii="Times New Roman" w:hAnsi="Times New Roman" w:cs="Times New Roman"/>
          <w:b w:val="0"/>
          <w:bCs w:val="0"/>
          <w:color w:val="000000"/>
          <w:sz w:val="24"/>
          <w:szCs w:val="24"/>
        </w:rPr>
        <w:t xml:space="preserve">          Во исполнение п.1 Указа Президента РФ от 20 марта 2020 г. N 199 “О дополнительных мерах государственной поддержки семей, имеющих детей”, Постановления Правительства Белгородской области от </w:t>
      </w:r>
      <w:r w:rsidRPr="00701D6A">
        <w:rPr>
          <w:rFonts w:ascii="Times New Roman" w:hAnsi="Times New Roman" w:cs="Times New Roman"/>
          <w:b w:val="0"/>
          <w:bCs w:val="0"/>
          <w:color w:val="000000"/>
          <w:spacing w:val="2"/>
          <w:sz w:val="24"/>
          <w:szCs w:val="24"/>
          <w:shd w:val="clear" w:color="auto" w:fill="FFFFFF"/>
        </w:rPr>
        <w:t>6 апреля 2020 года N 136-пп «</w:t>
      </w:r>
      <w:r w:rsidRPr="00701D6A">
        <w:rPr>
          <w:rFonts w:ascii="Times New Roman" w:hAnsi="Times New Roman" w:cs="Times New Roman"/>
          <w:b w:val="0"/>
          <w:bCs w:val="0"/>
          <w:color w:val="000000"/>
          <w:spacing w:val="2"/>
          <w:sz w:val="24"/>
          <w:szCs w:val="24"/>
        </w:rPr>
        <w:t>Об утверждении Порядка назначения и осуществления ежемесячной денежной выплаты на ребенка в возрасте от трех до семи лет включительно»</w:t>
      </w:r>
      <w:r w:rsidRPr="00701D6A">
        <w:rPr>
          <w:rFonts w:ascii="Times New Roman" w:hAnsi="Times New Roman" w:cs="Times New Roman"/>
          <w:b w:val="0"/>
          <w:bCs w:val="0"/>
          <w:color w:val="000000"/>
          <w:sz w:val="24"/>
          <w:szCs w:val="24"/>
          <w:shd w:val="clear" w:color="auto" w:fill="FFFFFF"/>
        </w:rPr>
        <w:t xml:space="preserve"> в целях повышения доходов семей, имеющих детей </w:t>
      </w:r>
      <w:r w:rsidRPr="00701D6A">
        <w:rPr>
          <w:rFonts w:ascii="Times New Roman" w:hAnsi="Times New Roman" w:cs="Times New Roman"/>
          <w:b w:val="0"/>
          <w:bCs w:val="0"/>
          <w:color w:val="000000"/>
          <w:spacing w:val="2"/>
          <w:sz w:val="24"/>
          <w:szCs w:val="24"/>
          <w:shd w:val="clear" w:color="auto" w:fill="FFFFFF"/>
        </w:rPr>
        <w:t>в возрасте от трех до семи лет включительно</w:t>
      </w:r>
      <w:r w:rsidRPr="00701D6A">
        <w:rPr>
          <w:rFonts w:ascii="Times New Roman" w:hAnsi="Times New Roman" w:cs="Times New Roman"/>
          <w:b w:val="0"/>
          <w:bCs w:val="0"/>
          <w:color w:val="000000"/>
          <w:sz w:val="24"/>
          <w:szCs w:val="24"/>
          <w:shd w:val="clear" w:color="auto" w:fill="FFFFFF"/>
        </w:rPr>
        <w:t xml:space="preserve"> с 01 января 2020 года </w:t>
      </w:r>
      <w:r w:rsidRPr="00701D6A">
        <w:rPr>
          <w:rFonts w:ascii="Times New Roman" w:hAnsi="Times New Roman" w:cs="Times New Roman"/>
          <w:b w:val="0"/>
          <w:bCs w:val="0"/>
          <w:color w:val="000000"/>
          <w:spacing w:val="2"/>
          <w:sz w:val="24"/>
          <w:szCs w:val="24"/>
          <w:shd w:val="clear" w:color="auto" w:fill="FFFFFF"/>
        </w:rPr>
        <w:t>назначается и выплачивается выплата, нуждающимся в поддержке семьям со среднедушевым доходом семьи, не превышающим величину прожиточного минимума на душу населении,</w:t>
      </w:r>
      <w:r w:rsidRPr="00701D6A">
        <w:rPr>
          <w:rFonts w:ascii="Arial" w:hAnsi="Arial" w:cs="Arial"/>
          <w:color w:val="000000"/>
          <w:spacing w:val="2"/>
          <w:sz w:val="24"/>
          <w:szCs w:val="24"/>
          <w:shd w:val="clear" w:color="auto" w:fill="FFFFFF"/>
        </w:rPr>
        <w:t xml:space="preserve"> </w:t>
      </w:r>
      <w:r w:rsidRPr="00701D6A">
        <w:rPr>
          <w:rFonts w:ascii="Times New Roman" w:hAnsi="Times New Roman" w:cs="Times New Roman"/>
          <w:b w:val="0"/>
          <w:bCs w:val="0"/>
          <w:color w:val="000000"/>
          <w:spacing w:val="2"/>
          <w:sz w:val="24"/>
          <w:szCs w:val="24"/>
          <w:shd w:val="clear" w:color="auto" w:fill="FFFFFF"/>
        </w:rPr>
        <w:t>установленную на территории Белгородской области.</w:t>
      </w:r>
      <w:r w:rsidRPr="00701D6A">
        <w:rPr>
          <w:rFonts w:ascii="Arial" w:hAnsi="Arial" w:cs="Arial"/>
          <w:color w:val="000000"/>
          <w:sz w:val="24"/>
          <w:szCs w:val="24"/>
          <w:shd w:val="clear" w:color="auto" w:fill="FFFFFF"/>
        </w:rPr>
        <w:t xml:space="preserve"> </w:t>
      </w:r>
      <w:r w:rsidRPr="00701D6A">
        <w:rPr>
          <w:rFonts w:ascii="Times New Roman" w:hAnsi="Times New Roman" w:cs="Times New Roman"/>
          <w:b w:val="0"/>
          <w:bCs w:val="0"/>
          <w:color w:val="000000"/>
          <w:sz w:val="24"/>
          <w:szCs w:val="24"/>
          <w:shd w:val="clear" w:color="auto" w:fill="FFFFFF"/>
        </w:rPr>
        <w:t xml:space="preserve">Выплата осуществляется за счет софинансирования бюджетных ассигнований федерального и областного бюджетов.  </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color w:val="000000"/>
          <w:sz w:val="24"/>
          <w:szCs w:val="24"/>
        </w:rPr>
        <w:t xml:space="preserve">           </w:t>
      </w:r>
      <w:r w:rsidRPr="00701D6A">
        <w:rPr>
          <w:rFonts w:ascii="Times New Roman" w:hAnsi="Times New Roman" w:cs="Times New Roman"/>
          <w:color w:val="000000"/>
          <w:sz w:val="24"/>
          <w:szCs w:val="24"/>
        </w:rPr>
        <w:t xml:space="preserve">В 2020 году размер пособия составил 4 542 руб., 1 296 получателям была осуществлена вышеуказанная выплата, сумма  израсходованных средств составила 77 863,0 тыс. руб., в т.ч. средства федерального бюджета 61 005,9 тыс.руб., областного бюджета 16 857,1 тыс. руб.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рамках реализации </w:t>
      </w:r>
      <w:hyperlink r:id="rId84" w:history="1">
        <w:r w:rsidRPr="00701D6A">
          <w:rPr>
            <w:rFonts w:ascii="Times New Roman" w:hAnsi="Times New Roman" w:cs="Times New Roman"/>
            <w:color w:val="000000"/>
            <w:sz w:val="24"/>
            <w:szCs w:val="24"/>
          </w:rPr>
          <w:t>постановления</w:t>
        </w:r>
      </w:hyperlink>
      <w:r w:rsidRPr="00701D6A">
        <w:rPr>
          <w:rFonts w:ascii="Times New Roman" w:hAnsi="Times New Roman" w:cs="Times New Roman"/>
          <w:color w:val="000000"/>
          <w:sz w:val="24"/>
          <w:szCs w:val="24"/>
        </w:rPr>
        <w:t xml:space="preserve"> Правительства Белгородской области от 12.01.2015 года  « 4-пп «Об утверждении порядка назначения, выплаты и распоряжения средствами регионального материнского (семейного) капитала» с начала 2017 года 25 получателям предоставлены данные выплаты на сумму 1384,7 тыс. руб. В 2018 году  выплату получили 9 семей  на общую сумму 498 тыс. руб. В 2019 году материнский капитал получили 37 семей на общую сумму 11 542,2 тыс. руб.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Во исполнение постановления администрации Валуйского городского округа от 20 сентября 2019 г. №1596 «О дополнительной мере социальной поддержки семей, зарегистрированных и постоянно проживающих на территории Валуйского городского округа, в которых одновременно родилось двое и более детей» на протяжении многих лет при рождении одновременно 2-х и более детей вручаются коляски для деток.</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 рамках сметы расходов на проведение мероприятий в Валуйском городском округе, выделяемых из средств бюджета Валуйского городского округа ежегодно вручается подарок первому рожденному жителю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Во исполнение </w:t>
      </w:r>
      <w:hyperlink r:id="rId85" w:history="1">
        <w:r w:rsidRPr="00701D6A">
          <w:rPr>
            <w:rFonts w:ascii="Times New Roman" w:hAnsi="Times New Roman" w:cs="Times New Roman"/>
            <w:color w:val="000000"/>
            <w:sz w:val="24"/>
            <w:szCs w:val="24"/>
          </w:rPr>
          <w:t>Указа</w:t>
        </w:r>
      </w:hyperlink>
      <w:r w:rsidRPr="00701D6A">
        <w:rPr>
          <w:rFonts w:ascii="Times New Roman" w:hAnsi="Times New Roman" w:cs="Times New Roman"/>
          <w:color w:val="000000"/>
          <w:sz w:val="24"/>
          <w:szCs w:val="24"/>
        </w:rPr>
        <w:t xml:space="preserve"> Президента РФ от 07.05.2012 года  № 600 "О мерах по обеспечению граждан Российской Федерации доступным и комфортным жильем и повышению качества жилищно-коммунальных услуг" и в рамках предоставления земельных участков многодетным семьям сформирован и включен в перечни земельных участков список 146 земельных участков, для предоставления гражданам, имеющим трех и более детей.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 состоянию на 01.01.2018 года на учете в управлении социальной защиты населения состоит 571 многодетная семья в 2018 году были получены в собственность 82 участка.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01.01.2019 год, на территории Валуйского городского округа зарегистрирована 598 многодетная семья, а по состоянию на 01.01.2020 год удостоверение многодетной семьи получили 647 семей. На 01.01.2021 год на территории Валуйского городского округа статус многодетной семьи имеет 665 семей.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 состоянию на 01.01.2021 в рамках программы по предоставлению земельных участков 101 многодетная семья получила участок.</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основании вышеизложенного можно выделить следующие проблемы: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необходимость оказания социальной помощи семьям с детьми в связи с высоким риском бедности при рождении детей;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дальнейшее развитие системы постинтернатного сопровождения детей-сирот и лиц из их числа;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высокая иждивенческая нагрузка в многодетных семьях.</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2. Цели, задачи, сроки и этапы реализации подпрограммы 3</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3 включает комплекс дифференцированных мер социальной поддержки семьи, материнства и детства, прежде всего, многодетных семей, направленных, в первую очередь, на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призванных обеспечить решение проблем беспризорности, социального сиротства, попадания семей в трудную жизненную ситуацию.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 подпрограммы 3: обеспечение социальной и экономической устойчивости семьи и детей, реализация права ребенка жить и воспитываться в семье.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Посредством обеспечения социальной и экономической устойчивости семьи, реализации права ребенка жить и воспитываться в семье, сокращения численности детей-сирот и детей, оставшихся без попечения родителей, успешной социализации выпускников интернатных учреждений и предотвращения вторичного социального сиротства возможно достижение цели подпрограммы 3, которое обеспечивается через решение следующих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Повышение уровня жизни семей с детьми.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Осуществление социальной поддержки детей-сирот и детей, оставшихся без попечения родителей, в том числе в части устройства их в семьи.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Повышение престижа многодетных семей.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подпрограммы 3 осуществляется в два этапа: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  2015 - 2020 годов.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 2021- 2025 годы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Показатели конечного и непосредственного результатов подпрограммы 3 представлены в </w:t>
      </w:r>
      <w:hyperlink w:anchor="Par1360" w:history="1">
        <w:r w:rsidRPr="00701D6A">
          <w:rPr>
            <w:rFonts w:ascii="Times New Roman" w:hAnsi="Times New Roman" w:cs="Times New Roman"/>
            <w:color w:val="000000"/>
            <w:sz w:val="24"/>
            <w:szCs w:val="24"/>
          </w:rPr>
          <w:t>приложении № 1</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Обоснование выделения системы мероприятий и краткое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описание основных мероприятий подпрограммы 3</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соответствии с </w:t>
      </w:r>
      <w:hyperlink r:id="rId86" w:history="1">
        <w:r w:rsidRPr="00701D6A">
          <w:rPr>
            <w:rFonts w:ascii="Times New Roman" w:hAnsi="Times New Roman" w:cs="Times New Roman"/>
            <w:color w:val="000000"/>
            <w:sz w:val="24"/>
            <w:szCs w:val="24"/>
          </w:rPr>
          <w:t>Концепцией</w:t>
        </w:r>
      </w:hyperlink>
      <w:r w:rsidRPr="00701D6A">
        <w:rPr>
          <w:rFonts w:ascii="Times New Roman" w:hAnsi="Times New Roman" w:cs="Times New Roman"/>
          <w:color w:val="000000"/>
          <w:sz w:val="24"/>
          <w:szCs w:val="24"/>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w:t>
      </w:r>
      <w:hyperlink r:id="rId87" w:history="1">
        <w:r w:rsidRPr="00701D6A">
          <w:rPr>
            <w:rFonts w:ascii="Times New Roman" w:hAnsi="Times New Roman" w:cs="Times New Roman"/>
            <w:color w:val="000000"/>
            <w:sz w:val="24"/>
            <w:szCs w:val="24"/>
          </w:rPr>
          <w:t>Стратегией</w:t>
        </w:r>
      </w:hyperlink>
      <w:r w:rsidRPr="00701D6A">
        <w:rPr>
          <w:rFonts w:ascii="Times New Roman" w:hAnsi="Times New Roman" w:cs="Times New Roman"/>
          <w:color w:val="000000"/>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года N 537, </w:t>
      </w:r>
      <w:hyperlink r:id="rId88" w:history="1">
        <w:r w:rsidRPr="00701D6A">
          <w:rPr>
            <w:rFonts w:ascii="Times New Roman" w:hAnsi="Times New Roman" w:cs="Times New Roman"/>
            <w:color w:val="000000"/>
            <w:sz w:val="24"/>
            <w:szCs w:val="24"/>
          </w:rPr>
          <w:t>Указом</w:t>
        </w:r>
      </w:hyperlink>
      <w:r w:rsidRPr="00701D6A">
        <w:rPr>
          <w:rFonts w:ascii="Times New Roman" w:hAnsi="Times New Roman" w:cs="Times New Roman"/>
          <w:color w:val="000000"/>
          <w:sz w:val="24"/>
          <w:szCs w:val="24"/>
        </w:rPr>
        <w:t xml:space="preserve"> Президента Российской Федерации от 7 мая 2012 года N 606 "О мерах по реализации демографической политики Российской Федерации", </w:t>
      </w:r>
      <w:hyperlink r:id="rId89" w:history="1">
        <w:r w:rsidRPr="00701D6A">
          <w:rPr>
            <w:rFonts w:ascii="Times New Roman" w:hAnsi="Times New Roman" w:cs="Times New Roman"/>
            <w:color w:val="000000"/>
            <w:sz w:val="24"/>
            <w:szCs w:val="24"/>
          </w:rPr>
          <w:t>Стратегией</w:t>
        </w:r>
      </w:hyperlink>
      <w:r w:rsidRPr="00701D6A">
        <w:rPr>
          <w:rFonts w:ascii="Times New Roman" w:hAnsi="Times New Roman" w:cs="Times New Roman"/>
          <w:color w:val="000000"/>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w:t>
      </w:r>
      <w:hyperlink r:id="rId90" w:history="1">
        <w:r w:rsidRPr="00701D6A">
          <w:rPr>
            <w:rFonts w:ascii="Times New Roman" w:hAnsi="Times New Roman" w:cs="Times New Roman"/>
            <w:color w:val="000000"/>
            <w:sz w:val="24"/>
            <w:szCs w:val="24"/>
          </w:rPr>
          <w:t>Стратегией</w:t>
        </w:r>
      </w:hyperlink>
      <w:r w:rsidRPr="00701D6A">
        <w:rPr>
          <w:rFonts w:ascii="Times New Roman" w:hAnsi="Times New Roman" w:cs="Times New Roman"/>
          <w:color w:val="000000"/>
          <w:sz w:val="24"/>
          <w:szCs w:val="24"/>
        </w:rPr>
        <w:t xml:space="preserve"> действий в интересах детей в Белгородской области на 2013 - 2017 годы, утвержденной постановлением Правительства Белгородской области от 18 февраля 2013 года № 44-пп, </w:t>
      </w:r>
      <w:hyperlink r:id="rId91" w:history="1">
        <w:r w:rsidRPr="00701D6A">
          <w:rPr>
            <w:rFonts w:ascii="Times New Roman" w:hAnsi="Times New Roman" w:cs="Times New Roman"/>
            <w:color w:val="000000"/>
            <w:sz w:val="24"/>
            <w:szCs w:val="24"/>
          </w:rPr>
          <w:t>Стратегией</w:t>
        </w:r>
      </w:hyperlink>
      <w:r w:rsidRPr="00701D6A">
        <w:rPr>
          <w:rFonts w:ascii="Times New Roman" w:hAnsi="Times New Roman" w:cs="Times New Roman"/>
          <w:color w:val="000000"/>
          <w:sz w:val="24"/>
          <w:szCs w:val="24"/>
        </w:rPr>
        <w:t xml:space="preserve"> "Формирование регионального солидарного общества" на 2011 - 2025 годы, утвержденной постановлением Правительства Белгородской области от 24 ноября 2011 года № 435-пп, Указом Президента РФ от 20 марта 2020 г. N 199 “О дополнительных мерах государственной поддержки семей, имеющих детей”, Постановлением Правительства Белгородской области от </w:t>
      </w:r>
      <w:r w:rsidRPr="00701D6A">
        <w:rPr>
          <w:rFonts w:ascii="Times New Roman" w:hAnsi="Times New Roman" w:cs="Times New Roman"/>
          <w:color w:val="000000"/>
          <w:spacing w:val="2"/>
          <w:sz w:val="24"/>
          <w:szCs w:val="24"/>
          <w:shd w:val="clear" w:color="auto" w:fill="FFFFFF"/>
        </w:rPr>
        <w:t>6 апреля 2020 года N 136-пп «</w:t>
      </w:r>
      <w:r w:rsidRPr="00701D6A">
        <w:rPr>
          <w:rFonts w:ascii="Times New Roman" w:hAnsi="Times New Roman" w:cs="Times New Roman"/>
          <w:color w:val="000000"/>
          <w:spacing w:val="2"/>
          <w:sz w:val="24"/>
          <w:szCs w:val="24"/>
        </w:rPr>
        <w:t>Об утверждении Порядка назначения и осуществления ежемесячной денежной выплаты на ребенка в возрасте от трех до семи лет включительно»</w:t>
      </w:r>
      <w:r w:rsidRPr="00701D6A">
        <w:rPr>
          <w:rFonts w:ascii="Times New Roman" w:hAnsi="Times New Roman" w:cs="Times New Roman"/>
          <w:color w:val="000000"/>
          <w:sz w:val="24"/>
          <w:szCs w:val="24"/>
        </w:rPr>
        <w:t>, а также иными нормативными правовыми актами, основанными на приоритетных направлениях государственной и региональной политики в отношении социальной поддержки семьи и детей, определены следующие мероприятия: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укрепление института семьи, возрождение и сохранение традиций семейных отношений и семейного воспитания;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поддержка семей, принимающих на воспитание детей, оставшихся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профилактика семейного неблагополучия и социального сиротства, обеспечение защиты прав и законных интересов детей;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воспитание нетерпимого отношения к жестокому обращению с детьми.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3 предусматривает комплекс мероприятий, направленных на снижение социального сиротства посредством передачи детей, оставшихся без попечения родителей, на различные формы семейного устройства, на организацию своевременного и в полном объеме предоставления мер социальной поддержки и государственных социальных гарантий семьям, воспитывающим детей-сирот и детей, оставшихся без попечения родителей. Подпрограммой 3 также предусмотрен ряд мероприятий, направленных на повышение статуса многодетной семьи и социально-средовую реабилитацию семей с детьми-инвалидами.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Таким образом, в рамках решения задач на местном уровне будут реализованы следующие мероприятия: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организация предоставления мер социальной поддержки в виде материнского (семейного) капитала семьям с детьми;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организация предоставления денежных выплат и пособий детям-сиротам и детям, оставшимся без попечения родителей, семьям опекунов, попечителей, усыновителей, приемным семьям;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подготовки и сопровождения замещающих семей;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проведение мероприятий, направленных на профилактику социального сиротства и содействие семейному устройству детей-сирот и детей, оставшихся без попечения родителей, организационно-методическую поддержку их деятельности;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преобладание устройства детей-сирот и детей, оставшихся без попечения родителей, и лиц из числа детей-сирот и детей, оставшихся без попечения родителей, в семьи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развитие системы постинтернатного сопровождения детей-сирот и лиц из их числа.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Комплекс мероприятий по предоставлению мер социальной поддержки семьям с детьми, предоставлению поддержки детям, оказавшимся в трудной жизненной ситуации, и детям-сиротам будет направлен на: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разработку, апробацию и распространение новых методик и технологий, направленных на сокращение детского и семейного неблагополучия, социального сиротства;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развитие социально-психологической помощи детям;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развитие межведомственной координации при предоставлении мер социальной поддержки семьям с детьми, детям-сиротам при решении проблем детского неблагополучия;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содействие обучению и повышению квалификации специалистов, непосредственно работающих с семьями и детьми;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содействие внедрению форм и методов работы, способствующих преодолению изолированности детей-инвалидов и их социальной интеграции;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сопровождение выпускников интернатных учреждений для детей-сирот и детей, оставшихся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поддержку разработки и внедрения информационных технологий для достижения целей подпрограммы (создание сайтов, программного обеспечения, ведение банков данных и т.п.).</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выполнения задачи 1 "Повышение уровня жизни семей с детьми" необходимо реализовать следующие основные мероприятия: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3.7. Ежемесячные пособия гражданам, имеющим детей.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выполнения задачи 2 "Осуществление социальной поддержки детей-сирот и детей, оставшихся без попечения родителей, в том числе в части устройства их в семьи" необходимо реализовать следующие основные мероприятия: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3.8. Предоставление выплаты гражданам, являющимся усыновителями.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3.9. Выплата на содержание ребенка в семье опекуна, приемной семье, семейном детском доме, а также на вознаграждение, причитающееся приемному родителю, оплату труда родителя-воспитателя.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3.10. Выплата единовременного пособия при всех формах устройства в семью детей, лишенных родительского попечения, в семью.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направлены на поддержку замещающих семей с целью увеличения количества воспитывающихся в семьях детей-сирот и детей, оставшихся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Реализуются мероприятия, направленные на поддержку детей-сирот путем сохранения закрепленных за ними жилых помещений, осуществление ремонта жилых помещений и возвращение детей в закрепленные жилые помещения, отвечающие санитарно-гигиеническим и техническим нормам и требованиям.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мероприятия включает в себя: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ежемесячное предоставление детям-сиротам и детям, оставшимся без попечения родителей, имеющим закрепленное жилое помещение на территории Валуйского городского округа, средств из областного бюджета на оплату коммунальных услуг и содержание закрепленного жилого помещения;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предоставление средств из областного бюджета на осуществление ремонта жилых помещений, закрепленных за детьми-сиротами и детьми, оставшимися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выполнения задачи 3 "Повышение престижа многодетных семей" необходимо реализовать следующие основные мероприятия: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3.12. Предоставление мер социальной поддержки многодетным семьям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3.14. Адресная помощь женщинам, находящимся в трудной жизненной ситуации и сохранившим беременность.</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4. Прогноз конечных результатов подпрограммы 3.</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Перечень показателей подпрограммы 3</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результате реализации подпрограммы 3 к 2025 году планируется достижение следующих конечных результатов: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Валуйском городском округе и имеющих право на них, на уровне 100 процентов ежегодно.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92 процентов к 2025 году.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 Валуйском городском округе и имеющих право на них, на уровне 100 процентов ежегодно.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ходе реализации подпрограммы 3 будет производиться корректировка параметров и плана реализации подпрограммы 3 в рамках бюджетного процесса, с учетом тенденций демографического и социально-экономического развития области.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Показатели достижения цели: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Доля получивших в соответствии с действующим законодательством меры социальной поддержки семей с детьми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Удельный вес многодетных семей, получивших в соответствии с действующим законодательством меры социальной поддержки, от общей численности многодетных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Значения показателей по годам реализации подпрограммы 3 приведены в </w:t>
      </w:r>
      <w:hyperlink w:anchor="Par1360" w:history="1">
        <w:r w:rsidRPr="00701D6A">
          <w:rPr>
            <w:rFonts w:ascii="Times New Roman" w:hAnsi="Times New Roman" w:cs="Times New Roman"/>
            <w:color w:val="000000"/>
            <w:sz w:val="24"/>
            <w:szCs w:val="24"/>
          </w:rPr>
          <w:t>приложении № 1</w:t>
        </w:r>
      </w:hyperlink>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5. Ресурсное обеспечение подпрограммы 3</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3 в 2015 - 2020 годах за счет всех источников финансирования составит 761 154,7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3 в 2015 - 2020 годах за счет средств областного бюджета составил 413 890,2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3 в 2015 - 2020 годах за счет средств федерального бюджета составил 347 264,5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3 в 2021 - 2025 годах за счет всех источников финансирования составит 1 177 711,2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подпрограммы 3 в 2021 - 2025 годах за счет средств областного бюджета составит 644 078,3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3 в 2021 - 2025 годах за счет средств федерального бюджета составит 533 632,9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Валуйского городского округа по годам представлены соответственно в </w:t>
      </w:r>
      <w:hyperlink w:anchor="Par2355" w:history="1">
        <w:r w:rsidRPr="00701D6A">
          <w:rPr>
            <w:rFonts w:ascii="Times New Roman" w:hAnsi="Times New Roman" w:cs="Times New Roman"/>
            <w:color w:val="000000"/>
            <w:sz w:val="24"/>
            <w:szCs w:val="24"/>
          </w:rPr>
          <w:t>приложениях № 4</w:t>
        </w:r>
      </w:hyperlink>
      <w:r w:rsidRPr="00701D6A">
        <w:rPr>
          <w:rFonts w:ascii="Times New Roman" w:hAnsi="Times New Roman" w:cs="Times New Roman"/>
          <w:color w:val="000000"/>
          <w:sz w:val="24"/>
          <w:szCs w:val="24"/>
        </w:rPr>
        <w:t xml:space="preserve"> и </w:t>
      </w:r>
      <w:hyperlink w:anchor="Par2685" w:history="1">
        <w:r w:rsidRPr="00701D6A">
          <w:rPr>
            <w:rFonts w:ascii="Times New Roman" w:hAnsi="Times New Roman" w:cs="Times New Roman"/>
            <w:color w:val="000000"/>
            <w:sz w:val="24"/>
            <w:szCs w:val="24"/>
          </w:rPr>
          <w:t>№ 5</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финансового обеспечения подпрограммы 3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bookmarkStart w:id="5" w:name="Par914"/>
      <w:bookmarkEnd w:id="5"/>
      <w:r w:rsidRPr="00701D6A">
        <w:rPr>
          <w:rFonts w:ascii="Times New Roman" w:hAnsi="Times New Roman" w:cs="Times New Roman"/>
          <w:color w:val="000000"/>
          <w:sz w:val="24"/>
          <w:szCs w:val="24"/>
        </w:rPr>
        <w:t>Подпрограмма 4</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эффективности муниципальной поддержки социально</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ориентированных некоммерческих организаций"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Паспорт</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подпрограммы 4 "Повышение эффективности</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муниципальной поддержки социально</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ориентированных некоммерческих организаций"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2" w:type="dxa"/>
        <w:tblLayout w:type="fixed"/>
        <w:tblCellMar>
          <w:top w:w="102" w:type="dxa"/>
          <w:left w:w="62" w:type="dxa"/>
          <w:bottom w:w="102" w:type="dxa"/>
          <w:right w:w="62" w:type="dxa"/>
        </w:tblCellMar>
        <w:tblLook w:val="0000"/>
      </w:tblPr>
      <w:tblGrid>
        <w:gridCol w:w="475"/>
        <w:gridCol w:w="2644"/>
        <w:gridCol w:w="6804"/>
      </w:tblGrid>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п/п</w:t>
            </w:r>
          </w:p>
        </w:tc>
        <w:tc>
          <w:tcPr>
            <w:tcW w:w="9448"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подпрограммы 4: "Повышение эффективности муниципальной поддержки социально ориентированных некоммерческих организаций" (далее - подпрограмма 4)</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64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Соисполнитель, ответственный за реализацию подпрограммы 4</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Участники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Валуйская местная организация Всероссийского общества инвалидов;</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Валуйская местная общественная организация Всероссийского общества слепых;</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Валуйский районный совет ветеранов войны, труда, вооруженных сил и правоохранительных органов;</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Валуйская местная общественная организация ветеранов и инвалидов войны в Афганистане "Шурави";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Валуйская местная общественная организация ветеранов боевых действий;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районное отделение организации "Союз пенсионеров", Валуйская местная организация инвалидов "Союз Чернобыль";</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региональное отделение Российского Красного креста.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 (цели)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роли сектора социально ориентированных некоммерческих организаций в предоставлении социальных услуг</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Задачи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Развитие механизмов привлечения социально ориентированных некоммерческих организаций к оказанию социальных услуг на конкурентной основе.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Конкурсное финансирования инновационных программ и проектов указанных организаций</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Сроки и этапы реализации подпрограммы 4</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 реализации подпрограммы 4: 2015 - 2020 годы.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Второй этап   реализации подпрограммы 4: 2021-2025 годы.</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бюджетных ассигнований подпрограммы 4 за счет средств областного бюджета, а также прогнозный объем средств, привлекаемых из других источников</w:t>
            </w:r>
          </w:p>
        </w:tc>
        <w:tc>
          <w:tcPr>
            <w:tcW w:w="680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2015 - 2020 годах, первого этапа, за счет средств местного бюджета составит 7 261,1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 –1013,0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 –1283,5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 –1175,3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–1161,8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2019 год –1117,5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–1510,0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2021 - 2025 годах за счет средств местного бюджета составит 8 500,0 тыс. руб.в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 –1 700,0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2022 год – 1 700,0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2023 год – 1 700,0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2024 год – 1 700,0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 – 1 700,0 тыс. рублей.</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26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Конечные результаты подпрограммы 4</w:t>
            </w:r>
          </w:p>
        </w:tc>
        <w:tc>
          <w:tcPr>
            <w:tcW w:w="680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Увеличение количества социально ориентированных некоммерческих организаций, оказывающих социальные услуги, до 10 организаций в 2025 году</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1. Характеристика сферы реализации подпрограммы 4, описание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основных проблем в указанной сфере и прогноз ее развития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Необходимость разработки подпрограммы 4 обусловлена реализацией государственной политики в области поддержки социально ориентированных некоммерческих организаций (далее - СОНКО), основополагающей задачей которой является создание благоприятных условий для осуществления их деятельности на территории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настоящее время СОНКО Валуйского городского округа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являются выразителями общественного мнения отдельных групп населения и способны организованно участвовать в решении вопросов, касающихся жизнедеятельности ряда граждан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Особую актуальность приобретает необходимость выстраивания системы взаимоотношений органов власти и СОНКО как равноправных субъектов взаимодействия в целях объединения усилий для решения задач социально-экономического развития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территории Белгородской области зарегистрированы в установленном законом порядке на 1 января 2013 года 1234 общественных некоммерческих объединения, в том числе 540 общественных организаций. На территории Валуйского городского округа осуществляют свою деятельность 8 общественных организаций:</w:t>
      </w:r>
    </w:p>
    <w:p w:rsidR="0016570A" w:rsidRPr="00701D6A" w:rsidRDefault="0016570A" w:rsidP="00A631A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Валуйская местная организация Всероссийского общества инвалидов;</w:t>
      </w:r>
    </w:p>
    <w:p w:rsidR="0016570A" w:rsidRPr="00701D6A" w:rsidRDefault="0016570A" w:rsidP="00A631A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Валуйская местная общественная организация Всероссийского общества слепых;</w:t>
      </w:r>
    </w:p>
    <w:p w:rsidR="0016570A" w:rsidRPr="00701D6A" w:rsidRDefault="0016570A" w:rsidP="00A631A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Валуйский районный совет ветеранов войны, труда, вооруженных сил и правоохранительных органов;</w:t>
      </w:r>
    </w:p>
    <w:p w:rsidR="0016570A" w:rsidRPr="00701D6A" w:rsidRDefault="0016570A" w:rsidP="00A631A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Валуйская местная общественная организация ветеранов и инвалидов войны в Афганистане "Шурави";</w:t>
      </w:r>
    </w:p>
    <w:p w:rsidR="0016570A" w:rsidRPr="00701D6A" w:rsidRDefault="0016570A" w:rsidP="00A631A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Валуйская местная общественная организация ветеранов боевых действий;</w:t>
      </w:r>
    </w:p>
    <w:p w:rsidR="0016570A" w:rsidRPr="00701D6A" w:rsidRDefault="0016570A" w:rsidP="00A631A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районное отделение организации "Союз пенсионеров";</w:t>
      </w:r>
    </w:p>
    <w:p w:rsidR="0016570A" w:rsidRPr="00701D6A" w:rsidRDefault="0016570A" w:rsidP="00A631A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Валуйская местная организация инвалидов "Союз Чернобыль";</w:t>
      </w:r>
    </w:p>
    <w:p w:rsidR="0016570A" w:rsidRPr="00701D6A" w:rsidRDefault="0016570A" w:rsidP="00A631A3">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региональное отделение Российского Красного креста;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Большинство социально ориентированных общественных некоммерческих организаций считают приоритетными в своей уставной деятельности следующие вопросы: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содействие реализации прав человека через оказание конкретных услуг населению в различных сферах;</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просвещение общественности относительно способов влияния людей на принятие решений, затрагивающих их жизнь;</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оказание услуг в сферах социальной защиты, здравоохранения, образования, культуры и т.д.;</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содействие в установлении позитивных общественных связей между различными группами населения, государственными, муниципальными и общественными структурами;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вовлечение людей в самостоятельное решение своих проблем;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привлечение к обсуждению социально значимых идей самых широких слоев населения, донесение идей различным общественным, государственным и коммерческим структурам;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участие в совершенствовании законодательства муниципальных органов;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стабилизация общества, ослабление социальной напряженности за счет налаживания партнерских отношений между государственными, предпринимательскими структурами, некоммерческими организациями и населением.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Однако, при реализации уставных целей СОНКО испытывают следующие проблемы: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недостаточное обеспечение недвижимым имуществом;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недостаток финансовых средств для осуществления арендной платы и коммунальных платежей;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слабое материально-техническое оснащение;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высокие транспортные расходы, связанные с реализацией социально значимых проектов;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недостаток финансовых средств для реализации социальных проектов и программ;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слабое информирование населения о деятельности СОНКО, об услугах, оказываемых ими отдельным категориям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отсутствие механизмов компенсации затрат СОНКО на оказанные социальные услуги.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Слабо развит рынок социальных услуг, пассивное участие благотворителей, волонтеров и добровольцев, предоставляемых СОНКО в деятельности по социальному обслуживанию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Существуют иные проблемы, связанные с жизнедеятельностью некоммерческих организаций.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Органы государственной власти и органы местного самоуправления оказывают поддержку СОНКО в приоритетном порядке в формах, установленных </w:t>
      </w:r>
      <w:hyperlink r:id="rId92" w:history="1">
        <w:r w:rsidRPr="00701D6A">
          <w:rPr>
            <w:rFonts w:ascii="Times New Roman" w:hAnsi="Times New Roman" w:cs="Times New Roman"/>
            <w:color w:val="000000"/>
            <w:sz w:val="24"/>
            <w:szCs w:val="24"/>
          </w:rPr>
          <w:t>пунктом 3 статьи 31.1</w:t>
        </w:r>
      </w:hyperlink>
      <w:r w:rsidRPr="00701D6A">
        <w:rPr>
          <w:rFonts w:ascii="Times New Roman" w:hAnsi="Times New Roman" w:cs="Times New Roman"/>
          <w:color w:val="000000"/>
          <w:sz w:val="24"/>
          <w:szCs w:val="24"/>
        </w:rPr>
        <w:t xml:space="preserve"> Федерального закона от 12 января 1996 года № 7-ФЗ "О некоммерческих организациях", включая финансовую, имущественную, информационную, консультационную поддержку, а также поддержку в области подготовки, переподготовки и повышения квалификации работников и добровольцев СОНКО.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r:id="rId93" w:history="1">
        <w:r w:rsidRPr="00701D6A">
          <w:rPr>
            <w:rFonts w:ascii="Times New Roman" w:hAnsi="Times New Roman" w:cs="Times New Roman"/>
            <w:color w:val="000000"/>
            <w:sz w:val="24"/>
            <w:szCs w:val="24"/>
          </w:rPr>
          <w:t>Порядок</w:t>
        </w:r>
      </w:hyperlink>
      <w:r w:rsidRPr="00701D6A">
        <w:rPr>
          <w:rFonts w:ascii="Times New Roman" w:hAnsi="Times New Roman" w:cs="Times New Roman"/>
          <w:color w:val="000000"/>
          <w:sz w:val="24"/>
          <w:szCs w:val="24"/>
        </w:rPr>
        <w:t xml:space="preserve"> оказания государственной поддержки СОНКО в Белгородской области определен постановлением Правительства области от 24 февраля 2009 года № 59-пп "О порядке оказания государственной поддержки областным общественным объединениям".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Наряду с установленными федеральным законом формами оказывается поддержка СОНКО в иных формах за счет бюджетных ассигнований соответственно бюджетов области, в соответствии с постановлением администрации Валуйского городского округа от 07 мая 2019 № 690 «Об утверждении Порядка предоставления субсидий из бюджета Валуйского городского округа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проектов на соответствующий финансовый год и на плановый период»   оказывается  поддержка  за счет средств бюджета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Оказание финансовой поддержки СОНКО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Предоставление на конкурсной основе субсидий СОНКО осуществляется в рамках реализации постановлений Правительства Белгородской области от 24 октября 2011 года </w:t>
      </w:r>
      <w:hyperlink r:id="rId94" w:history="1">
        <w:r w:rsidRPr="00701D6A">
          <w:rPr>
            <w:rFonts w:ascii="Times New Roman" w:hAnsi="Times New Roman" w:cs="Times New Roman"/>
            <w:color w:val="000000"/>
            <w:sz w:val="24"/>
            <w:szCs w:val="24"/>
          </w:rPr>
          <w:t>№ 389-пп</w:t>
        </w:r>
      </w:hyperlink>
      <w:r w:rsidRPr="00701D6A">
        <w:rPr>
          <w:rFonts w:ascii="Times New Roman" w:hAnsi="Times New Roman" w:cs="Times New Roman"/>
          <w:color w:val="000000"/>
          <w:sz w:val="24"/>
          <w:szCs w:val="24"/>
        </w:rPr>
        <w:t xml:space="preserve"> "Об утверждении долгосрочной целевой программы "Поддержка социально ориентированных некоммерческих организаций Белгородской области" на 2011 - 2013 годы", а также от 05.12.2011 </w:t>
      </w:r>
      <w:hyperlink r:id="rId95" w:history="1">
        <w:r w:rsidRPr="00701D6A">
          <w:rPr>
            <w:rFonts w:ascii="Times New Roman" w:hAnsi="Times New Roman" w:cs="Times New Roman"/>
            <w:color w:val="000000"/>
            <w:sz w:val="24"/>
            <w:szCs w:val="24"/>
          </w:rPr>
          <w:t>№ 448-пп</w:t>
        </w:r>
      </w:hyperlink>
      <w:r w:rsidRPr="00701D6A">
        <w:rPr>
          <w:rFonts w:ascii="Times New Roman" w:hAnsi="Times New Roman" w:cs="Times New Roman"/>
          <w:color w:val="000000"/>
          <w:sz w:val="24"/>
          <w:szCs w:val="24"/>
        </w:rPr>
        <w:t xml:space="preserve"> "О внесении изменений в постановление Правительства Белгородской области от 24 октября 2011 № 389-пп".</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Бюджетные ассигнования федерального бюджета на финансовую поддержку СОНКО, включая субсидии бюджетам субъектов Российской Федерации, предоставляются в порядке, установленном Правительством Российской Федерации.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Оказание имущественной поддержки СОНКО осуществляется органами государственной власти и органами местного самоуправления путем передачи во владение и (или) в пользование таким организациям государственного или муниципального имущества.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Развитие сектора СОНКО во многом зависит от правовых условий их деятельности, включая вопросы государственной регистрации, отчетности, налогообложения, бухгалтерского учета, осуществления государственного контроля (надзора) и другие, а также объемов и эффективности мер государственной поддержки.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Основными рисками реализации подпрограммы 4 являются: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макроэкономические риски, связанные с возможными кризисными явлениями в российской экономике, которые могут привести к снижению объемов поддержки СОНКО как из бюджетных, так и из внебюджетных источников;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финансовые риски, связанные с отсутствием или недостаточным финансированием основного мероприятия в рамках программы;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законодательные риски, связанные с возможным ухудшением правовых условий осуществления деятельности СОНКО;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операционные риски, связанные с низкой исполнительской дисциплиной ответственного исполнителя и участников подпрограммы 4, а также пассивным сопротивлением органов исполнительной власти по привлечению СОНКО к оказанию социальных услуг и обеспечению реальной конкурентности при оказании поддержки указанным организациям;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социальные риски, связанные с формированием возможного негативного отношения граждан к деятельности СОНКО и участию в ней.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 возникновении макроэкономических и финансовых рисков потребуется существенная корректировка подпрограммы 4 в целях обеспечения достижения ее конечных результатов.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Ответственный соисполнитель подпрограммы 4 будет осуществлять мониторинг проектов нормативных правовых актов, в том числе в рамках процедуры оценки регулирующего воздействия, и вносить предложения по недопущению ухудшения правовых условий осуществления деятельности СОНКО.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операционными рисками будет осуществляться посредством механизмов контроля, мониторинга, анализа и мотивации.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Социальные риски будут предупреждаться информированием граждан о положительных результатах деятельности СОНКО и ее поддержки со стороны государства.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случае успешной реализации подпрограммы 4 к 2025 году прогнозируется увеличение СОНКО, оказывающих социальные услуги.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4 разработана в качестве основного нормативного документа, определяющего необходимость решения этой проблемы.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2. Цели, задачи, сроки и этапы реализации подпрограммы 4</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hyperlink r:id="rId96" w:history="1">
        <w:r w:rsidRPr="00701D6A">
          <w:rPr>
            <w:rFonts w:ascii="Times New Roman" w:hAnsi="Times New Roman" w:cs="Times New Roman"/>
            <w:color w:val="000000"/>
            <w:sz w:val="24"/>
            <w:szCs w:val="24"/>
          </w:rPr>
          <w:t>Концепция</w:t>
        </w:r>
      </w:hyperlink>
      <w:r w:rsidRPr="00701D6A">
        <w:rPr>
          <w:rFonts w:ascii="Times New Roman" w:hAnsi="Times New Roman" w:cs="Times New Roman"/>
          <w:color w:val="000000"/>
          <w:sz w:val="24"/>
          <w:szCs w:val="24"/>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r w:rsidRPr="00701D6A">
        <w:rPr>
          <w:color w:val="000000"/>
          <w:sz w:val="24"/>
          <w:szCs w:val="24"/>
        </w:rPr>
        <w:t xml:space="preserve"> «</w:t>
      </w:r>
      <w:r w:rsidRPr="00701D6A">
        <w:rPr>
          <w:rFonts w:ascii="Times New Roman" w:hAnsi="Times New Roman" w:cs="Times New Roman"/>
          <w:color w:val="000000"/>
          <w:sz w:val="24"/>
          <w:szCs w:val="24"/>
        </w:rPr>
        <w:t>О Концепции долгосрочного социально-экономического развития РФ на период до 2020 года», является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 в том числе: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создание прозрачной и конкурентной системы социальной поддержки СОНКО, оказывающих социальные услуги населению;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реализация органами государственной власти и органами местного самоуправления программ в области поддержки развития СОНКО;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сокращение административных барьеров в сфере деятельности СОНКО;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содействие развитию практики благотворительной деятельности граждан и организаций, а также распространению добровольческой деятельности (волонтерства).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Приоритетными направлениями социальной поддержки СОНКО определены: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а) повышение качества жизни людей пожилого возраста, удовлетворение потребностей пожилого населения, в том числе ветеранов, инвалидов и др.;</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б) социальная адаптация инвалидов и их семей, организация занятости инвалидов;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иные направления деятельности, мероприятия в соответствии с утвержденными программами поддержки социально ориентированных некоммерческих организаций.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Целью подпрограммы 4 является повышение роли сектора социально ориентированных некоммерческих организаций в предоставлении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которой возможна при осуществлении информационного, аналитического и методического обеспечения мер по поддержке СОНКО, а также повышению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достижения указанной цели подпрограммы 4 сформулированы следующие задачи: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Развитие механизмов привлечения социально ориентированных некоммерческих организаций к оказанию социальных услуг на конкурентной основе.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Конкурсное финансирование инновационных программ и проектов указанных организаций.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Показателями решения данной задачи являются: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количество СОНКО, реализующих программы поддержки различных категорий граждан;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количество СОНКО, которым оказана финансовая поддержка.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Решение указанной задачи будет осуществляться путем реализации основных мероприятий подпрограммы 4.</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Ожидаемым конечным результатом реализации подпрограммы 4 является увеличение количества СОНКО, предоставляющих социальные услуги.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"количество СОНКО, реализующих программы поддержки различных категорий граждан" рассчитывается на основе анализа: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информации (в том числе отчетов о достижении значений показателей результативности предоставления субсидий из федерального бюджета), представляемой органами исполнительной власти области и Валуйского городского округа, включая обобщенные данные на основе информации, представленной в указанные органы СОНКО - получателями субсидий из бюджетов области и местного самоуправления;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документов (информации), представляемой СОНКО в уполномоченный орган в соответствии с </w:t>
      </w:r>
      <w:hyperlink r:id="rId97" w:history="1">
        <w:r w:rsidRPr="00701D6A">
          <w:rPr>
            <w:rFonts w:ascii="Times New Roman" w:hAnsi="Times New Roman" w:cs="Times New Roman"/>
            <w:color w:val="000000"/>
            <w:sz w:val="24"/>
            <w:szCs w:val="24"/>
          </w:rPr>
          <w:t>пунктами 3</w:t>
        </w:r>
      </w:hyperlink>
      <w:r w:rsidRPr="00701D6A">
        <w:rPr>
          <w:rFonts w:ascii="Times New Roman" w:hAnsi="Times New Roman" w:cs="Times New Roman"/>
          <w:color w:val="000000"/>
          <w:sz w:val="24"/>
          <w:szCs w:val="24"/>
        </w:rPr>
        <w:t xml:space="preserve"> и </w:t>
      </w:r>
      <w:hyperlink r:id="rId98" w:history="1">
        <w:r w:rsidRPr="00701D6A">
          <w:rPr>
            <w:rFonts w:ascii="Times New Roman" w:hAnsi="Times New Roman" w:cs="Times New Roman"/>
            <w:color w:val="000000"/>
            <w:sz w:val="24"/>
            <w:szCs w:val="24"/>
          </w:rPr>
          <w:t>3.1 статьи 32</w:t>
        </w:r>
      </w:hyperlink>
      <w:r w:rsidRPr="00701D6A">
        <w:rPr>
          <w:rFonts w:ascii="Times New Roman" w:hAnsi="Times New Roman" w:cs="Times New Roman"/>
          <w:color w:val="000000"/>
          <w:sz w:val="24"/>
          <w:szCs w:val="24"/>
        </w:rPr>
        <w:t xml:space="preserve"> Федерального закона от 12.01.1996 № 7-ФЗ  «О некоммерческих организациях»;</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официальной статистической информации, полученной в соответствии с </w:t>
      </w:r>
      <w:hyperlink r:id="rId99" w:history="1">
        <w:r w:rsidRPr="00701D6A">
          <w:rPr>
            <w:rFonts w:ascii="Times New Roman" w:hAnsi="Times New Roman" w:cs="Times New Roman"/>
            <w:color w:val="000000"/>
            <w:sz w:val="24"/>
            <w:szCs w:val="24"/>
          </w:rPr>
          <w:t>Постановлением</w:t>
        </w:r>
      </w:hyperlink>
      <w:r w:rsidRPr="00701D6A">
        <w:rPr>
          <w:rFonts w:ascii="Times New Roman" w:hAnsi="Times New Roman" w:cs="Times New Roman"/>
          <w:color w:val="000000"/>
          <w:sz w:val="24"/>
          <w:szCs w:val="24"/>
        </w:rPr>
        <w:t xml:space="preserve"> Правительства Российской Федерации от 25 июня 2012 года № 633 "Об организации официального статистического учета социально ориентированных некоммерческих организаций".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"количество СОНКО, которым оказана финансовая поддержка" рассчитывается на основе анализа: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информации (в том числе отчетов о достижении значений показателей результативности предоставления субсидий из бюджетов различных уровней), представляемой органами исполнительной власти области и Валуйского городского округа обобщенные данные на основе информации, представленной в указанные органы СОНКО - получателями субсидий из бюджетов области местного самоуправления;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информации (в том числе отчетности), представляемой СОНКО - получателями субсидий.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Сроки реализации подпрограммы 4:</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первый этап реализации - 2015 - 2020 годы;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второй этап реализации- 2021 -2025годы.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Показатели конечного и непосредственного результатов подпрограммы 4 представлены в </w:t>
      </w:r>
      <w:hyperlink w:anchor="Par1360" w:history="1">
        <w:r w:rsidRPr="00701D6A">
          <w:rPr>
            <w:rFonts w:ascii="Times New Roman" w:hAnsi="Times New Roman" w:cs="Times New Roman"/>
            <w:color w:val="000000"/>
            <w:sz w:val="24"/>
            <w:szCs w:val="24"/>
          </w:rPr>
          <w:t>приложении № 1</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Обоснование выделения системы мероприятий</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и краткое описание основных мероприятий подпрограммы 4</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рамках подпрограммы 4 будут реализованы мероприятия, направленные на осуществление информационного, аналитического и методического обеспечения мер по поддержке СОНКО, а также на повышение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реализации задачи "Развитие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 подпрограммы 4 необходимо реализовать:</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4.1. Мероприятия по поддержке СОНКО, направленных на их содержание.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Управлением социальной защиты населения администрации Валуйского городского округа будет оказываться информационное, аналитическое и методическое обеспечение мер по поддержке СОНКО в соответствии со </w:t>
      </w:r>
      <w:hyperlink r:id="rId100" w:history="1">
        <w:r w:rsidRPr="00701D6A">
          <w:rPr>
            <w:rFonts w:ascii="Times New Roman" w:hAnsi="Times New Roman" w:cs="Times New Roman"/>
            <w:color w:val="000000"/>
            <w:sz w:val="24"/>
            <w:szCs w:val="24"/>
          </w:rPr>
          <w:t>статьей 31.1</w:t>
        </w:r>
      </w:hyperlink>
      <w:r w:rsidRPr="00701D6A">
        <w:rPr>
          <w:rFonts w:ascii="Times New Roman" w:hAnsi="Times New Roman" w:cs="Times New Roman"/>
          <w:color w:val="000000"/>
          <w:sz w:val="24"/>
          <w:szCs w:val="24"/>
        </w:rPr>
        <w:t xml:space="preserve"> Федерального закона от 12.01.1996 № 7-ФЗ  «О некоммерческих организациях». </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 и МБУ «КЦСОН Валуйского городского округа» оказывает немалое содействие в организации и проведении мероприятий и памятных дат СОНКО. Для участия в областных и районных мероприятиях представителям общественных организаций управлением социальной защиты населения выделяются транспортные средства, для доставки их к месту проведения мероприятий и обратно.</w:t>
      </w:r>
    </w:p>
    <w:p w:rsidR="0016570A" w:rsidRPr="00701D6A" w:rsidRDefault="0016570A" w:rsidP="00A631A3">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 мере необходимости, для доставки к месту прохождения курса реабилитации и обратно, членам общественной организации Валуйский районный совет ветеранов войны, труда, вооруженных сил и правоохранительных органов управлением социальной защиты населения выделяются транспортные средства.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реализации подпрограммы мероприятия 4.1 ежегодно будут предоставляться на основании поданных конкурсных заявок субсидии из бюджета Валуйского городского округа на реализацию программ СОНКО, в два этапа: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Первый этап с 2015 по 2020;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Второй этап с 2021  по 2025 годы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течение всего срока реализации подпрограммы 4 управление социальной защиты населения будет осуществлять информационное, аналитическое и методическое обеспечение мер по поддержке СОНКО, в том числе мониторинг и анализ показателей деятельности указанных организаций, оценки эффективности мер, направленных на развитие СОНКО.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случае не реализации основного мероприятия 4.1 ожидаемые конечные результаты реализации подпрограммы 4 не будут достигнуты, а задачи будут решены лишь в незначительной части.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4. Прогноз конечных результатов подпрограммы 4.</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Перечень показателей подпрограммы 4</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4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результате исполнения мероприятий подпрограммы 4 ожидается: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привлечение СОНКО к решению проблем жизнедеятельности населения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увеличение количества СОНКО, оказывающих социальные услуги населению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расширение круга потенциальных получателей социальных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подпрограммы 4 позволит:</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стимулировать и поддерживать активную жизненную позицию в целях интеграции различных категорий граждан в современное общество, улучшения семейных отношений, участия в общественных объединениях и посильной трудовой деятельности;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повысить эффективность деятельности органов исполнительной власти  Валуйского городского округа и СОНКО.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Конечным результатом реализации подпрограммы 4 является: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увеличение количества социально ориентированных некоммерческих организаций, оказывающих социальные услуги, до 10 организаций в 2025 году.</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5. Ресурсное обеспечение подпрограммы 4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2015 - 2020 годах, первого этапа, за счет средств местного бюджета составит 7 261,1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 –1013,0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 –1283,5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 –1175,3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–1161,8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2019 год –1117,5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–1510,0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в 2021 - 2025 годах за счет средств местного бюджета составит 8 500,0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 –1 700,0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2022 год – 1 700,0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2023 год – 1 700,0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2024 год – 1 700,0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 – 1 700,0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3 за счет средств бюджета Валуйского городского округа по годам представлены соответственно в </w:t>
      </w:r>
      <w:hyperlink w:anchor="Par2355" w:history="1">
        <w:r w:rsidRPr="00701D6A">
          <w:rPr>
            <w:rFonts w:ascii="Times New Roman" w:hAnsi="Times New Roman" w:cs="Times New Roman"/>
            <w:color w:val="000000"/>
            <w:sz w:val="24"/>
            <w:szCs w:val="24"/>
          </w:rPr>
          <w:t>приложениях № 4</w:t>
        </w:r>
      </w:hyperlink>
      <w:r w:rsidRPr="00701D6A">
        <w:rPr>
          <w:rFonts w:ascii="Times New Roman" w:hAnsi="Times New Roman" w:cs="Times New Roman"/>
          <w:color w:val="000000"/>
          <w:sz w:val="24"/>
          <w:szCs w:val="24"/>
        </w:rPr>
        <w:t xml:space="preserve"> и </w:t>
      </w:r>
      <w:hyperlink w:anchor="Par2685" w:history="1">
        <w:r w:rsidRPr="00701D6A">
          <w:rPr>
            <w:rFonts w:ascii="Times New Roman" w:hAnsi="Times New Roman" w:cs="Times New Roman"/>
            <w:color w:val="000000"/>
            <w:sz w:val="24"/>
            <w:szCs w:val="24"/>
          </w:rPr>
          <w:t>№ 5</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финансового обеспечения подпрограммы 4 подлежит ежегодному уточнению в рамках подготовки проекта бюджета  Валуйского городского округа на очередной финансовый год и плановый период.</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bookmarkStart w:id="6" w:name="Par1196"/>
      <w:bookmarkEnd w:id="6"/>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5</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реализации 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Паспорт</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подпрограммы 5 "Обеспечение реализации</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2" w:type="dxa"/>
        <w:tblLayout w:type="fixed"/>
        <w:tblCellMar>
          <w:top w:w="102" w:type="dxa"/>
          <w:left w:w="62" w:type="dxa"/>
          <w:bottom w:w="102" w:type="dxa"/>
          <w:right w:w="62" w:type="dxa"/>
        </w:tblCellMar>
        <w:tblLook w:val="0000"/>
      </w:tblPr>
      <w:tblGrid>
        <w:gridCol w:w="475"/>
        <w:gridCol w:w="2198"/>
        <w:gridCol w:w="7250"/>
      </w:tblGrid>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п/п</w:t>
            </w:r>
          </w:p>
        </w:tc>
        <w:tc>
          <w:tcPr>
            <w:tcW w:w="9448"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подпрограммы 5: "Обеспечение реализации муниципальной программы" (далее - подпрограмма 5)</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Соисполнитель, ответственный за реализацию подпрограммы 5</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Участники подпрограммы 5</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социальной защиты населения администрации Валуйского городского округа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 подпрограммы 5</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эффективной деятельности органов местного самоуправления в сфере социальной защиты населения</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Задачи подпрограммы 5</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Предоставление выплат отдельным категориям граждан мер социальной защиты населения.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Реализация переданных полномочий в сфере социальной защиты населения.</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Сроки и этапы реализации подпрограммы 5</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 подпрограммы 5: 2015 - 2020 годы.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Второй этап подпрограммы 5: 2021 - 2025 год.</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бюджетных ассигнований подпрограммы 5 за счет средств областного бюджета, а также прогнозный объем средств, привлекаемых из других источников</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Общий объем финансирования подпрограммы 5 в 2015 - 2020 годах за счет всех источников финансирования составит 103 926,2 тыс. рублей.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финансового обеспечения реализации подпрограммы 5 за 2015 - 2020 годы за счет средств областного бюджета составляет 102 440,8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бюджет городского округа составит 1 485,4 тыс. руб. в том числе по годам:</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 –137,0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 –4,1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 –686,2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–658,1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Общий объем финансирования подпрограммы 5 в 2021 - 2025 годах за счет всех источников финансирования составит 109 093,0 тыс. рублей.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финансового обеспечения реализации подпрограммы 5 за 2021 - 2025 годы за счет средств областного бюджета составляет 109 093,0 тыс. рублей.</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Конечные результаты реализации подпрограммы 5</w:t>
            </w:r>
          </w:p>
        </w:tc>
        <w:tc>
          <w:tcPr>
            <w:tcW w:w="72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среднего уровня достижения целевых показателей программы не менее 95 процентов</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1. Характеристика сферы реализации подпрограммы 5,</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описание основных проблем в сфере социальной</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защиты населения и прогноз ее развития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является органом исполнительной власти, осуществляющим свою деятельность в рамках </w:t>
      </w:r>
      <w:hyperlink r:id="rId101" w:history="1">
        <w:r w:rsidRPr="00701D6A">
          <w:rPr>
            <w:rFonts w:ascii="Times New Roman" w:hAnsi="Times New Roman" w:cs="Times New Roman"/>
            <w:color w:val="000000"/>
            <w:sz w:val="24"/>
            <w:szCs w:val="24"/>
          </w:rPr>
          <w:t>Положения</w:t>
        </w:r>
      </w:hyperlink>
      <w:r w:rsidRPr="00701D6A">
        <w:rPr>
          <w:rFonts w:ascii="Times New Roman" w:hAnsi="Times New Roman" w:cs="Times New Roman"/>
          <w:color w:val="000000"/>
          <w:sz w:val="24"/>
          <w:szCs w:val="24"/>
        </w:rPr>
        <w:t xml:space="preserve"> об управлении социальной защиты населения администрации Валуйского городского округа, утвержденного решением Совета депутата Валуйского городского округа от 21.12.2018 г. № 71.</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Целью деятельности управления является обеспечение реализации полномочий в сфере социальной защиты населения, в том числе социальной защиты семьи, женщин и детей, опеки и попечительства в отношении несовершеннолетних детей, совершеннолетних недееспособных или не полностью дееспособных граждан, социального обслуживания населения, организации переподготовки и повышения квалификации работников системы социальной защиты населения, а также по предоставлению государственных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Основными направлениями деятельности управления являются: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разработка путей и методов эффективного развития системы социальной защиты населения  Валуйского городского округа, включая социальное обслуживание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осуществление полномочий исполнительного органа государственной власти Белгородской области в сфере социальной защиты, а также полномочий Российской Федерации в указанной сфере, переданных в соответствии с федеральным законодательством для осуществления органами местного самоуправления;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общее руководство в сфере социальной защиты населения, опеки и попечительства, а также координация деятельности в сфере вопросов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повышение доступности и качества социальных услуг в соответствии с требованиями государственных стандартов;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реализация единой политики в области внедрения новых социальных и информационных технологий в пределах своей компетенции;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организация системы работы с ветеранами и инвалидами, семьями с детьми, малоимущими гражданами, в том числе путем адресной социальной поддержки на основе социальных контрактов;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организация системы работы с детьми из неблагополучных семей, с детьми-сиротами и детьми, оставшимися без попечения родителей, с детьми с ограниченными возможностями;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реализация кадровой политики в сфере социальной защиты населения Белгородской области;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развитие международного и межрегионального сотрудничества в области социальной защиты населения, опеки и попечительства;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реализация государственной политики поддержки деятельности социально ориентированных некоммерческих общественных организаций, направленных на защиту интересов ветеранов и инвалидов, семей с детьми.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Практика реализации долгосрочных целевых программ в сфере социальной защиты населения Валуйского городского округа указывает на результативность использования программно-целевых методов повышения эффективности использования финансовых средств, выделяемых на развитие отрасли.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Вместе с тем, сохраняется проблема обеспечения выполнения финансирования основных мероприятий программы, доведения областных и муниципальных бюджетных средств до непосредственных их получателей, достижения прогнозных показателей, соответствия количества и качества предоставления государственных услуг финансовым затратам на их оказание.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 это требует дальнейшего совершенствования организации и управления государственной программой на всех уровнях ее реализации, создания условий для более эффективного использования организационно-экономических рычагов для повышения качества предоставления услуг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Прогноз реализации подпрограммы 5 предполагает дальнейшее совершенствование взаимоотношений региональных и муниципальных органов управления социальной защиты населения,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5  показателей.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обеспечения достижения максимального эффекта от уже предпринятых действий в сфере социальной защиты населения необходима концентрация участия в решении следующих проблем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Направленность всей системы управления социальной защиты населения на ускорение ее модернизации и инновационного развития.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Увеличение доли средств федерального, регионального и муниципального бюджетов в финансировании мероприятий муниципальной программы.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3. Привлечение отраслевых союзов, ассоциаций и саморегулируемых организаций на добровольной основе к участию в реализации мероприятий социальной защиты населения.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2. Цели, задачи, сроки</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и этапы реализации подпрограммы 5</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подпрограммы 5 направлена на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вышеперечисленных подпрограмм позволят обеспечить осуществление цели и решение задач муниципальной программы, а также достижение конечных и непосредственных результатов, предусмотренных муниципальной программой и входящих в ее состав подпрограмм.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Целью подпрограммы 5 является обеспечение эффективной деятельности органов местного самоуправления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достижения цели необходимо решение следующих задач:</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Задача 1. Обеспечение управлением реализации мероприятий 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Задача 2. Реализация переданных полномочий в сфере социальной защиты населения.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Сроки реализации подпрограммы 5 - 2015 – 2025  годы. Этапы реализации подпрограммы 5: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 подпрограммы 5: 2015 - 2020 годы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 подпрограммы 5: 2021-2025 года.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Перечень показателей реализации подпрограммы 5 представлен в </w:t>
      </w:r>
      <w:hyperlink w:anchor="Par1360" w:history="1">
        <w:r w:rsidRPr="00701D6A">
          <w:rPr>
            <w:rFonts w:ascii="Times New Roman" w:hAnsi="Times New Roman" w:cs="Times New Roman"/>
            <w:color w:val="000000"/>
            <w:sz w:val="24"/>
            <w:szCs w:val="24"/>
          </w:rPr>
          <w:t>приложении N 1</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Обоснование выделения системы мероприятий и краткое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описание основных мероприятий подпрограммы 5</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u w:val="single"/>
        </w:rPr>
      </w:pPr>
      <w:r w:rsidRPr="00701D6A">
        <w:rPr>
          <w:rFonts w:ascii="Times New Roman" w:hAnsi="Times New Roman" w:cs="Times New Roman"/>
          <w:color w:val="000000"/>
          <w:sz w:val="24"/>
          <w:szCs w:val="24"/>
        </w:rPr>
        <w:t>Выполнение задачи 1 «Реализация переданных полномочий в сфере социальной защиты населения» включает в себя: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деятельности и выполнение функций управления социальной защиты населения администрации Валуйского городского округа по выработке социальной политики и осуществлению отраслевого управления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координация деятельности отделов социальной защиты населения, иных организаций, осуществляющих свою деятельность в сфере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взаимодействие управления социальной защиты населения Валуйского городского округа с управлением социальной защиты населения Белгородской области в целях предоставления мер социальной поддержки из средств федерального и областного бюджета для реализации мероприятий, предусмотренных государственной программой, определенных в ней показателей (индикаторов);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осуществление прочих мер.</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выполнения задачи 2 «Обеспечение управлением реализации мероприятий муниципальной программы»  необходимо реализовать следующие основные мероприятия: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5.1. Организация предоставления отдельных мер социальной защиты населения за счет средств областного бюджета (аппарат).</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5.3. Осуществление деятельности по опеке и попечительству в отношении совершеннолетних лиц.</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5.4. Организация предоставления ежемесячных денежных компенсаций расходов по оплате жилищно-коммунальных услуг.</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5.5. Организация предоставления социального пособия на погребение.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5.6. Обеспечение деятельности (оказания услуг) муниципальных учреждений (организаций).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Реализация  мероприятий осуществляется в целях финансового обеспечения исполнения органами местного самоуправления функций по организации осуществления полномочий в сфере социальной защиты населения в соответствии с </w:t>
      </w:r>
      <w:hyperlink r:id="rId102"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Белгородской области от 14 января 2008 года N 185 "О наделении органов местного самоуправления полномочиями в сфере социальной защиты населения".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4. Прогноз конечных результатов подпрограммы 5.</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Перечень показателей подпрограммы 5</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Показателем конечного результата подпрограммы 5 является обеспечение среднего уровня достижения целевых показателей программы не менее 95 процентов.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Сведения о динамике значений показателей конечного и непосредственного результатов представлены в </w:t>
      </w:r>
      <w:hyperlink w:anchor="Par1360" w:history="1">
        <w:r w:rsidRPr="00701D6A">
          <w:rPr>
            <w:rFonts w:ascii="Times New Roman" w:hAnsi="Times New Roman" w:cs="Times New Roman"/>
            <w:color w:val="000000"/>
            <w:sz w:val="24"/>
            <w:szCs w:val="24"/>
          </w:rPr>
          <w:t>приложении № 1</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5. Ресурсное обеспечение подпрограммы 5</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Общий объем финансирования подпрограммы 5 в 2015 - 2020 годах за счет всех источников финансирования составит 103 926,2 тыс. рублей.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финансового обеспечения реализации подпрограммы 5 за 2015 - 2020 годы за счет средств областного бюджета составляет 102 440,8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в 2015 - 2020 годах за счет средств бюджет городского округа составит 1 485,4 тыс. руб. в том числе по годам: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 –137,0 тыс. рублей;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 –4,1 тыс. рублей;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 –686,2 тыс. рублей;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–658,1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Общий объем финансирования подпрограммы 5 в 2021 - 2025 годах за счет всех источников финансирования составит 109 093,0 тыс. рублей.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финансового обеспечения реализации подпрограммы 5 за 2021 - 2025 годы за счет средств областного бюджета составляет 109 093,0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Ресурсное обеспечение и прогнозная (справочная) оценка расходов на реализацию основных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представлены соответственно в </w:t>
      </w:r>
      <w:hyperlink w:anchor="Par2355" w:history="1">
        <w:r w:rsidRPr="00701D6A">
          <w:rPr>
            <w:rFonts w:ascii="Times New Roman" w:hAnsi="Times New Roman" w:cs="Times New Roman"/>
            <w:color w:val="000000"/>
            <w:sz w:val="24"/>
            <w:szCs w:val="24"/>
          </w:rPr>
          <w:t xml:space="preserve">приложениях № </w:t>
        </w:r>
      </w:hyperlink>
      <w:r w:rsidRPr="00701D6A">
        <w:rPr>
          <w:rFonts w:ascii="Times New Roman" w:hAnsi="Times New Roman" w:cs="Times New Roman"/>
          <w:color w:val="000000"/>
          <w:sz w:val="24"/>
          <w:szCs w:val="24"/>
        </w:rPr>
        <w:t xml:space="preserve">4 и </w:t>
      </w:r>
      <w:hyperlink w:anchor="Par2685" w:history="1">
        <w:r w:rsidRPr="00701D6A">
          <w:rPr>
            <w:rFonts w:ascii="Times New Roman" w:hAnsi="Times New Roman" w:cs="Times New Roman"/>
            <w:color w:val="000000"/>
            <w:sz w:val="24"/>
            <w:szCs w:val="24"/>
          </w:rPr>
          <w:t xml:space="preserve">№ </w:t>
        </w:r>
      </w:hyperlink>
      <w:r w:rsidRPr="00701D6A">
        <w:rPr>
          <w:rFonts w:ascii="Times New Roman" w:hAnsi="Times New Roman" w:cs="Times New Roman"/>
          <w:color w:val="000000"/>
          <w:sz w:val="24"/>
          <w:szCs w:val="24"/>
        </w:rPr>
        <w:t>5 к муниципальной программе.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финансового обеспечения подпрограммы 5 подлежит ежегодному уточнению в рамках подготовки проекта бюджета на очередной финансовый год и плановый период.</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6</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«Доступная среда»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Паспорт</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подпрограммы 6 «Доступная среда»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10065" w:type="dxa"/>
        <w:tblInd w:w="2" w:type="dxa"/>
        <w:tblLayout w:type="fixed"/>
        <w:tblCellMar>
          <w:top w:w="102" w:type="dxa"/>
          <w:left w:w="62" w:type="dxa"/>
          <w:bottom w:w="102" w:type="dxa"/>
          <w:right w:w="62" w:type="dxa"/>
        </w:tblCellMar>
        <w:tblLook w:val="0000"/>
      </w:tblPr>
      <w:tblGrid>
        <w:gridCol w:w="475"/>
        <w:gridCol w:w="2198"/>
        <w:gridCol w:w="7392"/>
      </w:tblGrid>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п/п</w:t>
            </w:r>
          </w:p>
        </w:tc>
        <w:tc>
          <w:tcPr>
            <w:tcW w:w="9590"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подпрограммы 6 «Доступная среда» (далее - подпрограмма 6)</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Соисполнитель, ответственный за реализацию подпрограммы 6</w:t>
            </w:r>
          </w:p>
        </w:tc>
        <w:tc>
          <w:tcPr>
            <w:tcW w:w="73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Валуйского городского округа.</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Участники подпрограммы 6</w:t>
            </w:r>
          </w:p>
        </w:tc>
        <w:tc>
          <w:tcPr>
            <w:tcW w:w="73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строительства, транспорта, ЖКХ и системам жизнеобеспечения;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культуры администрации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физической культуры и спорта администрации Валуйского городского округа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Style w:val="extended-textshort"/>
                <w:rFonts w:ascii="Times New Roman" w:hAnsi="Times New Roman" w:cs="Times New Roman"/>
                <w:color w:val="000000"/>
                <w:sz w:val="24"/>
                <w:szCs w:val="24"/>
              </w:rPr>
              <w:t>Областное казенное учреждение «Валуйский городской центр занятости населения»</w:t>
            </w:r>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Государственное унитарное предприятие «Белгородский  областной фонд поддержки индивидуального  жилищного строительства»;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представительство ГУ "Белгородское региональное отделение фонда социального страхования РФ";</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ОГБУЗ "Валуйская ЦРБ"</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Цели подпрограммы 6</w:t>
            </w:r>
          </w:p>
        </w:tc>
        <w:tc>
          <w:tcPr>
            <w:tcW w:w="73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(далее - МГН)</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Задачи подпрограммы 6</w:t>
            </w:r>
          </w:p>
        </w:tc>
        <w:tc>
          <w:tcPr>
            <w:tcW w:w="73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Проведение мероприятий в рамках подпрограммы «Доступная среда»,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Сроки и этапы реализации подпрограммы 6</w:t>
            </w:r>
          </w:p>
        </w:tc>
        <w:tc>
          <w:tcPr>
            <w:tcW w:w="73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 подпрограммы 6:  2015 - 2020 годы.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  подпрограммы 6: 2021-2025 годы.</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бюджетных ассигнований подпрограммы 6 за счет средств областного бюджета, а также прогнозный объем средств, привлекаемых из других источников</w:t>
            </w:r>
          </w:p>
        </w:tc>
        <w:tc>
          <w:tcPr>
            <w:tcW w:w="73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6 в 2015 - 2020 годах за счет всех источников финансирования составит 2521,4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6 в 2015 - 2020 годах за счет средств областного бюджета составит 583,6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федерального бюджета составит 1 854,0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Объем финансирования за счет средств бюджета городского округа 83,8 тыс. руб. , в т.ч.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год- 23,8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 60,0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Общий объем финансирования подпрограммы 6 в 2021 - 2025 годах составит 2 532,2 тыс. рублей, в т.ч.:</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финансового обеспечения реализации подпрограммы 6 за 2021 - 2025 годы за счет средств областного бюджета составляет 2 412,2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программы в 2021 - 2025 годах за счет средств федерального бюджета составит 0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за счет средств бюджета городского округа составляет  120,0 тыс. руб. , в т.ч.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 -  60,0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2022 год -  60,0 тыс. руб.;</w:t>
            </w:r>
          </w:p>
        </w:tc>
      </w:tr>
      <w:tr w:rsidR="0016570A" w:rsidRPr="00701D6A">
        <w:tc>
          <w:tcPr>
            <w:tcW w:w="4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Конечные результаты реализации подпрограммы 6</w:t>
            </w:r>
          </w:p>
        </w:tc>
        <w:tc>
          <w:tcPr>
            <w:tcW w:w="73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Доля инвалидов, в том числе детей-инвалидов, принимающих активное участие в мероприятиях культурно-оздоровительного характера, в общей численности этой категории до 82 процентов в 2025 году.</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1. Характеристика сферы реализации подпрограммы 6, описание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основных проблем в указанной сфере и прогноз ее развития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Подпрограмма 6 разработана в соответствии с </w:t>
      </w:r>
      <w:hyperlink r:id="rId103" w:history="1">
        <w:r w:rsidRPr="00701D6A">
          <w:rPr>
            <w:rFonts w:ascii="Times New Roman" w:hAnsi="Times New Roman" w:cs="Times New Roman"/>
            <w:color w:val="000000"/>
            <w:sz w:val="24"/>
            <w:szCs w:val="24"/>
          </w:rPr>
          <w:t>Концепцией</w:t>
        </w:r>
      </w:hyperlink>
      <w:r w:rsidRPr="00701D6A">
        <w:rPr>
          <w:rFonts w:ascii="Times New Roman" w:hAnsi="Times New Roman" w:cs="Times New Roman"/>
          <w:color w:val="000000"/>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7 ноября 2008 года № 1662-р, </w:t>
      </w:r>
      <w:hyperlink r:id="rId104" w:history="1">
        <w:r w:rsidRPr="00701D6A">
          <w:rPr>
            <w:rFonts w:ascii="Times New Roman" w:hAnsi="Times New Roman" w:cs="Times New Roman"/>
            <w:color w:val="000000"/>
            <w:sz w:val="24"/>
            <w:szCs w:val="24"/>
          </w:rPr>
          <w:t>распоряжением</w:t>
        </w:r>
      </w:hyperlink>
      <w:r w:rsidRPr="00701D6A">
        <w:rPr>
          <w:rFonts w:ascii="Times New Roman" w:hAnsi="Times New Roman" w:cs="Times New Roman"/>
          <w:color w:val="000000"/>
          <w:sz w:val="24"/>
          <w:szCs w:val="24"/>
        </w:rPr>
        <w:t xml:space="preserve"> Правительства Российской Федерации от 26 ноября 2012 года № 2181 «Об утверждении государственной программы Российской Федерации «Доступная среда»», </w:t>
      </w:r>
      <w:hyperlink r:id="rId105" w:history="1">
        <w:r w:rsidRPr="00701D6A">
          <w:rPr>
            <w:rFonts w:ascii="Times New Roman" w:hAnsi="Times New Roman" w:cs="Times New Roman"/>
            <w:color w:val="000000"/>
            <w:sz w:val="24"/>
            <w:szCs w:val="24"/>
          </w:rPr>
          <w:t>Постановлением</w:t>
        </w:r>
      </w:hyperlink>
      <w:r w:rsidRPr="00701D6A">
        <w:rPr>
          <w:rFonts w:ascii="Times New Roman" w:hAnsi="Times New Roman" w:cs="Times New Roman"/>
          <w:color w:val="000000"/>
          <w:sz w:val="24"/>
          <w:szCs w:val="24"/>
        </w:rPr>
        <w:t xml:space="preserve"> Правительства Российской Федерации от 26 ноября 2012 года № 1225 «О предоставлении субсидий из федерального бюджета на реализацию мероприятий государственной программы Российской Федерации «Доступная среда»  и признании утратившими силу некоторых постановлений Правительства Российской Федерации», </w:t>
      </w:r>
      <w:hyperlink r:id="rId106" w:history="1">
        <w:r w:rsidRPr="00701D6A">
          <w:rPr>
            <w:rFonts w:ascii="Times New Roman" w:hAnsi="Times New Roman" w:cs="Times New Roman"/>
            <w:color w:val="000000"/>
            <w:sz w:val="24"/>
            <w:szCs w:val="24"/>
          </w:rPr>
          <w:t>Концепцией</w:t>
        </w:r>
      </w:hyperlink>
      <w:r w:rsidRPr="00701D6A">
        <w:rPr>
          <w:rFonts w:ascii="Times New Roman" w:hAnsi="Times New Roman" w:cs="Times New Roman"/>
          <w:color w:val="000000"/>
          <w:sz w:val="24"/>
          <w:szCs w:val="24"/>
        </w:rPr>
        <w:t xml:space="preserve"> социально-экономического развития Белгородской области на среднесрочный период, утвержденной постановлением главы администрации Белгородской области от 29 декабря 2000 года № 794, </w:t>
      </w:r>
      <w:hyperlink r:id="rId107"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Белгородской области от 2 апреля 2009 года №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 </w:t>
      </w:r>
      <w:hyperlink r:id="rId108" w:history="1">
        <w:r w:rsidRPr="00701D6A">
          <w:rPr>
            <w:rFonts w:ascii="Times New Roman" w:hAnsi="Times New Roman" w:cs="Times New Roman"/>
            <w:color w:val="000000"/>
            <w:sz w:val="24"/>
            <w:szCs w:val="24"/>
          </w:rPr>
          <w:t>постановлением</w:t>
        </w:r>
      </w:hyperlink>
      <w:r w:rsidRPr="00701D6A">
        <w:rPr>
          <w:rFonts w:ascii="Times New Roman" w:hAnsi="Times New Roman" w:cs="Times New Roman"/>
          <w:color w:val="000000"/>
          <w:sz w:val="24"/>
          <w:szCs w:val="24"/>
        </w:rPr>
        <w:t xml:space="preserve"> Правительства Белгородской области от 27 мая 2013 года № 202-пп «Об утверждении порядка разработки, реализации и оценки эффективности государственных программ Белгородской области», </w:t>
      </w:r>
      <w:hyperlink r:id="rId109" w:history="1">
        <w:r w:rsidRPr="00701D6A">
          <w:rPr>
            <w:rFonts w:ascii="Times New Roman" w:hAnsi="Times New Roman" w:cs="Times New Roman"/>
            <w:color w:val="000000"/>
            <w:sz w:val="24"/>
            <w:szCs w:val="24"/>
          </w:rPr>
          <w:t>постановлением</w:t>
        </w:r>
      </w:hyperlink>
      <w:r w:rsidRPr="00701D6A">
        <w:rPr>
          <w:rFonts w:ascii="Times New Roman" w:hAnsi="Times New Roman" w:cs="Times New Roman"/>
          <w:color w:val="000000"/>
          <w:sz w:val="24"/>
          <w:szCs w:val="24"/>
        </w:rPr>
        <w:t xml:space="preserve"> Правительства Белгородской области от 7 октября 2013 года № 401-пп «Об утверждении перечня государственных программ Белгородской области", а также во исполнение </w:t>
      </w:r>
      <w:hyperlink r:id="rId110" w:history="1">
        <w:r w:rsidRPr="00701D6A">
          <w:rPr>
            <w:rFonts w:ascii="Times New Roman" w:hAnsi="Times New Roman" w:cs="Times New Roman"/>
            <w:color w:val="000000"/>
            <w:sz w:val="24"/>
            <w:szCs w:val="24"/>
          </w:rPr>
          <w:t>постановления</w:t>
        </w:r>
      </w:hyperlink>
      <w:r w:rsidRPr="00701D6A">
        <w:rPr>
          <w:rFonts w:ascii="Times New Roman" w:hAnsi="Times New Roman" w:cs="Times New Roman"/>
          <w:color w:val="000000"/>
          <w:sz w:val="24"/>
          <w:szCs w:val="24"/>
        </w:rPr>
        <w:t xml:space="preserve"> Правительства Белгородской области от 23 октября 2010 года №353-пп «О долгосрочной целевой программе Белгородской области «Доступная среда» на 2011 - 2015 годы» и распоряжения администрации муниципального района от 25.07.2013 № 1617-р «Об утверждении плана мероприятий на 2013 - 2015 годы по реализации долгосрочной целевой программы Белгородской области «Доступная среда» на 2011 - 2015 годы» к концу 2015 года выполнено следующие целевые показателей: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количество в  Валуйском городском округе зданий и сооружений, инженерной инфраструктуры, оборудованных с учетом потребностей инвалидов (ед.), - до 6 ед.;</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доля инвалидов, прошедших социально-культурную и социально-средовую реабилитацию, в общем количестве инвалидов (%) - до 89%.</w:t>
      </w:r>
    </w:p>
    <w:p w:rsidR="0016570A" w:rsidRPr="00701D6A" w:rsidRDefault="0016570A" w:rsidP="00A631A3">
      <w:pPr>
        <w:tabs>
          <w:tab w:val="left" w:pos="851"/>
        </w:tabs>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 состоянию на 2018 год в  Валуйском городском округе проживают 8350 инвалидов, из них: инвалидов 1 группы - 545 человек, инвалидов 2 группы - 5331 человек, инвалидов 3 группы –2474 человека, детей-инвалидов - 205 человек. При этом 111 чел. является инвалидом-колясочником, 250 чел. - слепые и слабовидящие, 83 чел. относится к глухим и слабослышащим.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целях формирования доступной среды для инвалидов и других маломобильных групп населения, повышения доступности реабилитационных услуг и улучшения качества жизни инвалидов принят </w:t>
      </w:r>
      <w:hyperlink r:id="rId111" w:history="1">
        <w:r w:rsidRPr="00701D6A">
          <w:rPr>
            <w:rFonts w:ascii="Times New Roman" w:hAnsi="Times New Roman" w:cs="Times New Roman"/>
            <w:color w:val="000000"/>
            <w:sz w:val="24"/>
            <w:szCs w:val="24"/>
          </w:rPr>
          <w:t>закон</w:t>
        </w:r>
      </w:hyperlink>
      <w:r w:rsidRPr="00701D6A">
        <w:rPr>
          <w:rFonts w:ascii="Times New Roman" w:hAnsi="Times New Roman" w:cs="Times New Roman"/>
          <w:color w:val="000000"/>
          <w:sz w:val="24"/>
          <w:szCs w:val="24"/>
        </w:rPr>
        <w:t xml:space="preserve"> Белгородской области от 2 апреля 2009 года № 265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Белгородской области", а также </w:t>
      </w:r>
      <w:hyperlink r:id="rId112"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Белгородской области от 23.10.2010 № 353-пп "О долгосрочной целевой программе Белгородской области «Доступная среда» на 2011 - 2015 годы", во исполнение которого распоряжением администрации муниципального района от  25.11.2015 года № 1455-р утвержден план мероприятий на по реализации данной программы в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Финансирование из всех источников средств бюджетов направлено на создание архитектурной доступности в общественно значимых учреждениях Валуйского городского округа: установка пандусов, лифтов, реконструкция дверных проемов, санузлов и т.д.</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ходе реализации программных мероприятий проводится работа по предоставлению инвалидам дополнительных мер социальной поддержки, направленных на улучшение их социального положения, повышение качества жизни, оказывались услуги социальной и культурной реабилитации, принимались меры по обеспечению беспрепятственного доступа инвалидов к информации и объектам социальной инфраструктуры, обучению и образованию, проведению физкультурно-оздоровительных мероприятий.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Осуществляется межведомственное взаимодействие с органами государственной власти области, территориальными органами федеральных органов исполнительной власти, органами местного самоуправления, общественными организациями, объединяющими инвалидов, по созданию равных возможностей для инвалидов в различных сферах жизни общества.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Благодаря проводимой работе инвалиды стали занимать более активную жизненную позицию, повысился уровень их социальной защищенности и обеспеченности, доступа к культурным ценностям, образовательным, информационным программам.</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территории Валуйского городского округа проведена работа по обследованию и паспортизации объектов и услуг в приоритетных сферах жизнедеятельности инвалидов. Целью проведения паспортизации объектов является объективная оценка состояния их доступности для указанных категорий граждан, а также создание на основании достоверной и полной информации об указанных объектах реестра объектов социальной инфраструктуры, доступных для инвалидов, а также объектов социальной инфраструктуры, подлежащих адаптации, и разработка необходимых мер, обеспечивающих их доступность.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информационно-телекоммуникационной сети Интернет.</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Для создания условий, повышающих качество жизни инвалидов, организована деятельность по пассажирской перевозке лиц с ограниченными возможностями к социально значимым объектам, таким как областная клиническая больница имени Святителя Иоасафа и онкологический диспансер г. Белгорода. Кроме того, во исполнение </w:t>
      </w:r>
      <w:hyperlink r:id="rId113" w:history="1">
        <w:r w:rsidRPr="00701D6A">
          <w:rPr>
            <w:rFonts w:ascii="Times New Roman" w:hAnsi="Times New Roman" w:cs="Times New Roman"/>
            <w:color w:val="000000"/>
            <w:sz w:val="24"/>
            <w:szCs w:val="24"/>
          </w:rPr>
          <w:t>постановления</w:t>
        </w:r>
      </w:hyperlink>
      <w:r w:rsidRPr="00701D6A">
        <w:rPr>
          <w:rFonts w:ascii="Times New Roman" w:hAnsi="Times New Roman" w:cs="Times New Roman"/>
          <w:color w:val="000000"/>
          <w:sz w:val="24"/>
          <w:szCs w:val="24"/>
        </w:rPr>
        <w:t xml:space="preserve"> Правительства Белгородской области в редакции от 19.01.2009 № 7-пп "О введении на территории Белгородской области единого социального проездного билета" главой администрации муниципального района "Город Валуйки и Валуйский район" принято постановление от 19.10.2007 № 245 "Об утверждении Порядка расчетов с перевозчиками, осуществляющими перевозку льготных категорий граждан в городе Валуйки и Валуйском районе по единым социальным проездным билетам", которым утвержден порядок расчетов с перевозчиками по единым социальным проездным билетам (ЕСПБ) с использованием проездных талонов по опыту администрации города Белгорода. Введение талонов стало вынужденной мерой для повышения качества предоставления транспортного обслуживания льготных категорий граждан, по их непосредственной инициативе, и для ведения ежемесячного учета лиц, пользующихся едиными социальными проездными билетами, а также осуществления выплаты компенсации перевозчикам по предоставленным талонам льготников. Стоимость талона определяется исходя из суммы, полученной от реализации ЕСПБ и дотации из областного бюджета. Единые социальные проездные билеты приобретаются в заявительном порядке.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Для предотвращения роста инвалидности среди населения Белгородской области постановлением Правительства Белгородской области от 28 января 2005 года № 24-пп утвержден </w:t>
      </w:r>
      <w:hyperlink r:id="rId114" w:history="1">
        <w:r w:rsidRPr="00701D6A">
          <w:rPr>
            <w:rFonts w:ascii="Times New Roman" w:hAnsi="Times New Roman" w:cs="Times New Roman"/>
            <w:color w:val="000000"/>
            <w:sz w:val="24"/>
            <w:szCs w:val="24"/>
          </w:rPr>
          <w:t>Перечень</w:t>
        </w:r>
      </w:hyperlink>
      <w:r w:rsidRPr="00701D6A">
        <w:rPr>
          <w:rFonts w:ascii="Times New Roman" w:hAnsi="Times New Roman" w:cs="Times New Roman"/>
          <w:color w:val="000000"/>
          <w:sz w:val="24"/>
          <w:szCs w:val="24"/>
        </w:rPr>
        <w:t xml:space="preserve"> протезно-ортопедических изделий, предоставляемых гражданам, не имеющим группы инвалидности, по медицинским показаниям. Но выделяемые средства не позволяют обеспечить всех граждан, подавших заявки на получение протезно-ортопедических изделий, в среднем ежегодный охват составляет 70 процентов от обратившихся.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то же время анализ проводимой работы по решению социальных проблем инвалидов показывает, что вопросы совершенствования комплексной реабилитации инвалидов, обеспечения доступной среды для инвалидов, повышения их уровня социально-экономического положения, обеспечения условий для полноценной жизни в обществе ввиду высоких показателей заболеваемости, инвалидности по-прежнему остаются весьма актуальными и сложными. Все еще существуют препятствия, которые не позволяют инвалидам в полной мере осуществлять свои права и свободы и осложняют их всестороннее участие в общественной жизни. Остается нерешенной важнейшая социальная задача - создание равных возможностей для инвалидов во всех сферах жизни общества - это здравоохранение, социальная защита и социальное обслуживание, транспорт, связь, образование, физкультура и спорт, культурная жизнь и т.д.</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Многие проблемы в организации работы по развитию физической культуры и спорта среди инвалидов еще остаются нерешенными. Это и неприспособленность материальной спортивной базы к особенностям спорта среди инвалидов, и недостаточное количество спортивных мероприятий, и недостаточность специалистов по адаптивной физической культуре.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Существует потребность в обустройстве и приспособлении учреждений здравоохранения с целью обеспечения их доступности для инвалидов.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целях преодоления социальной разобщенности в обществе и позитивного отношения к проблемам инвалидов требуется проведение масштабных просветительских кампаний, направленных на акцентирование внимания общественности на преимущества, которые оно получает от участия инвалидов в политической, социальной, экономической и культурной жизни региона.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Решение поставленных задач будет осуществляться в ходе реализации подпрограммы 6.</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Подпрограмма 6 подготовлена для участия в государственной </w:t>
      </w:r>
      <w:hyperlink r:id="rId115" w:history="1">
        <w:r w:rsidRPr="00701D6A">
          <w:rPr>
            <w:rFonts w:ascii="Times New Roman" w:hAnsi="Times New Roman" w:cs="Times New Roman"/>
            <w:color w:val="000000"/>
            <w:sz w:val="24"/>
            <w:szCs w:val="24"/>
          </w:rPr>
          <w:t>программе</w:t>
        </w:r>
      </w:hyperlink>
      <w:r w:rsidRPr="00701D6A">
        <w:rPr>
          <w:rFonts w:ascii="Times New Roman" w:hAnsi="Times New Roman" w:cs="Times New Roman"/>
          <w:color w:val="000000"/>
          <w:sz w:val="24"/>
          <w:szCs w:val="24"/>
        </w:rPr>
        <w:t xml:space="preserve"> Российской Федерации «Доступная среда»</w:t>
      </w: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2. Цели, задачи и этапы реализации подпрограммы 6.</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рамках подпрограммы 6 будут реализованы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интеграцию их в современное общество. Все мероприятия подпрограммы 6 направлены на социальную адаптацию инвалидов, позволяющую им успешно приспосабливаться к социальной среде, заниматься общественно полезным трудом и чувствовать себя полноправными членами общества.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Цель подпрограммы 6.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(далее - МГН).</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Достижение основной цели подпрограммы 6 будет осуществляться за счет решения следующих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 Проведение мероприятий в рамках подпрограммы «Доступная среда»,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по повышению уровня доступности будут проводиться на объектах здравоохранения, образования, культуры и искусства, физической культуры и спорта, социальной защиты населения, по труду и занятости населения, транспорта, информации и связи.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Формирование доступной среды запланировано достигнуть путем адаптации и дооборудования объектов средствами адаптации (устройство пандусов, установка световой и звуковой информирующей сигнализации, оборудование санузлов, адаптация лифтов, оснащение тактильными указателями и плиткой, информационными табло для глухих и слабослышащих, устройство подъемных механизмов, расширение дверных проемов и др.), а также путем оборудования подвижного состава автомобильного пассажирского автотранспорта устройствами аудио- видео информирования, приобретения транспортных средств, оборудованных для перевозки инвалидов.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Проведение мероприятий в рамках подпрограммы «Доступная среда», направленных на преодоление социальной разобщенности в обществе и формирование позитивного отношения к проблемам инвалидов, таких как: творческие фестивали, конкурсы инвалидов и детей-инвалидов. Например, ежегодно в ноябре проводится конкурс творческих работ детей-инвалидов "Я - автор!" с награждением победителей почетными грамотами и ценными призами. Конкурсные работы, победившие в смотре-конкурсе, направляются для участия в Белгородском областном смотре-конкурсе творческих работ детей с ограниченными возможностями по здоровью.</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Совместным приказом управления социальной защиты населения и ОГБУЗ "Валуйская ЦРБ" от 16.06.2006 № 113 "О взаимодействии органов социальной защиты населения администрации Валуйского городского округа" и ОГБУЗ "Валуйская ЦРБ" по вопросу комплексной реабилитации детей-инвалидов" проводится оздоровление детей-инвалидов по восстановлению психического и социального здоровья детей. Для организации комплексной реабилитации с 2003 года действует областной центр медико-социальной реабилитации детей и подростков с ограниченными возможностями вс. Веселая Лопань Белгородского района, куда систематически направляются дети Валуйского городского округа, нуждающиеся в реабилитации.</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3. Обоснование выделения системы мероприятий и краткое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описание основных мероприятий подпрограммы 6</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рамках решения задачи 1 "Повышение уровня доступности объектов социальной инфраструктуры и услуг в приоритетных сферах жизнедеятельности инвалидов в Валуйском  городском округе" будет реализовываться комплекс мероприятий, направленных на обеспечение формирования доступной среды для инвалидов и повышение качества их жизни и интеграции в современное общество.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 этих целях было принято </w:t>
      </w:r>
      <w:hyperlink r:id="rId116"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Правительства области от 19 августа 2013 года № 343-пп «О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Белгородской области».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Вопросы обеспечения доступной среды для инвалидов в Валуйском городском округе в настоящее время по-прежнему остаются весьма актуальными. Все еще существуют препятствия, которые не позволяют инвалидам с нарушением опорно-двигательного аппарата, проблемами зрения и слуха в полной мере осуществлять свои права и свободы и осложняют их всестороннее участие в общественной жизни. Остается нерешенной задача по созданию равных возможностей для инвалидов в приоритетных сферах жизнедеятельности.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целях реализации практических мер по формированию доступной среды планируется обустройство и адаптация объектов социальной инфраструктуры (устройство пандусов, установка световой и звуковой информирующей сигнализации, оборудование санузлов, адаптация лифтов, оснащение тактильными указателями и плитками, дооборудование техническими средствами адаптации и др.).</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6.1. Повышение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Валуйском городском округе, включающих в себя следующее: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доступности учреждений здравоохранения;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доступности учреждений образования;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доступности учреждений культуры;</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доступности учреждений физической культуры и спорта;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доступности учреждений социальной защиты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доступности учреждений по труду и занятости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адаптация пешеходных переходов.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6.2. Проведение мероприятий в рамках подпрограммы «Доступная среда»,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данного подраздела включают организацию и проведение конкурсов, фестивалей, спортивных мероприятий с участием инвалидов и детей-инвалидов.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соответствии с задачами подпрограммы 6 основными ее участниками по исполнению мероприятий являются: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культуры администрации Валуйского городского округа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физической культуры и спорта администрации Валуйского городского округа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ГУ "Валуйский городской Центр занятости населения";</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Валуйское представительство ГУ "Белгородское региональное отделение фонда социального страхования РФ";</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ОГБУЗ "Валуйская ЦРБ".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 реализации мероприятий подпрограммы 6 предполагается участие общественных организаций, объединяющих инвалидов, благотворительных и иных некоммерческих и коммерческих организаций.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оценки достижения поставленной цели в подпрограмме 6 будут учитываться финансовые, социальные и информационные риски.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На основе анализа мероприятий, предлагаемых для реализации в рамках подпрограммы 6, выделены следующие риски ее реализации: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финансовые риски связаны с возможным снижением объемов финансирования программных мероприятий из средств областного и муниципального бюджетов. Возникновение данных рисков может привести к недофинансированию запланированных мероприятий подпрограммы 6;</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информационные риски связаны с отсутствием или недостаточностью отчетной информации, используемой в ходе реализации подпрограммы 6.</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целью минимизации информационных рисков в ходе реализации подпрограммы 6 будет проводиться работа, направленная на мониторинг и оценку исполнения целевых показателей (индикаторов) подпрограммы 6.</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Оценка эффективности подпрограммы 6 ежегодно производится на основе использования системы целевых индикаторов.</w:t>
      </w:r>
    </w:p>
    <w:p w:rsidR="0016570A" w:rsidRPr="00701D6A" w:rsidRDefault="0016570A" w:rsidP="00A631A3">
      <w:pPr>
        <w:autoSpaceDE w:val="0"/>
        <w:autoSpaceDN w:val="0"/>
        <w:adjustRightInd w:val="0"/>
        <w:spacing w:after="0" w:line="240" w:lineRule="auto"/>
        <w:outlineLvl w:val="2"/>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Прогноз конечных результатов подпрограммы 6.</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Перечень показателей подпрограммы 6.</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Реализация подпрограммы 6 обеспечивается исполнением комплекса подпрограммных мероприятий, взаимосвязанных между собой и направленных на решение поставленных задач.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Контроль за ходом реализации подпрограммы 6 осуществляет ответственный исполнитель - управление социальной защиты населения администрации Валуйского городского округа совместно с управлением финансов и бюджетной политики.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Прогноз конечных результатов заключается в формировании условий устойчивого развития доступной среды для инвалидов в Валуйском городском округе, а именно:</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к  2025 году.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доли инвалидов, в том числе детей-инвалидов, принявших участие в мероприятиях культурно-оздоровительного характера, в общей численности этой категории - 82 процента.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 целью достижения конечных результатов необходимо проведение следующих мероприятий:</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межведомственного взаимодействия и координации работ соисполнителей подпрограммы 6,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в Валуйском городском округе;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сбор и систематизация информации о доступности объектов социальной инфраструктуры и услуг в приоритетных сферах жизнедеятельности инвалидов в  Валуйском городском округе с целью размещения в информационно-телекоммуникационной сети Интернет;</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формирование условий доступности приоритетных объектов и услуг в приоритетных сферах жизнедеятельности инвалидов;</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обеспечение доступности основных видов пассажирского, в том числе наземного, электрического транспорта для инвалидов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повышение доступности и качества реабилитационных услуг для инвалидов Валуйского городского округа;</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преодоление социальной разобщенности в обществе.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Для осуществления функций в рамках достижения цели подпрограммы 6 будут использованы следующие показатели:</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90 процентов в 2025 году;</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доля инвалидов, в том числе детей-инвалидов, принявших участие в мероприятиях культурно-оздоровительного характера, в общей численности этой категории - 82 процента 2025 году.</w:t>
      </w:r>
    </w:p>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5. Ресурсное обеспечение подпрограммы 6</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Первый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общий объем финансирования подпрограммы 6 в 2015 - 2020 годах за счет всех источников финансирования составит 2521,4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подпрограммы 6 в 2015 - 2020 годах за счет средств областного бюджета составит 583,6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программы в 2015 - 2020 годах за счет средств федерального бюджета составит 1 854,0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Объем финансирования за счет средств бюджета городского округа 83,8 тыс. руб. , в т.ч. </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год- 23,8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 – 60,0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Общий объем финансирования подпрограммы 6 в 2021 - 2025 годах составит 2 532,2 тыс. рублей, в т.ч.:</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финансового обеспечения реализации подпрограммы 6 за 2021 - 2025 годы за счет средств областного бюджета составляет 2 412,2 тыс. рублей.</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программы в 2021 - 2025 годах за счет средств федерального бюджета составит 0 тыс. руб.;</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Планируемый объем финансирования за счет средств бюджета городского округа составляет  120,0 тыс. руб. , в т.ч.</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 -  60,0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2022 год -  60,0 тыс. руб.;</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Валуйского городского округа по годам представлены соответственно в </w:t>
      </w:r>
      <w:hyperlink w:anchor="Par2355" w:history="1">
        <w:r w:rsidRPr="00701D6A">
          <w:rPr>
            <w:rFonts w:ascii="Times New Roman" w:hAnsi="Times New Roman" w:cs="Times New Roman"/>
            <w:color w:val="000000"/>
            <w:sz w:val="24"/>
            <w:szCs w:val="24"/>
          </w:rPr>
          <w:t>4</w:t>
        </w:r>
      </w:hyperlink>
      <w:r w:rsidRPr="00701D6A">
        <w:rPr>
          <w:rFonts w:ascii="Times New Roman" w:hAnsi="Times New Roman" w:cs="Times New Roman"/>
          <w:color w:val="000000"/>
          <w:sz w:val="24"/>
          <w:szCs w:val="24"/>
        </w:rPr>
        <w:t xml:space="preserve"> и </w:t>
      </w:r>
      <w:hyperlink w:anchor="Par2685" w:history="1">
        <w:r w:rsidRPr="00701D6A">
          <w:rPr>
            <w:rFonts w:ascii="Times New Roman" w:hAnsi="Times New Roman" w:cs="Times New Roman"/>
            <w:color w:val="000000"/>
            <w:sz w:val="24"/>
            <w:szCs w:val="24"/>
          </w:rPr>
          <w:t>5</w:t>
        </w:r>
      </w:hyperlink>
      <w:r w:rsidRPr="00701D6A">
        <w:rPr>
          <w:rFonts w:ascii="Times New Roman" w:hAnsi="Times New Roman" w:cs="Times New Roman"/>
          <w:color w:val="000000"/>
          <w:sz w:val="24"/>
          <w:szCs w:val="24"/>
        </w:rPr>
        <w:t xml:space="preserve"> к муниципальной программе.</w:t>
      </w:r>
    </w:p>
    <w:p w:rsidR="0016570A" w:rsidRPr="00701D6A" w:rsidRDefault="0016570A" w:rsidP="00A631A3">
      <w:pPr>
        <w:autoSpaceDE w:val="0"/>
        <w:autoSpaceDN w:val="0"/>
        <w:adjustRightInd w:val="0"/>
        <w:spacing w:after="0" w:line="240" w:lineRule="auto"/>
        <w:ind w:firstLine="540"/>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финансового обеспечения подпрограммы 6 подлежит ежегодному уточнению в рамках подготовки проекта бюджета на очередной финансовый год и плановый период.</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sectPr w:rsidR="0016570A" w:rsidRPr="00701D6A" w:rsidSect="00DC7030">
          <w:headerReference w:type="default" r:id="rId117"/>
          <w:pgSz w:w="11906" w:h="16838"/>
          <w:pgMar w:top="709" w:right="851" w:bottom="709" w:left="1701" w:header="0" w:footer="0" w:gutter="0"/>
          <w:pgNumType w:start="1"/>
          <w:cols w:space="720"/>
          <w:noEndnote/>
          <w:titlePg/>
          <w:docGrid w:linePitch="299"/>
        </w:sect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Приложение № 1</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к муниципальной программе "Социальная</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поддержка граждан в  Валуйском городском округе»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bookmarkStart w:id="7" w:name="Par1360"/>
      <w:bookmarkEnd w:id="7"/>
      <w:r w:rsidRPr="00701D6A">
        <w:rPr>
          <w:rFonts w:ascii="Times New Roman" w:hAnsi="Times New Roman" w:cs="Times New Roman"/>
          <w:color w:val="000000"/>
          <w:sz w:val="24"/>
          <w:szCs w:val="24"/>
        </w:rPr>
        <w:t>Система основных мероприятий (мероприятий)</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и показателей 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2" w:type="dxa"/>
        <w:tblLayout w:type="fixed"/>
        <w:tblCellMar>
          <w:top w:w="102" w:type="dxa"/>
          <w:left w:w="62" w:type="dxa"/>
          <w:bottom w:w="102" w:type="dxa"/>
          <w:right w:w="62" w:type="dxa"/>
        </w:tblCellMar>
        <w:tblLook w:val="0000"/>
      </w:tblPr>
      <w:tblGrid>
        <w:gridCol w:w="567"/>
        <w:gridCol w:w="2612"/>
        <w:gridCol w:w="82"/>
        <w:gridCol w:w="627"/>
        <w:gridCol w:w="82"/>
        <w:gridCol w:w="729"/>
        <w:gridCol w:w="2307"/>
        <w:gridCol w:w="1276"/>
        <w:gridCol w:w="2598"/>
        <w:gridCol w:w="567"/>
        <w:gridCol w:w="60"/>
        <w:gridCol w:w="82"/>
        <w:gridCol w:w="425"/>
        <w:gridCol w:w="60"/>
        <w:gridCol w:w="223"/>
        <w:gridCol w:w="284"/>
        <w:gridCol w:w="142"/>
        <w:gridCol w:w="59"/>
        <w:gridCol w:w="224"/>
        <w:gridCol w:w="284"/>
        <w:gridCol w:w="59"/>
        <w:gridCol w:w="366"/>
        <w:gridCol w:w="201"/>
        <w:gridCol w:w="82"/>
        <w:gridCol w:w="426"/>
        <w:gridCol w:w="141"/>
        <w:gridCol w:w="60"/>
        <w:gridCol w:w="649"/>
      </w:tblGrid>
      <w:tr w:rsidR="0016570A" w:rsidRPr="00701D6A">
        <w:tc>
          <w:tcPr>
            <w:tcW w:w="56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п/п</w:t>
            </w:r>
          </w:p>
        </w:tc>
        <w:tc>
          <w:tcPr>
            <w:tcW w:w="2694"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муниципальной программы, подпрограмм, мероприятий</w:t>
            </w:r>
          </w:p>
        </w:tc>
        <w:tc>
          <w:tcPr>
            <w:tcW w:w="143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 реализации</w:t>
            </w:r>
          </w:p>
        </w:tc>
        <w:tc>
          <w:tcPr>
            <w:tcW w:w="230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Ответственный исполнитель (соисполнитель, участник), ответственный за реализацию</w:t>
            </w:r>
          </w:p>
        </w:tc>
        <w:tc>
          <w:tcPr>
            <w:tcW w:w="1276"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Общий объем финансирования мероприятия за срок реализации программы, тыс. рублей</w:t>
            </w:r>
          </w:p>
        </w:tc>
        <w:tc>
          <w:tcPr>
            <w:tcW w:w="259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показателя, единица измерения</w:t>
            </w:r>
          </w:p>
        </w:tc>
        <w:tc>
          <w:tcPr>
            <w:tcW w:w="4394" w:type="dxa"/>
            <w:gridSpan w:val="19"/>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Значение показателя непосредственного и конечного результата по годам</w:t>
            </w:r>
          </w:p>
        </w:tc>
      </w:tr>
      <w:tr w:rsidR="0016570A" w:rsidRPr="00701D6A">
        <w:tc>
          <w:tcPr>
            <w:tcW w:w="56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94"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Начало</w:t>
            </w:r>
          </w:p>
        </w:tc>
        <w:tc>
          <w:tcPr>
            <w:tcW w:w="72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Завершение</w:t>
            </w:r>
          </w:p>
        </w:tc>
        <w:tc>
          <w:tcPr>
            <w:tcW w:w="230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59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2019 год</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694"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72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w:t>
            </w:r>
          </w:p>
        </w:tc>
      </w:tr>
      <w:tr w:rsidR="0016570A" w:rsidRPr="00701D6A">
        <w:tc>
          <w:tcPr>
            <w:tcW w:w="567"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694" w:type="dxa"/>
            <w:gridSpan w:val="2"/>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38" w:history="1">
              <w:r w:rsidRPr="00701D6A">
                <w:rPr>
                  <w:rFonts w:ascii="Times New Roman" w:hAnsi="Times New Roman" w:cs="Times New Roman"/>
                  <w:color w:val="000000"/>
                  <w:sz w:val="24"/>
                  <w:szCs w:val="24"/>
                </w:rPr>
                <w:t>Социальная поддержка граждан</w:t>
              </w:r>
            </w:hyperlink>
            <w:r w:rsidRPr="00701D6A">
              <w:rPr>
                <w:rFonts w:ascii="Times New Roman" w:hAnsi="Times New Roman" w:cs="Times New Roman"/>
                <w:color w:val="000000"/>
                <w:sz w:val="24"/>
                <w:szCs w:val="24"/>
              </w:rPr>
              <w:t xml:space="preserve"> в муниципальном в Валуйском  городском округе (цель -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709" w:type="dxa"/>
            <w:gridSpan w:val="2"/>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729"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финансов и бюджетной политики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экономического развития, муниципальной собственности и земельных отношений администрации Валуйского городского округа ;</w:t>
            </w:r>
          </w:p>
        </w:tc>
        <w:tc>
          <w:tcPr>
            <w:tcW w:w="1276"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2116390,5</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p>
        </w:tc>
        <w:tc>
          <w:tcPr>
            <w:tcW w:w="2694" w:type="dxa"/>
            <w:gridSpan w:val="2"/>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2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307"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276"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Доля предоставления мер социальной поддержки отдельным категориям граждан в денежной форме, процентов </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r>
      <w:tr w:rsidR="0016570A" w:rsidRPr="00701D6A">
        <w:tc>
          <w:tcPr>
            <w:tcW w:w="567"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p>
        </w:tc>
        <w:tc>
          <w:tcPr>
            <w:tcW w:w="2694" w:type="dxa"/>
            <w:gridSpan w:val="2"/>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2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307"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276"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94" w:type="dxa"/>
            <w:gridSpan w:val="2"/>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2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276"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98"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p>
        </w:tc>
        <w:tc>
          <w:tcPr>
            <w:tcW w:w="709"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68,5</w:t>
            </w:r>
          </w:p>
        </w:tc>
        <w:tc>
          <w:tcPr>
            <w:tcW w:w="708"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79,0</w:t>
            </w:r>
          </w:p>
        </w:tc>
        <w:tc>
          <w:tcPr>
            <w:tcW w:w="709" w:type="dxa"/>
            <w:gridSpan w:val="4"/>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89,5</w:t>
            </w:r>
          </w:p>
        </w:tc>
        <w:tc>
          <w:tcPr>
            <w:tcW w:w="709"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0"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94" w:type="dxa"/>
            <w:gridSpan w:val="2"/>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29"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276"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98"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и имеющих право на них, процентов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0"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694" w:type="dxa"/>
            <w:gridSpan w:val="2"/>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2"/>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29"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307"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культуры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строительства, транспорта и ЖКХ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образования администрации Валуйского городского округа, ОКУ "Валуйский городской центр занятости населения";</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Валуйский филиал ГУП "Областной фонд поддержки ИЖС";</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представительство ГУ "Белгородское региональное отделение фонда социального страхования РФ";</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ОГБУЗ "Валуйская ЦРБ"</w:t>
            </w:r>
          </w:p>
        </w:tc>
        <w:tc>
          <w:tcPr>
            <w:tcW w:w="1276"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98"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8"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4"/>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850"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567"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694" w:type="dxa"/>
            <w:gridSpan w:val="2"/>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2"/>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29"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307"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276"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82,0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82,5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r>
      <w:tr w:rsidR="0016570A" w:rsidRPr="00701D6A">
        <w:tc>
          <w:tcPr>
            <w:tcW w:w="56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694"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2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30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276"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процентов </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94"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2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276"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социально ориентированных некоммерческих организаций, оказывающих социальные услуги, единиц</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r>
      <w:tr w:rsidR="0016570A" w:rsidRPr="00701D6A">
        <w:tc>
          <w:tcPr>
            <w:tcW w:w="56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94"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2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276"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среднего уровня достижения целевых показателей программы, процентов</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r>
      <w:tr w:rsidR="0016570A" w:rsidRPr="00701D6A">
        <w:tc>
          <w:tcPr>
            <w:tcW w:w="56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94"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2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276"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w:t>
            </w:r>
          </w:p>
        </w:tc>
      </w:tr>
      <w:tr w:rsidR="0016570A" w:rsidRPr="00701D6A">
        <w:trPr>
          <w:trHeight w:val="3255"/>
        </w:trPr>
        <w:tc>
          <w:tcPr>
            <w:tcW w:w="56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94"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2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276"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Доля инвалидов, в т.ч. детей-инвалидов, принявших участие в мероприятиях культурно-оздоровительного характера, в общей численности этой категории, процентов </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r>
      <w:tr w:rsidR="0016570A" w:rsidRPr="00701D6A">
        <w:tc>
          <w:tcPr>
            <w:tcW w:w="567"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694" w:type="dxa"/>
            <w:gridSpan w:val="2"/>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356" w:history="1">
              <w:r w:rsidRPr="00701D6A">
                <w:rPr>
                  <w:rFonts w:ascii="Times New Roman" w:hAnsi="Times New Roman" w:cs="Times New Roman"/>
                  <w:color w:val="000000"/>
                  <w:sz w:val="24"/>
                  <w:szCs w:val="24"/>
                </w:rPr>
                <w:t>Подпрограмма 1</w:t>
              </w:r>
            </w:hyperlink>
            <w:r w:rsidRPr="00701D6A">
              <w:rPr>
                <w:rFonts w:ascii="Times New Roman" w:hAnsi="Times New Roman" w:cs="Times New Roman"/>
                <w:color w:val="000000"/>
                <w:sz w:val="24"/>
                <w:szCs w:val="24"/>
              </w:rPr>
              <w:t>. Развитие мер социальной поддержки отдельных категорий граждан</w:t>
            </w:r>
          </w:p>
        </w:tc>
        <w:tc>
          <w:tcPr>
            <w:tcW w:w="709" w:type="dxa"/>
            <w:gridSpan w:val="2"/>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729"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финансов и бюджетной политики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экономического развития, муниципальной собственности и земельных отношений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культуры администрации Валуйского городского округа ";</w:t>
            </w:r>
          </w:p>
        </w:tc>
        <w:tc>
          <w:tcPr>
            <w:tcW w:w="1276"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912 495,2</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94" w:type="dxa"/>
            <w:gridSpan w:val="2"/>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2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276"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98"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Уровень предоставления мер социальной поддержки отдельным категориям граждан в денежной форме, процентов</w:t>
            </w:r>
          </w:p>
        </w:tc>
        <w:tc>
          <w:tcPr>
            <w:tcW w:w="709"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8"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gridSpan w:val="4"/>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850" w:type="dxa"/>
            <w:gridSpan w:val="3"/>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r>
      <w:tr w:rsidR="0016570A" w:rsidRPr="00701D6A">
        <w:tc>
          <w:tcPr>
            <w:tcW w:w="56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694" w:type="dxa"/>
            <w:gridSpan w:val="2"/>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gridSpan w:val="2"/>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29"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30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строительства, транспорта и ЖКХ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образования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Валуйский филиал ГУП "Областной фонд поддержки ИЖС";</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представительство ГУ "Белгородское региональное отделение фонда социального страхования РФ"</w:t>
            </w:r>
          </w:p>
        </w:tc>
        <w:tc>
          <w:tcPr>
            <w:tcW w:w="1276"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98"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8"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4"/>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850" w:type="dxa"/>
            <w:gridSpan w:val="3"/>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 Предоставление ежемесячных денежных компенсаций (ЕДК) по оплате жилищно-коммунальных услуг отдельным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380 916,0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по оплате жилищно-коммунальных услуг в денежной форме,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11,5</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 Выплата ежемесячной денежной компенсации (ЕДК) по оплате жилищно-коммунальных услуг ветеранам труда</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131 283,0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ветеранов труда,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1.3.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4 781,0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1.4. Выплата ежемесячных денежных компенсаций (ЕДК) по оплате жилищно-коммунальных услуг многодетным семьям</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26 975,5</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многодетных семей,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1.5. Выплата ежемесячных денежных компенсаций по оплате жилищно-коммунальных услуг иным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21 579,0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иных категорий граждан, получивших услуги по выплате ежемесячных денежных компенсаций расходов по оплате жилищно-коммунальных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0,7</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0,75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0,8</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0,8</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0,8</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0,8</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1.6. Предоставление гражданам адресных субсидий на оплату жилья и коммунальных услуг</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15 038,0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1.6.</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по выплате адресных субсидий на оплату жилья и коммунальных услуг,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1.7.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237,2</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1.7.</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тыс.</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1.8. Предоставление ежегодной денежной выплаты лицам, награжденным нагрудным знаком "Почетный донор России"</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20 587,0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1.8.</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лиц, награжденных нагрудным знаком "Почетный донор России", получивших услуги по осуществлению ежегодной денежной выплаты,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1.9. Предоставление мер социальной поддержки гражданам, имеющим правительственные награды - полный кавалер ордена "Трудовой Славы"</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215,0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1.9.</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Героев Социалистического Труда и полных кавалеров ордена Трудовой Славы,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0,001</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0,001</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0,001</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0,001</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1.10. Ежемесячная денежная выплата ветеранам труда, ветеранам военной службы</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174 158,0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1.10.</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ветеранов труда, ветеранов военной службы,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1.11. Ежемесячная денежная выплата труженикам тыла</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562,0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тружеников тыла,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1.12. Ежемесячная денежная выплата реабилитированным лицам</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1689,0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реабилитированных лиц.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0,025</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1.13. Ежемесячные денежные выплаты лицам, родившимся в период с 22 июня 1923 года по 3 сентября 1945 года (Дети войны)</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66 685,0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лиц, родившихся в период с 22 июня 1923 года по 3 сентября 1945 года (Дети войны), получивших услуги по оплате ежемесячных денежных выплат,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1.14. Выплата субсидий ветеранам боевых действий и другим категориям военнослужащих</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1 749,0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ветеранов боевых действий и других категорий военнослужащих, привлекавшийся органами местной власти к разминированию территорий и объектов в периоде 1943 - 1950 годов, получивших услуги по выплате субсидий связи,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0,14</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0,14</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0,14</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0,14</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17</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1.15.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925,0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отдельных категорий граждан (инвалидов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0,015</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0,015</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18</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1.16. Предоставление материальной и иной помощи для погребения</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2 528,0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1.16.</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на предоставление материальной и иной помощи для погребения,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0,07</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0,08</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0,08</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1.17. Выплата пособий малоимущим гражданам и гражданам, оказавшимся в тяжелой жизненной ситуации</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7633,0 </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гор.окр.</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9898,0</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1.17.</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малоимущих граждан и граждан, оказавшихся в тяжелой жизненной ситуации, получивших услуги на выплату пособий,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1.18. Выплата муниципальной доплаты к пенсии</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24 814,2</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1.18.</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по муниципальной доплате к пенсии,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0,068</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0,068</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0,068</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0,068</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0,109</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0,109</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21</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1.19. Выплата пособия лицам, которым присвоено звание «Почетный гражданин Валуйского городского округа Белгородской области»</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499,7</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1.19.</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0,005</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22</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1.20. Выплата пособий гражданам, подвергшимся воздействию радиации</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14 200,9</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1.20.</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по выплате пособий,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1.21. Оказание адресной финансовой помощи гражданам Украины</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2009,0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24</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1.22. Выплата ЕДК по уплате взносов на капремонт гражданам старше 70 - 80 лет, свыше 80 лет</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1163,8 обл.</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1302,0 фед.</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191 фед.</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0,23</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0,23</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25</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1.23. Выплата ЕДК по уплате взносов на капремонт гражданам 80 лет</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26</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1.24. </w:t>
            </w:r>
          </w:p>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146,0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0,08</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27</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1.25</w:t>
            </w:r>
          </w:p>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2018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341,0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0,005</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1.26.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2019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221,9</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1.26.</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0,005</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1.27 Выплата пособия лицам, которым присвоено звание " Почетный гражданин Белгородской области"</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167,0</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r>
      <w:tr w:rsidR="0016570A" w:rsidRPr="00701D6A">
        <w:trPr>
          <w:trHeight w:val="3431"/>
        </w:trPr>
        <w:tc>
          <w:tcPr>
            <w:tcW w:w="56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29</w:t>
            </w:r>
          </w:p>
        </w:tc>
        <w:tc>
          <w:tcPr>
            <w:tcW w:w="261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586" w:history="1">
              <w:r w:rsidRPr="00701D6A">
                <w:rPr>
                  <w:rFonts w:ascii="Times New Roman" w:hAnsi="Times New Roman" w:cs="Times New Roman"/>
                  <w:color w:val="000000"/>
                  <w:sz w:val="24"/>
                  <w:szCs w:val="24"/>
                </w:rPr>
                <w:t>Подпрограмма 2</w:t>
              </w:r>
            </w:hyperlink>
            <w:r w:rsidRPr="00701D6A">
              <w:rPr>
                <w:rFonts w:ascii="Times New Roman" w:hAnsi="Times New Roman" w:cs="Times New Roman"/>
                <w:color w:val="000000"/>
                <w:sz w:val="24"/>
                <w:szCs w:val="24"/>
              </w:rPr>
              <w:t>. Модернизация и развитие социального обслуживания населения</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329 121,9</w:t>
            </w: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1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811"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9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проц.</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68,5</w:t>
            </w:r>
          </w:p>
        </w:tc>
        <w:tc>
          <w:tcPr>
            <w:tcW w:w="708"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79</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89,5</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w:t>
            </w:r>
          </w:p>
        </w:tc>
        <w:tc>
          <w:tcPr>
            <w:tcW w:w="261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2.1. Обеспечение деятельности (оказание услуг) муниципального учреждения</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276"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740F1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329 121,9</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2.1.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1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811"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68,5</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79</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89,5</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2.2. </w:t>
            </w:r>
          </w:p>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2017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574,0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2.2.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Укрепление материально- технической базы учреждения социального обслуживания населения, приобретение автотранспорта для перевозки людей, единица</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rPr>
          <w:trHeight w:val="3135"/>
        </w:trPr>
        <w:tc>
          <w:tcPr>
            <w:tcW w:w="56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31</w:t>
            </w:r>
          </w:p>
        </w:tc>
        <w:tc>
          <w:tcPr>
            <w:tcW w:w="261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713" w:history="1">
              <w:r w:rsidRPr="00701D6A">
                <w:rPr>
                  <w:rFonts w:ascii="Times New Roman" w:hAnsi="Times New Roman" w:cs="Times New Roman"/>
                  <w:color w:val="000000"/>
                  <w:sz w:val="24"/>
                  <w:szCs w:val="24"/>
                </w:rPr>
                <w:t>Подпрограмма 3</w:t>
              </w:r>
            </w:hyperlink>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семьи и детей</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761 154,7</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1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811"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82,0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82,5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85,0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92,0</w:t>
            </w:r>
          </w:p>
        </w:tc>
      </w:tr>
      <w:tr w:rsidR="0016570A" w:rsidRPr="00701D6A">
        <w:tc>
          <w:tcPr>
            <w:tcW w:w="56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1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811"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32</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121 557,0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0,64</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33</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женщин, вставших на учет в медицинских учреждениях в ранние сроки беременности, уволенных в связи с ликвидацией организаций, прекращением деятельности (полномочий) физическими лицами в установленном порядке, получивших меры социальной поддержки по выплате единовременных пособий,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34</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10 031,3</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0,14</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0,14</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0,14</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0,14</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0,14</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35</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женщин, уволенных в связи с прекращением деятельности (полномочий) физическими лицами в установленном порядке, получивших меры социальной поддержки по выплате пособий по беременности и родам,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36</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беременных жен военнослужащих, проходящих военную службу по призыву, а также ежемесячных пособий на детей военнослужащих, проходящих военную службу по призыву, получивших меры социальной поддержки по выплате единовременного пособия,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56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37</w:t>
            </w:r>
          </w:p>
        </w:tc>
        <w:tc>
          <w:tcPr>
            <w:tcW w:w="261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64443,6 обл.</w:t>
            </w:r>
          </w:p>
        </w:tc>
        <w:tc>
          <w:tcPr>
            <w:tcW w:w="3165"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3.6.</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0,35</w:t>
            </w:r>
          </w:p>
        </w:tc>
        <w:tc>
          <w:tcPr>
            <w:tcW w:w="709" w:type="dxa"/>
            <w:gridSpan w:val="4"/>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8" w:type="dxa"/>
            <w:gridSpan w:val="4"/>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56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61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811"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0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276"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122 004,8 федер.</w:t>
            </w:r>
          </w:p>
        </w:tc>
        <w:tc>
          <w:tcPr>
            <w:tcW w:w="3165"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gridSpan w:val="4"/>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gridSpan w:val="3"/>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8" w:type="dxa"/>
            <w:gridSpan w:val="4"/>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38</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3.7. Ежемесячные пособия гражданам, имеющим детей</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106 921,0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3.7.</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имеющих детей, получивших меры социальной поддержки по выплате ежемесячного пособия,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39</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3.8. Предоставление выплаты гражданам, являющимся усыновителями</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45653,0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3.8.</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являющихся усыновителями, получивших меры социальной поддержки,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3.9. Выплаты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75 300,00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3.9.</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3.10. Выплата единовременного пособия при всех формах устройства детей, лишенных родительского попечения, в семью</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3 261,0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3.10.</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42</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751,0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43</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3.12. Предоставление мер социальной поддержки многодетным семьям в Валуйском городском округе</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69 011,5</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многодетных семей, получивших меры социальной поддержки, тыс. семей</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0,7</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0,7</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44</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23 762,0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семей, родивших третьего и последующих детей по предоставлению материнского (семейного) капитала, семей</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45</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3.14. Адресная помощь женщинам, находящимся в трудной жизненной ситуации и сохранившим беременность</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2016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774,0</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женщин, находящихся в трудной жизненной ситуации и сохранивших беременность,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0,023</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0,023</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0,023</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46</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3.15. Осуществление ежемесячных денежных выплат на детей в возрасте от 3 до 7 лет включительно</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18650,7 обл.</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61006,0 фед.</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47</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3.Р.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8623,4</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обл.</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29404,4 фед.</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3.Р.</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46</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914" w:history="1">
              <w:r w:rsidRPr="00701D6A">
                <w:rPr>
                  <w:rFonts w:ascii="Times New Roman" w:hAnsi="Times New Roman" w:cs="Times New Roman"/>
                  <w:color w:val="000000"/>
                  <w:sz w:val="24"/>
                  <w:szCs w:val="24"/>
                </w:rPr>
                <w:t>Подпрограмма 4</w:t>
              </w:r>
            </w:hyperlink>
            <w:r w:rsidRPr="00701D6A">
              <w:rPr>
                <w:rFonts w:ascii="Times New Roman" w:hAnsi="Times New Roman" w:cs="Times New Roman"/>
                <w:color w:val="000000"/>
                <w:sz w:val="24"/>
                <w:szCs w:val="24"/>
              </w:rPr>
              <w:t>. Повышение эффективности муниципальной поддержки социально ориентированных некоммерческих организаций</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7261,1</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Увеличение количества социально ориентированных некоммерческих организаций, оказывающих социальные услуги, единиц</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47</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4.1. Мероприятия по поддержке социально ориентированных некоммерческих организаций, направленных на их содержание</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7261,1</w:t>
            </w:r>
          </w:p>
        </w:tc>
        <w:tc>
          <w:tcPr>
            <w:tcW w:w="3165"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ind w:right="-204"/>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4.1.</w:t>
            </w:r>
          </w:p>
          <w:p w:rsidR="0016570A" w:rsidRPr="00701D6A" w:rsidRDefault="0016570A" w:rsidP="00A631A3">
            <w:pPr>
              <w:autoSpaceDE w:val="0"/>
              <w:autoSpaceDN w:val="0"/>
              <w:adjustRightInd w:val="0"/>
              <w:spacing w:after="0" w:line="240" w:lineRule="auto"/>
              <w:ind w:right="-204"/>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привлеченных СОНКО, которым оказана финансовая поддержка, единиц</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ind w:right="-204"/>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ind w:right="-204"/>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ind w:right="-204"/>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ind w:right="-204"/>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ind w:right="-204"/>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ind w:right="-204"/>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48</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1079" w:history="1">
              <w:r w:rsidRPr="00701D6A">
                <w:rPr>
                  <w:rFonts w:ascii="Times New Roman" w:hAnsi="Times New Roman" w:cs="Times New Roman"/>
                  <w:color w:val="000000"/>
                  <w:sz w:val="24"/>
                  <w:szCs w:val="24"/>
                </w:rPr>
                <w:t xml:space="preserve">Подпрограмма </w:t>
              </w:r>
            </w:hyperlink>
            <w:r w:rsidRPr="00701D6A">
              <w:rPr>
                <w:rFonts w:ascii="Times New Roman" w:hAnsi="Times New Roman" w:cs="Times New Roman"/>
                <w:color w:val="000000"/>
                <w:sz w:val="24"/>
                <w:szCs w:val="24"/>
              </w:rPr>
              <w:t>5. Обеспечение реализации муниципальной программы</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103926,2</w:t>
            </w:r>
          </w:p>
        </w:tc>
        <w:tc>
          <w:tcPr>
            <w:tcW w:w="3225"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среднего уровня достижения целевых показателей программы,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64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49</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5.1. Предоставление выплат отдельным категориям граждан мер социальной защиты населения (аппарат)</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82 540,0</w:t>
            </w:r>
          </w:p>
        </w:tc>
        <w:tc>
          <w:tcPr>
            <w:tcW w:w="3225"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Достижение среднего уровня целевых показателей программы,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64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5516,0 обл.</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1485,4 гор.окр.</w:t>
            </w:r>
          </w:p>
        </w:tc>
        <w:tc>
          <w:tcPr>
            <w:tcW w:w="3225"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82,0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82,5</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85</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w:t>
            </w:r>
          </w:p>
        </w:tc>
        <w:tc>
          <w:tcPr>
            <w:tcW w:w="64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51</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5.3. Осуществление деятельности по опеке и попечительству в отношении совершеннолетних лиц</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2515,0</w:t>
            </w:r>
          </w:p>
        </w:tc>
        <w:tc>
          <w:tcPr>
            <w:tcW w:w="3225"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устроенных под опеку, от общего числа недееспособных граждан,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64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52</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5.4. Организация предоставления ежемесячных денежных компенсаций расходов по оплате жилищно-коммунальных услуг</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11 853,0</w:t>
            </w:r>
          </w:p>
        </w:tc>
        <w:tc>
          <w:tcPr>
            <w:tcW w:w="3225"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64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5.5. Организация предоставления социального пособия на погребение</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16,8</w:t>
            </w:r>
          </w:p>
        </w:tc>
        <w:tc>
          <w:tcPr>
            <w:tcW w:w="3225"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5.5. Доля граждан, получивших услуги по предоставлению материальной и иной помощи для погребения, от общей численности обратившихся процент</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0,05</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0,05</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0,05</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0,05</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64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55</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1196" w:history="1">
              <w:r w:rsidRPr="00701D6A">
                <w:rPr>
                  <w:rStyle w:val="Hyperlink"/>
                  <w:rFonts w:ascii="Times New Roman" w:hAnsi="Times New Roman" w:cs="Times New Roman"/>
                  <w:color w:val="000000"/>
                  <w:sz w:val="24"/>
                  <w:szCs w:val="24"/>
                  <w:u w:val="none"/>
                </w:rPr>
                <w:t>Подпрограмма</w:t>
              </w:r>
            </w:hyperlink>
            <w:r w:rsidRPr="00701D6A">
              <w:rPr>
                <w:rFonts w:ascii="Times New Roman" w:hAnsi="Times New Roman" w:cs="Times New Roman"/>
                <w:color w:val="000000"/>
                <w:sz w:val="24"/>
                <w:szCs w:val="24"/>
              </w:rPr>
              <w:t xml:space="preserve"> 6. Доступная среда</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культуры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физической культуры и спорта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ГУ "Валуйский городской Центр занятости населения";</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Валуйское представительство ГУ "Белгородское региональное отделение фонда социального страхования РФ";</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ОГБУЗ "Валуйская ЦРБ"</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2 521,4</w:t>
            </w:r>
          </w:p>
        </w:tc>
        <w:tc>
          <w:tcPr>
            <w:tcW w:w="3225"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w:t>
            </w:r>
          </w:p>
        </w:tc>
        <w:tc>
          <w:tcPr>
            <w:tcW w:w="64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56</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строительства, транспорта и ЖКХ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культуры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физической культуры и спорта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2 521,4</w:t>
            </w:r>
          </w:p>
        </w:tc>
        <w:tc>
          <w:tcPr>
            <w:tcW w:w="3225"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6.1.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адаптированных для инвалидов и других маломобильных групп населения приоритетных объектов социальной, транспортной, инженерной инфраструктуры, %</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w:t>
            </w:r>
          </w:p>
        </w:tc>
        <w:tc>
          <w:tcPr>
            <w:tcW w:w="64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57</w:t>
            </w:r>
          </w:p>
        </w:tc>
        <w:tc>
          <w:tcPr>
            <w:tcW w:w="26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6.2. Проведение мероприятий в рамках подпрограммы "Доступная среда"</w:t>
            </w:r>
          </w:p>
        </w:tc>
        <w:tc>
          <w:tcPr>
            <w:tcW w:w="709"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 год</w:t>
            </w:r>
          </w:p>
        </w:tc>
        <w:tc>
          <w:tcPr>
            <w:tcW w:w="811"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30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культуры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физической культуры и спорта администрации Валуйского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225"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6.2.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инвалидов, в том числе детей-инвалидов, принимающих активное участие в мероприятиях культурно-оздоровительного характера, %</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708"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567"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567"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70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64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Система основных мероприятий (мероприятий)</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и показателей муниципальной программы</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16078" w:type="dxa"/>
        <w:tblInd w:w="2" w:type="dxa"/>
        <w:tblLayout w:type="fixed"/>
        <w:tblCellMar>
          <w:top w:w="102" w:type="dxa"/>
          <w:left w:w="62" w:type="dxa"/>
          <w:bottom w:w="102" w:type="dxa"/>
          <w:right w:w="62" w:type="dxa"/>
        </w:tblCellMar>
        <w:tblLook w:val="0000"/>
      </w:tblPr>
      <w:tblGrid>
        <w:gridCol w:w="459"/>
        <w:gridCol w:w="2578"/>
        <w:gridCol w:w="709"/>
        <w:gridCol w:w="624"/>
        <w:gridCol w:w="2438"/>
        <w:gridCol w:w="1191"/>
        <w:gridCol w:w="3543"/>
        <w:gridCol w:w="850"/>
        <w:gridCol w:w="709"/>
        <w:gridCol w:w="851"/>
        <w:gridCol w:w="992"/>
        <w:gridCol w:w="990"/>
        <w:gridCol w:w="144"/>
      </w:tblGrid>
      <w:tr w:rsidR="0016570A" w:rsidRPr="00701D6A">
        <w:tc>
          <w:tcPr>
            <w:tcW w:w="45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п/п</w:t>
            </w:r>
          </w:p>
        </w:tc>
        <w:tc>
          <w:tcPr>
            <w:tcW w:w="257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муниципальной программы, подпрограмм, мероприятий</w:t>
            </w:r>
          </w:p>
        </w:tc>
        <w:tc>
          <w:tcPr>
            <w:tcW w:w="1333"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Срок реализации</w:t>
            </w:r>
          </w:p>
        </w:tc>
        <w:tc>
          <w:tcPr>
            <w:tcW w:w="243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Ответственный исполнитель (соисполнитель, участник), ответственный за реализацию</w:t>
            </w:r>
          </w:p>
        </w:tc>
        <w:tc>
          <w:tcPr>
            <w:tcW w:w="1191"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Общий объем финансирования мероприятия за срок реализации программы, тыс. рублей</w:t>
            </w:r>
          </w:p>
        </w:tc>
        <w:tc>
          <w:tcPr>
            <w:tcW w:w="354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показателя, единица измерения</w:t>
            </w:r>
          </w:p>
        </w:tc>
        <w:tc>
          <w:tcPr>
            <w:tcW w:w="4536" w:type="dxa"/>
            <w:gridSpan w:val="6"/>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Значение показателя непосредственного и конечного результата по годам</w:t>
            </w:r>
          </w:p>
        </w:tc>
      </w:tr>
      <w:tr w:rsidR="0016570A" w:rsidRPr="00701D6A">
        <w:tc>
          <w:tcPr>
            <w:tcW w:w="45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Начало</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Завершение</w:t>
            </w:r>
          </w:p>
        </w:tc>
        <w:tc>
          <w:tcPr>
            <w:tcW w:w="243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2022 год</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2024 год</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57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38" w:history="1">
              <w:r w:rsidRPr="00701D6A">
                <w:rPr>
                  <w:rFonts w:ascii="Times New Roman" w:hAnsi="Times New Roman" w:cs="Times New Roman"/>
                  <w:color w:val="000000"/>
                  <w:sz w:val="24"/>
                  <w:szCs w:val="24"/>
                </w:rPr>
                <w:t>Социальная поддержка граждан</w:t>
              </w:r>
            </w:hyperlink>
            <w:r w:rsidRPr="00701D6A">
              <w:rPr>
                <w:rFonts w:ascii="Times New Roman" w:hAnsi="Times New Roman" w:cs="Times New Roman"/>
                <w:color w:val="000000"/>
                <w:sz w:val="24"/>
                <w:szCs w:val="24"/>
              </w:rPr>
              <w:t xml:space="preserve"> в   Валуйском городском округе (цель -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709"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финансов и бюджетной политики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экономического развития, муниципальной собственности и земельных отношений администрации Валуйского городского округа ;</w:t>
            </w:r>
          </w:p>
        </w:tc>
        <w:tc>
          <w:tcPr>
            <w:tcW w:w="1191"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2 612 543,6</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2"/>
              <w:rPr>
                <w:rFonts w:ascii="Times New Roman" w:hAnsi="Times New Roman" w:cs="Times New Roman"/>
                <w:color w:val="000000"/>
                <w:sz w:val="24"/>
                <w:szCs w:val="24"/>
              </w:rPr>
            </w:pPr>
          </w:p>
        </w:tc>
        <w:tc>
          <w:tcPr>
            <w:tcW w:w="2578"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624"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438"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91"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Доля предоставления мер социальной поддержки отдельным категориям граждан в денежной форме, процентов </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191"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850"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культуры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строительства, транспорта и ЖКХ администрации  Валуйского городского округа Управление образования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ГУ "Валуйский городской Центр занятости населения";</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Валуйский филиал ГУП "Областной фонд поддержки ИЖС";</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представительство ГУ "Белгородское региональное отделение фонда социального страхования РФ";</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ОГБУЗ "Валуйская ЦРБ"</w:t>
            </w:r>
          </w:p>
        </w:tc>
        <w:tc>
          <w:tcPr>
            <w:tcW w:w="1191"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процентов</w:t>
            </w:r>
          </w:p>
        </w:tc>
        <w:tc>
          <w:tcPr>
            <w:tcW w:w="850" w:type="dxa"/>
            <w:tcBorders>
              <w:top w:val="single" w:sz="4" w:space="0" w:color="auto"/>
              <w:left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78"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624"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438"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91"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851"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990"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4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459"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78"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624"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438"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91" w:type="dxa"/>
            <w:vMerge w:val="restart"/>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7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62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43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91"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Дол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Валуйского городского округа, процентов </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7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62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43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91"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процентов </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191"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социально ориентированных некоммерческих организаций, оказывающих социальные услуги, единиц</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191"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среднего уровня достижения целевых показателей программы,процентов.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191"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191"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Доля инвалидов, в т.ч.  детей-инвалидов, принявших участие в мероприятиях культурно-оздоровительного характера, в общей численности этой категории, процентов </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82</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57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356" w:history="1">
              <w:r w:rsidRPr="00701D6A">
                <w:rPr>
                  <w:rFonts w:ascii="Times New Roman" w:hAnsi="Times New Roman" w:cs="Times New Roman"/>
                  <w:color w:val="000000"/>
                  <w:sz w:val="24"/>
                  <w:szCs w:val="24"/>
                </w:rPr>
                <w:t>Подпрограмма 1</w:t>
              </w:r>
            </w:hyperlink>
            <w:r w:rsidRPr="00701D6A">
              <w:rPr>
                <w:rFonts w:ascii="Times New Roman" w:hAnsi="Times New Roman" w:cs="Times New Roman"/>
                <w:color w:val="000000"/>
                <w:sz w:val="24"/>
                <w:szCs w:val="24"/>
              </w:rPr>
              <w:t>. Развитие мер социальной поддержки отдельных категорий граждан</w:t>
            </w:r>
          </w:p>
        </w:tc>
        <w:tc>
          <w:tcPr>
            <w:tcW w:w="709"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финансов и бюджетной политики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экономического развития, муниципальной собственности и земельных отношений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культуры администрации Валуйского городского округа </w:t>
            </w:r>
          </w:p>
        </w:tc>
        <w:tc>
          <w:tcPr>
            <w:tcW w:w="1191"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895074,2</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191"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Уровень предоставления мер социальной поддержки отдельным категориям граждан в денежной форме, процентов</w:t>
            </w:r>
          </w:p>
        </w:tc>
        <w:tc>
          <w:tcPr>
            <w:tcW w:w="850"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851"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2"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0"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14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578"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62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438"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строительства, транспорта и ЖКХ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образования администрации  Валуйскогогородского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Валуйский филиал ГУП "Областной фонд поддержки ИЖС";</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Валуйское представительство ГУ "Белгородское региональное отделение фонда социального страхования РФ"</w:t>
            </w:r>
          </w:p>
        </w:tc>
        <w:tc>
          <w:tcPr>
            <w:tcW w:w="1191"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851"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990"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4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 Предоставление ежемесячных денежных компенсаций (ЕДК) по оплате жилищно-коммунальных услуг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365 305,0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по оплате жилищно-коммунальных услуг в денежной форме,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7,0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 Выплата ежемесячной денежной компенсации (ЕДК) по оплате жилищно-коммунальных услуг ветеранам труда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126 682,0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ветеранов труда, получивших услуги по выплате ежемесячных денежных компенсаций расходов по оплате жилищно-коммунальных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1.3. Выплата ежемесячных денежных компенсаций (ЕДК) по оплате жилищно-коммунальных услуг реабилитированным лицам и лицам, признанным пострадавшими от политических репрессий</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3 644,0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1.4. Выплата ежемесячных денежных компенсаций (ЕДК) по оплате жилищно-коммунальных услуг многодетным семьям</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31 134,0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многодетных семей, получивших услуги по выплате ежемесячных денежных компенсаций расходов по оплате жилищно-коммунальных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1.5. Выплата ежемесячных денежных компенсаций по оплате жилищно-коммунальных услуг иным категориям граждан</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22 563,0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иных категорий граждан, получивших услуги по выплате ежемесячных денежных компенсаций расходов по оплате жилищно-коммунальных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0,8</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0,8</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0,8</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0,8</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1.6. Предоставление гражданам адресных субсидий на оплату жилья и коммунальных услуг</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12 699,0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1.6.</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по выплате адресных субсидий на оплату жилья и коммунальных услуг,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1.7.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173,4</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1.7.</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тыс.</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1.8. Предоставление ежегодной денежной выплаты лицам, награжденным нагрудным знаком "Почетный донор России"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19 940,0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1.8.</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лиц, награжденных нагрудным знаком "Почетный донор России", получивших услуги по осуществлению ежегодной денежной выплаты,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0,25</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1.9. Предоставление мер социальной поддержки гражданам, имеющим правительственные награды - полный кавалер ордена "Трудовой Славы"</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1.9.</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Героев Социалистического Труда и полных кавалеров ордена Трудовой Славы,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0,001</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0,001</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0,001</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0,001</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0,001</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1.10. Ежемесячная денежная выплата ветеранам труда, ветеранам военной службы</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159 645,0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1.10.</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ветеранов труда, ветеранов военной службы, получивших услуги по оплате ежемесячных денежных выплат,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1.11. Ежемесячная денежная выплата труженикам тыла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269,0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тружеников тыла, получивших услуги по оплате ежемесячных денежных выплат,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0,006</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1.12. Ежемесячная денежная выплата реабилитированным лицам</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1 335,0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реабилитированных лиц. получивших услуги по оплате ежемесячных денежных выплат,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0,03</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1.13. Ежемесячные денежные выплаты лицам, родившимся в период с 22 июня 1923 года по 3 сентября 1945 года (Дети войны)</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53 138,0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лиц, родившихся в период с 22 июня 1923 года по 3 сентября 1945 года (Дети войны), получивших услуги по оплате ежемесячных денежных выплат,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0,5</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1.14. Выплата субсидий ветеранам боевых действий и другим категориям военнослужащих</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1 655,0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ветеранов боевых действий и других категорий военнослужащих, привлекавшийся органами местной власти к разминированию территорий и объектов в периоде 1943 - 1950 годов, получивших услуги по выплате субсидий связи,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17</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1.15. 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723,0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отдельных категорий граждан (инвалидов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0,015</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0,015</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18</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1.16. Предоставление материальной и иной помощи для погребения</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2 416,0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1.16.</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на предоставление материальной и иной помощи для погребения,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0,08</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0,08</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0,08</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0,08</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0,08</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1.17. Выплата пособий малоимущим гражданам и гражданам, оказавшимся в тяжелой жизненной ситуации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2 734,0 гор.окр.</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2 095,0 обл.окр.</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1.17.</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малоимущих граждан и граждан, оказавшихся в тяжелой жизненной ситуации, получивших услуги на выплату пособий,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1.18. Выплата муниципальной доплаты к пенсии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28 887,0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1.18.</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по муниципальной доплате к пенсии,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0,109</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0,109</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0,109</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0,109</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0,109</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21</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1.19. Выплата пособия лицам, которым присвоено звание "Почетный гражданин Валуйского городского округа Белгородской области"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807,0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1.19.</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22</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1.20. Выплата пособий гражданам, подвергшимся воздействию радиации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5 827,0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1.20.</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услуги по выплате пособий,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0,13</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1.21. Оказание адресной финансовой помощи гражданам Украины</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24</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1.22. Выплата ЕДК по уплате взносов на капремонт гражданам старше 70 - 80 лет, старше 80 лет</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2 301,0 обл.</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1 250,0 фед.</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0,3</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25</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1.22. Выплата ЕДК по уплате взносов на капремонт гражданам старше 80 лет</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26</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1.24. </w:t>
            </w:r>
          </w:p>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27</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1.25</w:t>
            </w:r>
          </w:p>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635,0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1.26. 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114,0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1.26.</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поддержку,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0,05</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1.27.</w:t>
            </w:r>
            <w:r w:rsidRPr="00701D6A">
              <w:rPr>
                <w:color w:val="000000"/>
                <w:sz w:val="24"/>
                <w:szCs w:val="24"/>
              </w:rPr>
              <w:t xml:space="preserve"> </w:t>
            </w:r>
            <w:r w:rsidRPr="00701D6A">
              <w:rPr>
                <w:rFonts w:ascii="Times New Roman" w:hAnsi="Times New Roman" w:cs="Times New Roman"/>
                <w:color w:val="000000"/>
                <w:sz w:val="24"/>
                <w:szCs w:val="24"/>
              </w:rPr>
              <w:t>Выплата пособия лицам, которым присвоено звание " Почетный гражданин Белгородской области"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835,0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1.27.</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выплату,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0,01</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color w:val="000000"/>
                <w:sz w:val="24"/>
                <w:szCs w:val="24"/>
              </w:rPr>
            </w:pPr>
            <w:r w:rsidRPr="00701D6A">
              <w:rPr>
                <w:rFonts w:ascii="Times New Roman" w:hAnsi="Times New Roman" w:cs="Times New Roman"/>
                <w:color w:val="000000"/>
                <w:sz w:val="24"/>
                <w:szCs w:val="24"/>
              </w:rPr>
              <w:t>0,01</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color w:val="000000"/>
                <w:sz w:val="24"/>
                <w:szCs w:val="24"/>
              </w:rPr>
            </w:pPr>
            <w:r w:rsidRPr="00701D6A">
              <w:rPr>
                <w:rFonts w:ascii="Times New Roman" w:hAnsi="Times New Roman" w:cs="Times New Roman"/>
                <w:color w:val="000000"/>
                <w:sz w:val="24"/>
                <w:szCs w:val="24"/>
              </w:rPr>
              <w:t>0,01</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color w:val="000000"/>
                <w:sz w:val="24"/>
                <w:szCs w:val="24"/>
              </w:rPr>
            </w:pPr>
            <w:r w:rsidRPr="00701D6A">
              <w:rPr>
                <w:rFonts w:ascii="Times New Roman" w:hAnsi="Times New Roman" w:cs="Times New Roman"/>
                <w:color w:val="000000"/>
                <w:sz w:val="24"/>
                <w:szCs w:val="24"/>
              </w:rPr>
              <w:t>0,01</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color w:val="000000"/>
                <w:sz w:val="24"/>
                <w:szCs w:val="24"/>
              </w:rPr>
            </w:pPr>
            <w:r w:rsidRPr="00701D6A">
              <w:rPr>
                <w:rFonts w:ascii="Times New Roman" w:hAnsi="Times New Roman" w:cs="Times New Roman"/>
                <w:color w:val="000000"/>
                <w:sz w:val="24"/>
                <w:szCs w:val="24"/>
              </w:rPr>
              <w:t>0,01</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1.28.</w:t>
            </w:r>
            <w:r w:rsidRPr="00701D6A">
              <w:rPr>
                <w:color w:val="000000"/>
                <w:sz w:val="24"/>
                <w:szCs w:val="24"/>
              </w:rPr>
              <w:t xml:space="preserve"> </w:t>
            </w:r>
            <w:r w:rsidRPr="00701D6A">
              <w:rPr>
                <w:rFonts w:ascii="Times New Roman" w:hAnsi="Times New Roman" w:cs="Times New Roman"/>
                <w:color w:val="000000"/>
                <w:sz w:val="24"/>
                <w:szCs w:val="24"/>
              </w:rPr>
              <w:t>Выплаты, связанные с оказанием государственной социальной помощи на основании социального контракта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11 847,8 обл.</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36 420,0 фед.</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1.28.</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социальную выплату,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0,93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0,93</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0,93</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0,93</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0,93</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p>
        </w:tc>
      </w:tr>
      <w:tr w:rsidR="0016570A" w:rsidRPr="00701D6A">
        <w:tc>
          <w:tcPr>
            <w:tcW w:w="45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257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586" w:history="1">
              <w:r w:rsidRPr="00701D6A">
                <w:rPr>
                  <w:rFonts w:ascii="Times New Roman" w:hAnsi="Times New Roman" w:cs="Times New Roman"/>
                  <w:color w:val="000000"/>
                  <w:sz w:val="24"/>
                  <w:szCs w:val="24"/>
                </w:rPr>
                <w:t>Подпрограмма 2</w:t>
              </w:r>
            </w:hyperlink>
            <w:r w:rsidRPr="00701D6A">
              <w:rPr>
                <w:rFonts w:ascii="Times New Roman" w:hAnsi="Times New Roman" w:cs="Times New Roman"/>
                <w:color w:val="000000"/>
                <w:sz w:val="24"/>
                <w:szCs w:val="24"/>
              </w:rPr>
              <w:t>. Модернизация и развитие социального обслуживания населения</w:t>
            </w:r>
          </w:p>
        </w:tc>
        <w:tc>
          <w:tcPr>
            <w:tcW w:w="70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lang w:val="en-US"/>
              </w:rPr>
              <w:t>4</w:t>
            </w:r>
            <w:r w:rsidRPr="00701D6A">
              <w:rPr>
                <w:rFonts w:ascii="Times New Roman" w:hAnsi="Times New Roman" w:cs="Times New Roman"/>
                <w:color w:val="000000"/>
                <w:sz w:val="24"/>
                <w:szCs w:val="24"/>
              </w:rPr>
              <w:t>1</w:t>
            </w:r>
            <w:r w:rsidRPr="00701D6A">
              <w:rPr>
                <w:rFonts w:ascii="Times New Roman" w:hAnsi="Times New Roman" w:cs="Times New Roman"/>
                <w:color w:val="000000"/>
                <w:sz w:val="24"/>
                <w:szCs w:val="24"/>
                <w:lang w:val="en-US"/>
              </w:rPr>
              <w:t>9</w:t>
            </w:r>
            <w:r w:rsidRPr="00701D6A">
              <w:rPr>
                <w:rFonts w:ascii="Times New Roman" w:hAnsi="Times New Roman" w:cs="Times New Roman"/>
                <w:color w:val="000000"/>
                <w:sz w:val="24"/>
                <w:szCs w:val="24"/>
              </w:rPr>
              <w:t xml:space="preserve"> </w:t>
            </w:r>
            <w:r w:rsidRPr="00701D6A">
              <w:rPr>
                <w:rFonts w:ascii="Times New Roman" w:hAnsi="Times New Roman" w:cs="Times New Roman"/>
                <w:color w:val="000000"/>
                <w:sz w:val="24"/>
                <w:szCs w:val="24"/>
                <w:lang w:val="en-US"/>
              </w:rPr>
              <w:t>633</w:t>
            </w:r>
            <w:r w:rsidRPr="00701D6A">
              <w:rPr>
                <w:rFonts w:ascii="Times New Roman" w:hAnsi="Times New Roman" w:cs="Times New Roman"/>
                <w:color w:val="000000"/>
                <w:sz w:val="24"/>
                <w:szCs w:val="24"/>
              </w:rPr>
              <w:t>,0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проц.</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w:t>
            </w:r>
          </w:p>
        </w:tc>
        <w:tc>
          <w:tcPr>
            <w:tcW w:w="257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2.1. Обеспечение деятельности (оказание услуг) муниципального учреждения</w:t>
            </w:r>
          </w:p>
        </w:tc>
        <w:tc>
          <w:tcPr>
            <w:tcW w:w="70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lang w:val="en-US"/>
              </w:rPr>
              <w:t>4</w:t>
            </w:r>
            <w:r w:rsidRPr="00701D6A">
              <w:rPr>
                <w:rFonts w:ascii="Times New Roman" w:hAnsi="Times New Roman" w:cs="Times New Roman"/>
                <w:color w:val="000000"/>
                <w:sz w:val="24"/>
                <w:szCs w:val="24"/>
              </w:rPr>
              <w:t>1</w:t>
            </w:r>
            <w:r w:rsidRPr="00701D6A">
              <w:rPr>
                <w:rFonts w:ascii="Times New Roman" w:hAnsi="Times New Roman" w:cs="Times New Roman"/>
                <w:color w:val="000000"/>
                <w:sz w:val="24"/>
                <w:szCs w:val="24"/>
                <w:lang w:val="en-US"/>
              </w:rPr>
              <w:t>9</w:t>
            </w:r>
            <w:r w:rsidRPr="00701D6A">
              <w:rPr>
                <w:rFonts w:ascii="Times New Roman" w:hAnsi="Times New Roman" w:cs="Times New Roman"/>
                <w:color w:val="000000"/>
                <w:sz w:val="24"/>
                <w:szCs w:val="24"/>
              </w:rPr>
              <w:t xml:space="preserve"> </w:t>
            </w:r>
            <w:r w:rsidRPr="00701D6A">
              <w:rPr>
                <w:rFonts w:ascii="Times New Roman" w:hAnsi="Times New Roman" w:cs="Times New Roman"/>
                <w:color w:val="000000"/>
                <w:sz w:val="24"/>
                <w:szCs w:val="24"/>
                <w:lang w:val="en-US"/>
              </w:rPr>
              <w:t>633</w:t>
            </w:r>
            <w:r w:rsidRPr="00701D6A">
              <w:rPr>
                <w:rFonts w:ascii="Times New Roman" w:hAnsi="Times New Roman" w:cs="Times New Roman"/>
                <w:color w:val="000000"/>
                <w:sz w:val="24"/>
                <w:szCs w:val="24"/>
              </w:rPr>
              <w:t>,0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2.1.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2012 - 2018 годах,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30</w:t>
            </w:r>
          </w:p>
        </w:tc>
        <w:tc>
          <w:tcPr>
            <w:tcW w:w="257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713" w:history="1">
              <w:r w:rsidRPr="00701D6A">
                <w:rPr>
                  <w:rFonts w:ascii="Times New Roman" w:hAnsi="Times New Roman" w:cs="Times New Roman"/>
                  <w:color w:val="000000"/>
                  <w:sz w:val="24"/>
                  <w:szCs w:val="24"/>
                </w:rPr>
                <w:t>Подпрограмма 3</w:t>
              </w:r>
            </w:hyperlink>
            <w:r w:rsidRPr="00701D6A">
              <w:rPr>
                <w:rFonts w:ascii="Times New Roman" w:hAnsi="Times New Roman" w:cs="Times New Roman"/>
                <w:color w:val="000000"/>
                <w:sz w:val="24"/>
                <w:szCs w:val="24"/>
              </w:rPr>
              <w:t>.</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семьи и детей</w:t>
            </w:r>
          </w:p>
        </w:tc>
        <w:tc>
          <w:tcPr>
            <w:tcW w:w="70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1 177 711,2</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31</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139 597,0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0,64</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0,64</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0,64</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0,64</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0,64</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32</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3.2. 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женщин, вставших на учет в медицинских учреждениях в ранние сроки беременности, уволенных в связи с ликвидацией организаций, прекращением деятельности (полномочий) физическими лицами в установленном порядке, получивших меры социальной поддержки по выплате единовременных пособий,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33</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color w:val="000000"/>
                <w:sz w:val="24"/>
                <w:szCs w:val="24"/>
              </w:rPr>
            </w:pPr>
            <w:r w:rsidRPr="00701D6A">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color w:val="000000"/>
                <w:sz w:val="24"/>
                <w:szCs w:val="24"/>
              </w:rPr>
            </w:pPr>
            <w:r w:rsidRPr="00701D6A">
              <w:rPr>
                <w:rFonts w:ascii="Times New Roman" w:hAnsi="Times New Roman" w:cs="Times New Roman"/>
                <w:color w:val="000000"/>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34</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3.4. Выплата пособий по беременности и родам женщинам, уволенным в связи с ликвидацией организаций, прекращением деятельности (полномочий) физическими лицами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женщин, уволенных в связи с прекращением деятельности (полномочий) физическими лицами в установленном порядке, получивших меры социальной поддержки по выплате пособий по беременности и родам,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35</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3.5. 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беременных жен военнослужащих, проходящих военную службу по призыву, а также ежемесячных пособий на детей военнослужащих, проходящих военную службу по призыву, получивших меры социальной поддержки по выплате единовременного пособия,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36</w:t>
            </w:r>
          </w:p>
        </w:tc>
        <w:tc>
          <w:tcPr>
            <w:tcW w:w="257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3.6.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54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3.6.</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8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color w:val="000000"/>
                <w:sz w:val="24"/>
                <w:szCs w:val="24"/>
              </w:rPr>
            </w:pPr>
            <w:r w:rsidRPr="00701D6A">
              <w:rPr>
                <w:rFonts w:ascii="Times New Roman" w:hAnsi="Times New Roman" w:cs="Times New Roman"/>
                <w:color w:val="000000"/>
                <w:sz w:val="24"/>
                <w:szCs w:val="24"/>
              </w:rPr>
              <w:t>0</w:t>
            </w:r>
          </w:p>
        </w:tc>
        <w:tc>
          <w:tcPr>
            <w:tcW w:w="70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color w:val="000000"/>
                <w:sz w:val="24"/>
                <w:szCs w:val="24"/>
              </w:rPr>
            </w:pPr>
            <w:r w:rsidRPr="00701D6A">
              <w:rPr>
                <w:rFonts w:ascii="Times New Roman" w:hAnsi="Times New Roman" w:cs="Times New Roman"/>
                <w:color w:val="000000"/>
                <w:sz w:val="24"/>
                <w:szCs w:val="24"/>
              </w:rPr>
              <w:t>0</w:t>
            </w:r>
          </w:p>
        </w:tc>
        <w:tc>
          <w:tcPr>
            <w:tcW w:w="851"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color w:val="000000"/>
                <w:sz w:val="24"/>
                <w:szCs w:val="24"/>
              </w:rPr>
            </w:pPr>
            <w:r w:rsidRPr="00701D6A">
              <w:rPr>
                <w:rFonts w:ascii="Times New Roman" w:hAnsi="Times New Roman" w:cs="Times New Roman"/>
                <w:color w:val="000000"/>
                <w:sz w:val="24"/>
                <w:szCs w:val="24"/>
              </w:rPr>
              <w:t>0</w:t>
            </w:r>
          </w:p>
        </w:tc>
        <w:tc>
          <w:tcPr>
            <w:tcW w:w="99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color w:val="000000"/>
                <w:sz w:val="24"/>
                <w:szCs w:val="24"/>
              </w:rPr>
            </w:pPr>
            <w:r w:rsidRPr="00701D6A">
              <w:rPr>
                <w:rFonts w:ascii="Times New Roman" w:hAnsi="Times New Roman" w:cs="Times New Roman"/>
                <w:color w:val="000000"/>
                <w:sz w:val="24"/>
                <w:szCs w:val="24"/>
              </w:rPr>
              <w:t>0</w:t>
            </w:r>
          </w:p>
        </w:tc>
        <w:tc>
          <w:tcPr>
            <w:tcW w:w="99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color w:val="000000"/>
                <w:sz w:val="24"/>
                <w:szCs w:val="24"/>
              </w:rPr>
            </w:pPr>
            <w:r w:rsidRPr="00701D6A">
              <w:rPr>
                <w:rFonts w:ascii="Times New Roman" w:hAnsi="Times New Roman" w:cs="Times New Roman"/>
                <w:color w:val="000000"/>
                <w:sz w:val="24"/>
                <w:szCs w:val="24"/>
              </w:rPr>
              <w:t>0</w:t>
            </w:r>
          </w:p>
        </w:tc>
        <w:tc>
          <w:tcPr>
            <w:tcW w:w="14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57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191"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37</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3.7. Ежемесячные пособия гражданам, имеющим детей</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110 942,0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3.7.</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имеющих детей, получивших меры социальной поддержки по выплате ежемесячного пособия,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38</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3.8. Предоставление выплаты гражданам, являющимся усыновителями</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50 372,0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3.8.</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являющихся усыновителями, получивших меры социальной поддержки,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0,06</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39</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3.9. Выплаты на содержание ребенка в семье опекуна, приемной семье, семейном детском доме, а также вознаграждение, причитающееся приемному родителю, оплату труда родителя-воспитателя</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81 454,0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3.9.</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0,09</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3.10. Выплата единовременного пособия при всех формах устройства детей, лишенных родительского попечения, в семью</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2 458,9</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3.10.</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3.11. 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3 120,0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0,02</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42</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3.12. Предоставление мер социальной поддержки многодетным семьям в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83 687,0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многодетных семей, получивших меры социальной поддержки, тыс. семей</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0,7</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0,7</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0,7</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0,7</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43</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3.13.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34 886,0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семей, родивших третьего и последующих детей по предоставлению материнского (семейного) капитала, семей</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3.14. Адресная помощь женщинам, находящимся в трудной жизненной ситуации и сохранившим беременность</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женщин, находящихся в трудной жизненной ситуации и сохранивших беременность,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3.15. Осуществление ежемесячных денежных выплат на детей в возрасте от 3 до 7 лет включительно</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219 129,6 обл.</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218 922,5 фед.</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3.15.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3.Р.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60 487,7 обл.,</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172 654,5 фед.</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3.Р.</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тыс. чел.</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0,4</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45</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914" w:history="1">
              <w:r w:rsidRPr="00701D6A">
                <w:rPr>
                  <w:rFonts w:ascii="Times New Roman" w:hAnsi="Times New Roman" w:cs="Times New Roman"/>
                  <w:color w:val="000000"/>
                  <w:sz w:val="24"/>
                  <w:szCs w:val="24"/>
                </w:rPr>
                <w:t>Подпрограмма 4</w:t>
              </w:r>
            </w:hyperlink>
            <w:r w:rsidRPr="00701D6A">
              <w:rPr>
                <w:rFonts w:ascii="Times New Roman" w:hAnsi="Times New Roman" w:cs="Times New Roman"/>
                <w:color w:val="000000"/>
                <w:sz w:val="24"/>
                <w:szCs w:val="24"/>
              </w:rPr>
              <w:t>. Повышение эффективности муниципальной поддержки социально ориентированных некоммерческих организаций</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8 500,00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Увеличение количества социально ориентированных некоммерческих организаций, оказывающих социальные услуги, единиц</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46</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4.1. Мероприятия по поддержке социально ориентированных некоммерческих организаций, направленных на их содержание</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8 500,00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4.1.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Количество привлеченных СОНКО, которым оказана финансовая поддержка, единиц</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outlineLvl w:val="3"/>
              <w:rPr>
                <w:rFonts w:ascii="Times New Roman" w:hAnsi="Times New Roman" w:cs="Times New Roman"/>
                <w:color w:val="000000"/>
                <w:sz w:val="24"/>
                <w:szCs w:val="24"/>
              </w:rPr>
            </w:pPr>
            <w:r w:rsidRPr="00701D6A">
              <w:rPr>
                <w:rFonts w:ascii="Times New Roman" w:hAnsi="Times New Roman" w:cs="Times New Roman"/>
                <w:color w:val="000000"/>
                <w:sz w:val="24"/>
                <w:szCs w:val="24"/>
              </w:rPr>
              <w:t>47</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1079" w:history="1">
              <w:r w:rsidRPr="00701D6A">
                <w:rPr>
                  <w:rFonts w:ascii="Times New Roman" w:hAnsi="Times New Roman" w:cs="Times New Roman"/>
                  <w:color w:val="000000"/>
                  <w:sz w:val="24"/>
                  <w:szCs w:val="24"/>
                </w:rPr>
                <w:t xml:space="preserve">Подпрограмма </w:t>
              </w:r>
            </w:hyperlink>
            <w:r w:rsidRPr="00701D6A">
              <w:rPr>
                <w:rFonts w:ascii="Times New Roman" w:hAnsi="Times New Roman" w:cs="Times New Roman"/>
                <w:color w:val="000000"/>
                <w:sz w:val="24"/>
                <w:szCs w:val="24"/>
              </w:rPr>
              <w:t>5.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109 093,0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среднего уровня достижения целевых показателей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48</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5.1. Предоставление выплат отдельным категориям граждан мер социальной защиты населения (аппарат)</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88 088,0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Достижение среднего уровня целевых показателей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95</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49</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7 274,0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92</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5.3. Осуществление деятельности по опеке и попечительству в отношении совершеннолетних лиц</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2 448,0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5.3.</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устроенных под опеку, от общего числа недееспособных граждан,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51</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5.4. Организация предоставления ежемесячных денежных компенсаций расходов по оплате жилищно-коммунальных услуг</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11 269,0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5.4.</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52</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5.5. Организация предоставления социального пособия на погребение</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5.5. Доля граждан, получивших услуги по предоставлению материальной и иной помощи для погребения, обратившихся за получением,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tc>
        <w:tc>
          <w:tcPr>
            <w:tcW w:w="1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144" w:type="dxa"/>
        </w:trPr>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53</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outlineLvl w:val="3"/>
              <w:rPr>
                <w:rFonts w:ascii="Times New Roman" w:hAnsi="Times New Roman" w:cs="Times New Roman"/>
                <w:color w:val="000000"/>
                <w:sz w:val="24"/>
                <w:szCs w:val="24"/>
              </w:rPr>
            </w:pPr>
            <w:hyperlink w:anchor="Par1196" w:history="1">
              <w:r w:rsidRPr="00701D6A">
                <w:rPr>
                  <w:rFonts w:ascii="Times New Roman" w:hAnsi="Times New Roman" w:cs="Times New Roman"/>
                  <w:color w:val="000000"/>
                  <w:sz w:val="24"/>
                  <w:szCs w:val="24"/>
                </w:rPr>
                <w:t xml:space="preserve">Подпрограмма </w:t>
              </w:r>
            </w:hyperlink>
            <w:r w:rsidRPr="00701D6A">
              <w:rPr>
                <w:rFonts w:ascii="Times New Roman" w:hAnsi="Times New Roman" w:cs="Times New Roman"/>
                <w:color w:val="000000"/>
                <w:sz w:val="24"/>
                <w:szCs w:val="24"/>
              </w:rPr>
              <w:t>6. Доступная среда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культуры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физической культуры и спорта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ГУ "Валуйский городской Центр занятости населения";</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Валуйское представительство ГУ "Белгородское региональное отделение фонда социального страхования РФ";</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ОГБУЗ "ВалуйскаяЦРБ"</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2532,2</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w:t>
            </w:r>
          </w:p>
        </w:tc>
      </w:tr>
      <w:tr w:rsidR="0016570A" w:rsidRPr="00701D6A">
        <w:trPr>
          <w:gridAfter w:val="1"/>
          <w:wAfter w:w="144" w:type="dxa"/>
        </w:trPr>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54</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6.1.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строительства, транспорта и ЖКХ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культуры администрации Валуйского городского округа ;</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управление физической культуры и спорта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2 412,2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120 гор. </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6.1.</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адаптированных для инвалидов и других маломобильных групп населения приоритетных объектов социальной, транспортной, инженерной инфраструктуры, %</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w:t>
            </w:r>
          </w:p>
        </w:tc>
      </w:tr>
      <w:tr w:rsidR="0016570A" w:rsidRPr="00701D6A">
        <w:trPr>
          <w:gridAfter w:val="1"/>
          <w:wAfter w:w="144" w:type="dxa"/>
        </w:trPr>
        <w:tc>
          <w:tcPr>
            <w:tcW w:w="45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55</w:t>
            </w:r>
          </w:p>
        </w:tc>
        <w:tc>
          <w:tcPr>
            <w:tcW w:w="257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6.2. Проведение мероприятий в рамках подпрограммы "Доступная среда"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 год</w:t>
            </w:r>
          </w:p>
        </w:tc>
        <w:tc>
          <w:tcPr>
            <w:tcW w:w="62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 год</w:t>
            </w:r>
          </w:p>
        </w:tc>
        <w:tc>
          <w:tcPr>
            <w:tcW w:w="243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культуры администрации Валуйского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физической культуры и спорта администрации Валуйского городского округа</w:t>
            </w:r>
          </w:p>
        </w:tc>
        <w:tc>
          <w:tcPr>
            <w:tcW w:w="119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6.2.</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Доля инвалидов, в том числе детей-инвалидов, принимающих активное участие в мероприятиях культурно-оздоровительного характера, %</w:t>
            </w:r>
          </w:p>
        </w:tc>
        <w:tc>
          <w:tcPr>
            <w:tcW w:w="8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85</w:t>
            </w:r>
          </w:p>
        </w:tc>
        <w:tc>
          <w:tcPr>
            <w:tcW w:w="9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sectPr w:rsidR="0016570A" w:rsidRPr="00701D6A" w:rsidSect="00DC7030">
          <w:pgSz w:w="16838" w:h="11906" w:orient="landscape"/>
          <w:pgMar w:top="1134" w:right="680" w:bottom="567" w:left="510" w:header="0" w:footer="0" w:gutter="0"/>
          <w:cols w:space="720"/>
          <w:noEndnote/>
        </w:sect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Приложение № 2</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к муниципальной программе "Социальная</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поддержка граждан  в Валуйском городском округе</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bookmarkStart w:id="8" w:name="Par2296"/>
      <w:bookmarkEnd w:id="8"/>
      <w:r w:rsidRPr="00701D6A">
        <w:rPr>
          <w:rFonts w:ascii="Times New Roman" w:hAnsi="Times New Roman" w:cs="Times New Roman"/>
          <w:color w:val="000000"/>
          <w:sz w:val="24"/>
          <w:szCs w:val="24"/>
        </w:rPr>
        <w:t>Основные меры правового регулирования в сфере</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реализации муниципальной программы</w:t>
      </w:r>
    </w:p>
    <w:tbl>
      <w:tblPr>
        <w:tblW w:w="0" w:type="auto"/>
        <w:tblInd w:w="2" w:type="dxa"/>
        <w:tblLayout w:type="fixed"/>
        <w:tblCellMar>
          <w:top w:w="102" w:type="dxa"/>
          <w:left w:w="62" w:type="dxa"/>
          <w:bottom w:w="102" w:type="dxa"/>
          <w:right w:w="62" w:type="dxa"/>
        </w:tblCellMar>
        <w:tblLook w:val="0000"/>
      </w:tblPr>
      <w:tblGrid>
        <w:gridCol w:w="567"/>
        <w:gridCol w:w="1852"/>
        <w:gridCol w:w="3251"/>
        <w:gridCol w:w="2127"/>
        <w:gridCol w:w="2268"/>
      </w:tblGrid>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п/п</w:t>
            </w:r>
          </w:p>
        </w:tc>
        <w:tc>
          <w:tcPr>
            <w:tcW w:w="185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Вид нормативного правового акта</w:t>
            </w:r>
          </w:p>
        </w:tc>
        <w:tc>
          <w:tcPr>
            <w:tcW w:w="32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нормативного правового акта</w:t>
            </w:r>
          </w:p>
        </w:tc>
        <w:tc>
          <w:tcPr>
            <w:tcW w:w="212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Ответственный исполнитель и соисполнители</w:t>
            </w:r>
          </w:p>
        </w:tc>
        <w:tc>
          <w:tcPr>
            <w:tcW w:w="226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Ожидаемые сроки принятия</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185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Постановление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Внесение изменений в  постановление администрации Валуйского городского округа от 29 мая 2019 года №879 «О реализации решения совета депутатов Валуйского городского округа от 24 апреля 2019 № 247 « О пенсионном обеспечении лиц, замещавших муниципальные должности  и должности муниципальной службы»»</w:t>
            </w:r>
          </w:p>
        </w:tc>
        <w:tc>
          <w:tcPr>
            <w:tcW w:w="212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 2025 года (по мере необходимости)</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185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Постановление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Внесение изменений в </w:t>
            </w:r>
            <w:hyperlink r:id="rId118"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главы администрации муниципального района "Город Валуйки и Валуйский район" от 22.12.2014 № 158 "Об утверждении административного регламента "Организация предоставления гражданам субсидий на оплату жилого помещения и коммунальных услуг"</w:t>
            </w:r>
          </w:p>
        </w:tc>
        <w:tc>
          <w:tcPr>
            <w:tcW w:w="212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226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2015 - 2020 годы (по мере необходимости)</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185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Постановление администрации Валуйского городского округа </w:t>
            </w:r>
          </w:p>
        </w:tc>
        <w:tc>
          <w:tcPr>
            <w:tcW w:w="32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Внесение изменений в </w:t>
            </w:r>
            <w:hyperlink r:id="rId119" w:history="1">
              <w:r w:rsidRPr="00701D6A">
                <w:rPr>
                  <w:rFonts w:ascii="Times New Roman" w:hAnsi="Times New Roman" w:cs="Times New Roman"/>
                  <w:color w:val="000000"/>
                  <w:sz w:val="24"/>
                  <w:szCs w:val="24"/>
                </w:rPr>
                <w:t>постановление</w:t>
              </w:r>
            </w:hyperlink>
            <w:r w:rsidRPr="00701D6A">
              <w:rPr>
                <w:rFonts w:ascii="Times New Roman" w:hAnsi="Times New Roman" w:cs="Times New Roman"/>
                <w:color w:val="000000"/>
                <w:sz w:val="24"/>
                <w:szCs w:val="24"/>
              </w:rPr>
              <w:t xml:space="preserve"> главы администрации муниципального района "Город Валуйки и Валуйский район" от 22.12.2014 № 159 "Об утверждении административного регламента "Организация выплаты ежемесячных денежных компенсаций на оплату жилого помещения и коммунальных услуг"</w:t>
            </w:r>
          </w:p>
        </w:tc>
        <w:tc>
          <w:tcPr>
            <w:tcW w:w="212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2015 - 2020 годы (по мере необходимости)</w:t>
            </w:r>
          </w:p>
        </w:tc>
      </w:tr>
      <w:tr w:rsidR="0016570A" w:rsidRPr="00701D6A">
        <w:tc>
          <w:tcPr>
            <w:tcW w:w="56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1852"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Постановление администрации Валуйского городского округа</w:t>
            </w:r>
          </w:p>
        </w:tc>
        <w:tc>
          <w:tcPr>
            <w:tcW w:w="3251" w:type="dxa"/>
            <w:tcBorders>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Внесение изменений в постановление администрации муниципального района "Город Валуйки и Валуйский район" от 30.03.2012 № 48 "О порядке предоставления мер социальной поддержки отдельным категориям граждан и гражданам, оказавшимся в трудной жизненной ситуации"</w:t>
            </w:r>
          </w:p>
        </w:tc>
        <w:tc>
          <w:tcPr>
            <w:tcW w:w="212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2268"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2015 - 2020 годы (по мере необходимости)</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185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Распоряжение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Принятие распоряжения "Об определении уполномоченного органа по реализации постановления Правительства Белгородской области от 8 июня 2015 года № 226-пп"</w:t>
            </w:r>
          </w:p>
        </w:tc>
        <w:tc>
          <w:tcPr>
            <w:tcW w:w="212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2015 - 2020 годы</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185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Распоряжение администрации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Принятие распоряжения администрации муниципального района "Город Валуйки и Валуйский район" "Об определении уполномоченного органа по реализации постановления Правительства Белгородской области от 8 июня 2015 года № 223-пп"</w:t>
            </w:r>
          </w:p>
        </w:tc>
        <w:tc>
          <w:tcPr>
            <w:tcW w:w="212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2015 - 2020 годы</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185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Распоряжение администрации Валуйскогогородского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Принятие распоряжения администрации муниципального района "Город Валуйки и Валуйский район" "Об определении уполномоченного органа по реализации постановления Правительства Белгородской области от 8 июня 2015 года № 227-пп"</w:t>
            </w:r>
          </w:p>
        </w:tc>
        <w:tc>
          <w:tcPr>
            <w:tcW w:w="212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2015 - 2020 годы</w:t>
            </w:r>
          </w:p>
        </w:tc>
      </w:tr>
      <w:tr w:rsidR="0016570A" w:rsidRPr="00701D6A">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185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Решение Совета депутатов Валуйского городского округа</w:t>
            </w:r>
          </w:p>
        </w:tc>
        <w:tc>
          <w:tcPr>
            <w:tcW w:w="32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О внесении изменений в бюджет Валуйского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финансов и бюджетной политики администрации Валуйского городского округа</w:t>
            </w:r>
          </w:p>
        </w:tc>
        <w:tc>
          <w:tcPr>
            <w:tcW w:w="226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2019-2025гг</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 мере необходимости)</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sectPr w:rsidR="0016570A" w:rsidRPr="00701D6A" w:rsidSect="00DC7030">
          <w:pgSz w:w="11906" w:h="16838"/>
          <w:pgMar w:top="1134" w:right="678" w:bottom="1440" w:left="1133" w:header="0" w:footer="0" w:gutter="0"/>
          <w:cols w:space="720"/>
          <w:noEndnote/>
        </w:sect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Приложение № 3</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к муниципальной программе "Социальная</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поддержка граждан в Валуйском городском округе</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p w:rsidR="0016570A" w:rsidRPr="00701D6A" w:rsidRDefault="0016570A" w:rsidP="00A631A3">
      <w:pPr>
        <w:pStyle w:val="ConsPlusNormal"/>
        <w:jc w:val="center"/>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 xml:space="preserve">Сведения о методике расчета показателей конечного результата муниципальной программы </w:t>
      </w:r>
    </w:p>
    <w:tbl>
      <w:tblPr>
        <w:tblpPr w:leftFromText="180" w:rightFromText="180" w:vertAnchor="text" w:tblpX="-505" w:tblpY="1"/>
        <w:tblOverlap w:val="neve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2"/>
        <w:gridCol w:w="66"/>
        <w:gridCol w:w="4961"/>
        <w:gridCol w:w="13"/>
        <w:gridCol w:w="1080"/>
        <w:gridCol w:w="41"/>
        <w:gridCol w:w="5179"/>
        <w:gridCol w:w="66"/>
        <w:gridCol w:w="2267"/>
        <w:gridCol w:w="1418"/>
      </w:tblGrid>
      <w:tr w:rsidR="0016570A" w:rsidRPr="00701D6A">
        <w:trPr>
          <w:trHeight w:val="723"/>
          <w:tblHeader/>
        </w:trPr>
        <w:tc>
          <w:tcPr>
            <w:tcW w:w="488" w:type="dxa"/>
            <w:gridSpan w:val="2"/>
          </w:tcPr>
          <w:p w:rsidR="0016570A" w:rsidRPr="00701D6A" w:rsidRDefault="0016570A" w:rsidP="00A631A3">
            <w:pPr>
              <w:spacing w:after="0" w:line="240" w:lineRule="auto"/>
              <w:jc w:val="center"/>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w:t>
            </w:r>
          </w:p>
        </w:tc>
        <w:tc>
          <w:tcPr>
            <w:tcW w:w="4961" w:type="dxa"/>
          </w:tcPr>
          <w:p w:rsidR="0016570A" w:rsidRPr="00701D6A" w:rsidRDefault="0016570A" w:rsidP="00A631A3">
            <w:pPr>
              <w:spacing w:after="0" w:line="240" w:lineRule="auto"/>
              <w:jc w:val="center"/>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Наименование показателя конечного результата</w:t>
            </w:r>
          </w:p>
        </w:tc>
        <w:tc>
          <w:tcPr>
            <w:tcW w:w="1134" w:type="dxa"/>
            <w:gridSpan w:val="3"/>
          </w:tcPr>
          <w:p w:rsidR="0016570A" w:rsidRPr="00701D6A" w:rsidRDefault="0016570A" w:rsidP="00A631A3">
            <w:pPr>
              <w:spacing w:after="0" w:line="240" w:lineRule="auto"/>
              <w:jc w:val="center"/>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Единица измерения</w:t>
            </w:r>
          </w:p>
        </w:tc>
        <w:tc>
          <w:tcPr>
            <w:tcW w:w="5245" w:type="dxa"/>
            <w:gridSpan w:val="2"/>
          </w:tcPr>
          <w:p w:rsidR="0016570A" w:rsidRPr="00701D6A" w:rsidRDefault="0016570A" w:rsidP="00A631A3">
            <w:pPr>
              <w:spacing w:after="0" w:line="240" w:lineRule="auto"/>
              <w:jc w:val="center"/>
              <w:rPr>
                <w:rFonts w:ascii="Times New Roman" w:hAnsi="Times New Roman" w:cs="Times New Roman"/>
                <w:b/>
                <w:bCs/>
                <w:color w:val="000000"/>
                <w:sz w:val="24"/>
                <w:szCs w:val="24"/>
                <w:vertAlign w:val="superscript"/>
              </w:rPr>
            </w:pPr>
            <w:r w:rsidRPr="00701D6A">
              <w:rPr>
                <w:rFonts w:ascii="Times New Roman" w:hAnsi="Times New Roman" w:cs="Times New Roman"/>
                <w:b/>
                <w:bCs/>
                <w:color w:val="000000"/>
                <w:sz w:val="24"/>
                <w:szCs w:val="24"/>
              </w:rPr>
              <w:t>Алгоритм формирования (формула) и методологические пояснения к показателю</w:t>
            </w:r>
          </w:p>
        </w:tc>
        <w:tc>
          <w:tcPr>
            <w:tcW w:w="2267" w:type="dxa"/>
            <w:shd w:val="clear" w:color="auto" w:fill="FFFFFF"/>
          </w:tcPr>
          <w:p w:rsidR="0016570A" w:rsidRPr="00701D6A" w:rsidRDefault="0016570A" w:rsidP="00A631A3">
            <w:pPr>
              <w:spacing w:after="0" w:line="240" w:lineRule="auto"/>
              <w:jc w:val="center"/>
              <w:rPr>
                <w:rFonts w:ascii="Times New Roman" w:hAnsi="Times New Roman" w:cs="Times New Roman"/>
                <w:b/>
                <w:bCs/>
                <w:color w:val="000000"/>
                <w:sz w:val="24"/>
                <w:szCs w:val="24"/>
                <w:vertAlign w:val="superscript"/>
              </w:rPr>
            </w:pPr>
            <w:r w:rsidRPr="00701D6A">
              <w:rPr>
                <w:rFonts w:ascii="Times New Roman" w:hAnsi="Times New Roman" w:cs="Times New Roman"/>
                <w:b/>
                <w:bCs/>
                <w:color w:val="000000"/>
                <w:sz w:val="24"/>
                <w:szCs w:val="24"/>
              </w:rPr>
              <w:t>Метод сбора информации</w:t>
            </w:r>
          </w:p>
        </w:tc>
        <w:tc>
          <w:tcPr>
            <w:tcW w:w="1418" w:type="dxa"/>
            <w:shd w:val="clear" w:color="auto" w:fill="FFFFFF"/>
          </w:tcPr>
          <w:p w:rsidR="0016570A" w:rsidRPr="00701D6A" w:rsidRDefault="0016570A" w:rsidP="00A631A3">
            <w:pPr>
              <w:spacing w:after="0" w:line="240" w:lineRule="auto"/>
              <w:jc w:val="center"/>
              <w:rPr>
                <w:rFonts w:ascii="Times New Roman" w:hAnsi="Times New Roman" w:cs="Times New Roman"/>
                <w:b/>
                <w:bCs/>
                <w:color w:val="000000"/>
                <w:sz w:val="24"/>
                <w:szCs w:val="24"/>
                <w:vertAlign w:val="superscript"/>
              </w:rPr>
            </w:pPr>
            <w:r w:rsidRPr="00701D6A">
              <w:rPr>
                <w:rFonts w:ascii="Times New Roman" w:hAnsi="Times New Roman" w:cs="Times New Roman"/>
                <w:b/>
                <w:bCs/>
                <w:color w:val="000000"/>
                <w:sz w:val="24"/>
                <w:szCs w:val="24"/>
              </w:rPr>
              <w:t>Временные характеристики показателя</w:t>
            </w:r>
          </w:p>
        </w:tc>
      </w:tr>
      <w:tr w:rsidR="0016570A" w:rsidRPr="00701D6A">
        <w:tc>
          <w:tcPr>
            <w:tcW w:w="488"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Муниципальная  программа</w:t>
            </w:r>
          </w:p>
        </w:tc>
        <w:tc>
          <w:tcPr>
            <w:tcW w:w="1134" w:type="dxa"/>
            <w:gridSpan w:val="3"/>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4961" w:type="dxa"/>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1.Развитие мер социальной поддержки отдельных категорий граждан.</w:t>
            </w:r>
          </w:p>
        </w:tc>
        <w:tc>
          <w:tcPr>
            <w:tcW w:w="1134" w:type="dxa"/>
            <w:gridSpan w:val="3"/>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1.1.</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 Достижение доли граждан, получающих меры социальной поддержки, к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до 100 процентов ежегодно;</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45" w:type="dxa"/>
            <w:gridSpan w:val="2"/>
          </w:tcPr>
          <w:tbl>
            <w:tblPr>
              <w:tblW w:w="0" w:type="auto"/>
              <w:tblLayout w:type="fixed"/>
              <w:tblLook w:val="00A0"/>
            </w:tblPr>
            <w:tblGrid>
              <w:gridCol w:w="1775"/>
              <w:gridCol w:w="2055"/>
            </w:tblGrid>
            <w:tr w:rsidR="0016570A" w:rsidRPr="00701D6A">
              <w:tc>
                <w:tcPr>
                  <w:tcW w:w="1775" w:type="dxa"/>
                </w:tcPr>
                <w:p w:rsidR="0016570A" w:rsidRPr="00701D6A" w:rsidRDefault="0016570A" w:rsidP="00701D6A">
                  <w:pPr>
                    <w:framePr w:hSpace="180" w:wrap="around" w:vAnchor="text" w:hAnchor="text" w:x="-505" w:y="1"/>
                    <w:spacing w:after="0" w:line="240" w:lineRule="auto"/>
                    <w:suppressOverlap/>
                    <w:jc w:val="both"/>
                    <w:rPr>
                      <w:rFonts w:ascii="Times New Roman" w:hAnsi="Times New Roman" w:cs="Times New Roman"/>
                      <w:color w:val="000000"/>
                      <w:sz w:val="24"/>
                      <w:szCs w:val="24"/>
                      <w:u w:val="single"/>
                    </w:rPr>
                  </w:pPr>
                  <w:r w:rsidRPr="00701D6A">
                    <w:rPr>
                      <w:rFonts w:ascii="Times New Roman" w:hAnsi="Times New Roman" w:cs="Times New Roman"/>
                      <w:color w:val="000000"/>
                      <w:sz w:val="24"/>
                      <w:szCs w:val="24"/>
                    </w:rPr>
                    <w:t>П=    __</w:t>
                  </w:r>
                  <w:r w:rsidRPr="00701D6A">
                    <w:rPr>
                      <w:rFonts w:ascii="Times New Roman" w:hAnsi="Times New Roman" w:cs="Times New Roman"/>
                      <w:color w:val="000000"/>
                      <w:sz w:val="24"/>
                      <w:szCs w:val="24"/>
                      <w:u w:val="single"/>
                    </w:rPr>
                    <w:t>ЧГп__</w:t>
                  </w:r>
                </w:p>
                <w:p w:rsidR="0016570A" w:rsidRPr="00701D6A" w:rsidRDefault="0016570A" w:rsidP="00701D6A">
                  <w:pPr>
                    <w:framePr w:hSpace="180" w:wrap="around" w:vAnchor="text" w:hAnchor="text" w:x="-505" w:y="1"/>
                    <w:spacing w:after="0" w:line="240" w:lineRule="auto"/>
                    <w:suppressOverlap/>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ЧГо</w:t>
                  </w:r>
                </w:p>
              </w:tc>
              <w:tc>
                <w:tcPr>
                  <w:tcW w:w="2055" w:type="dxa"/>
                </w:tcPr>
                <w:p w:rsidR="0016570A" w:rsidRPr="00701D6A" w:rsidRDefault="0016570A" w:rsidP="00701D6A">
                  <w:pPr>
                    <w:framePr w:hSpace="180" w:wrap="around" w:vAnchor="text" w:hAnchor="text" w:x="-505" w:y="1"/>
                    <w:spacing w:after="0" w:line="240" w:lineRule="auto"/>
                    <w:suppressOverlap/>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*100%</w:t>
                  </w:r>
                </w:p>
                <w:p w:rsidR="0016570A" w:rsidRPr="00701D6A" w:rsidRDefault="0016570A" w:rsidP="00701D6A">
                  <w:pPr>
                    <w:framePr w:hSpace="180" w:wrap="around" w:vAnchor="text" w:hAnchor="text" w:x="-505" w:y="1"/>
                    <w:spacing w:after="0" w:line="240" w:lineRule="auto"/>
                    <w:suppressOverlap/>
                    <w:jc w:val="both"/>
                    <w:rPr>
                      <w:rFonts w:ascii="Times New Roman" w:hAnsi="Times New Roman" w:cs="Times New Roman"/>
                      <w:color w:val="000000"/>
                      <w:sz w:val="24"/>
                      <w:szCs w:val="24"/>
                    </w:rPr>
                  </w:pPr>
                </w:p>
              </w:tc>
            </w:tr>
          </w:tbl>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плановый показатель;</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ЧГп-численность граждан получающих меры социальной поддержки;</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ЧГо- численность  граждан обратившихся за мерой социальной поддержки.</w:t>
            </w: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периодическая отчетность</w:t>
            </w: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Ежеквартально, нарастающим итогом.</w:t>
            </w:r>
          </w:p>
        </w:tc>
      </w:tr>
      <w:tr w:rsidR="0016570A" w:rsidRPr="00701D6A">
        <w:trPr>
          <w:trHeight w:val="196"/>
        </w:trPr>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1.2.</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2. Уровень предоставления мер социальной поддержки отдельным категориям граждан в денежной форме достигнет 95 процентов к 2020 году, 100 процентов к 2025 году.</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___</w:t>
            </w:r>
            <w:r w:rsidRPr="00701D6A">
              <w:rPr>
                <w:rFonts w:ascii="Times New Roman" w:hAnsi="Times New Roman" w:cs="Times New Roman"/>
                <w:color w:val="000000"/>
                <w:sz w:val="24"/>
                <w:szCs w:val="24"/>
                <w:u w:val="single"/>
              </w:rPr>
              <w:t>∑ф</w:t>
            </w:r>
            <w:r w:rsidRPr="00701D6A">
              <w:rPr>
                <w:rFonts w:ascii="Times New Roman" w:hAnsi="Times New Roman" w:cs="Times New Roman"/>
                <w:color w:val="000000"/>
                <w:sz w:val="24"/>
                <w:szCs w:val="24"/>
              </w:rPr>
              <w:t>___         * 100%</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∑п</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плановый показатель;</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∑ф – сумма фактически выплаченных денежных средств получателям       меры социальной поддержки;</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∑п- сумма запланированных денежных средств на выплаты меры социальной поддержки.</w:t>
            </w: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4 – бухгалтерская отчетность</w:t>
            </w: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Ежеквартально, нарастающим итогом.</w:t>
            </w:r>
          </w:p>
        </w:tc>
      </w:tr>
      <w:tr w:rsidR="0016570A" w:rsidRPr="00701D6A">
        <w:tc>
          <w:tcPr>
            <w:tcW w:w="488"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4961" w:type="dxa"/>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2. Модернизация и развитие социального обслуживания населения.</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2.1</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не ниже 100 процентов ежегодно</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    __ЧГп__*100%</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ЧГо</w:t>
            </w:r>
            <w:r w:rsidRPr="00701D6A">
              <w:rPr>
                <w:rFonts w:ascii="Times New Roman" w:hAnsi="Times New Roman" w:cs="Times New Roman"/>
                <w:color w:val="000000"/>
                <w:sz w:val="24"/>
                <w:szCs w:val="24"/>
              </w:rPr>
              <w:tab/>
            </w:r>
          </w:p>
          <w:p w:rsidR="0016570A" w:rsidRPr="00701D6A" w:rsidRDefault="0016570A" w:rsidP="00A631A3">
            <w:pPr>
              <w:spacing w:after="0" w:line="240" w:lineRule="auto"/>
              <w:jc w:val="both"/>
              <w:rPr>
                <w:rFonts w:ascii="Times New Roman" w:hAnsi="Times New Roman" w:cs="Times New Roman"/>
                <w:color w:val="000000"/>
                <w:sz w:val="24"/>
                <w:szCs w:val="24"/>
              </w:rPr>
            </w:pP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плановый показатель;</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ЧГп-численность граждан получающих социальные услуги;</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ЧГо-численность граждан обратившихся за получением социальных услуг.</w:t>
            </w: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периодическая отчетность</w:t>
            </w: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Ежеквартально, нарастающим итогом.</w:t>
            </w: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2.2</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ежегодно должна составлять 100 процентов до 2025 года</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             </w:t>
            </w:r>
            <w:r w:rsidRPr="00701D6A">
              <w:rPr>
                <w:rFonts w:ascii="Times New Roman" w:hAnsi="Times New Roman" w:cs="Times New Roman"/>
                <w:color w:val="000000"/>
                <w:sz w:val="24"/>
                <w:szCs w:val="24"/>
                <w:u w:val="single"/>
              </w:rPr>
              <w:t>СРЗПсоц</w:t>
            </w:r>
            <w:r w:rsidRPr="00701D6A">
              <w:rPr>
                <w:rFonts w:ascii="Times New Roman" w:hAnsi="Times New Roman" w:cs="Times New Roman"/>
                <w:color w:val="000000"/>
                <w:sz w:val="24"/>
                <w:szCs w:val="24"/>
              </w:rPr>
              <w:t>*  100%</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СРЗПбо</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плановый показатель;</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СРЗПсоц-сумма средней заработной платы социальных работников;</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СРЗПбо-сумма средней заработной платы в Белгородской области.</w:t>
            </w: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периодическая отчетность</w:t>
            </w: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Ежеквартально, нарастающим итогом.</w:t>
            </w: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3. Социальная поддержка семьи и детей.</w:t>
            </w:r>
          </w:p>
        </w:tc>
        <w:tc>
          <w:tcPr>
            <w:tcW w:w="1134" w:type="dxa"/>
            <w:gridSpan w:val="3"/>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3.1</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Показатель 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 </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         </w:t>
            </w:r>
            <w:r w:rsidRPr="00701D6A">
              <w:rPr>
                <w:rFonts w:ascii="Times New Roman" w:hAnsi="Times New Roman" w:cs="Times New Roman"/>
                <w:color w:val="000000"/>
                <w:sz w:val="24"/>
                <w:szCs w:val="24"/>
                <w:u w:val="single"/>
              </w:rPr>
              <w:t>Сп</w:t>
            </w:r>
            <w:r w:rsidRPr="00701D6A">
              <w:rPr>
                <w:rFonts w:ascii="Times New Roman" w:hAnsi="Times New Roman" w:cs="Times New Roman"/>
                <w:color w:val="000000"/>
                <w:sz w:val="24"/>
                <w:szCs w:val="24"/>
              </w:rPr>
              <w:t xml:space="preserve"> *100%</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Со</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плановый показатель;</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Сп-  численность семей с детьми, получающих меры социальной поддержки;</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Со- численность семей с детьми, обратившихся за получением мер социальной поддержки.</w:t>
            </w:r>
          </w:p>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периодическая отчетность</w:t>
            </w: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Ежеквартально, нарастающим итогом.</w:t>
            </w: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3.2</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82 процентов в 2020 году.   И  до 92 процентов к 2025 году.</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   </w:t>
            </w:r>
            <w:r w:rsidRPr="00701D6A">
              <w:rPr>
                <w:rFonts w:ascii="Times New Roman" w:hAnsi="Times New Roman" w:cs="Times New Roman"/>
                <w:color w:val="000000"/>
                <w:sz w:val="24"/>
                <w:szCs w:val="24"/>
                <w:u w:val="single"/>
              </w:rPr>
              <w:t xml:space="preserve">Дп__  </w:t>
            </w:r>
            <w:r w:rsidRPr="00701D6A">
              <w:rPr>
                <w:rFonts w:ascii="Times New Roman" w:hAnsi="Times New Roman" w:cs="Times New Roman"/>
                <w:color w:val="000000"/>
                <w:sz w:val="24"/>
                <w:szCs w:val="24"/>
              </w:rPr>
              <w:t>*100%</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Дч</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плановый показатель;</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Дп- численность  детей-сирот и детей, оставшихся без попечения родителей  переданных на воспитание в семью;</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Дч - общая численность детей-сирот и детей, оставшихся без попечения родителей.</w:t>
            </w: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периодическая отчетность</w:t>
            </w: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Ежеквартально, нарастающим итогом.</w:t>
            </w: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3.3</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3. Доля многодетных семей,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Валуйского городского округа и имеющих право на них, на уровне 100 процентов ежегодно.</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      </w:t>
            </w:r>
            <w:r w:rsidRPr="00701D6A">
              <w:rPr>
                <w:rFonts w:ascii="Times New Roman" w:hAnsi="Times New Roman" w:cs="Times New Roman"/>
                <w:color w:val="000000"/>
                <w:sz w:val="24"/>
                <w:szCs w:val="24"/>
                <w:u w:val="single"/>
              </w:rPr>
              <w:t>МСп</w:t>
            </w:r>
            <w:r w:rsidRPr="00701D6A">
              <w:rPr>
                <w:rFonts w:ascii="Times New Roman" w:hAnsi="Times New Roman" w:cs="Times New Roman"/>
                <w:color w:val="000000"/>
                <w:sz w:val="24"/>
                <w:szCs w:val="24"/>
              </w:rPr>
              <w:t>* 100%</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МСо</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плановый показатель;</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МСп- количество многодетных семей, получающих меры социальной поддержки;</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МСо- количество многодетных семей, обратившихся за мерой социальной поддержки.</w:t>
            </w: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периодическая отчетность</w:t>
            </w: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Ежеквартально, нарастающим итогом.</w:t>
            </w: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4. Повышение эффективности муниципальной поддержки социально ориентированных некоммерческих организаций.</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 Увеличение количества социально ориентированных некоммерческих организаций, оказывающих социальные услуги, до 10 организаций в 2025 году.</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5. Обеспечение реализации муниципальной программы.</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p>
        </w:tc>
      </w:tr>
      <w:tr w:rsidR="0016570A" w:rsidRPr="00701D6A">
        <w:tc>
          <w:tcPr>
            <w:tcW w:w="488" w:type="dxa"/>
            <w:gridSpan w:val="2"/>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5.1</w:t>
            </w:r>
          </w:p>
        </w:tc>
        <w:tc>
          <w:tcPr>
            <w:tcW w:w="4961" w:type="dxa"/>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 Обеспечение среднего уровня достижения целевых показателей программы не менее 95 процентов.</w:t>
            </w:r>
          </w:p>
        </w:tc>
        <w:tc>
          <w:tcPr>
            <w:tcW w:w="1134" w:type="dxa"/>
            <w:gridSpan w:val="3"/>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45"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 </w:t>
            </w:r>
            <w:r w:rsidRPr="00701D6A">
              <w:rPr>
                <w:rFonts w:ascii="Times New Roman" w:hAnsi="Times New Roman" w:cs="Times New Roman"/>
                <w:color w:val="000000"/>
                <w:sz w:val="24"/>
                <w:szCs w:val="24"/>
                <w:u w:val="single"/>
              </w:rPr>
              <w:t>Пф</w:t>
            </w:r>
            <w:r w:rsidRPr="00701D6A">
              <w:rPr>
                <w:rFonts w:ascii="Times New Roman" w:hAnsi="Times New Roman" w:cs="Times New Roman"/>
                <w:color w:val="000000"/>
                <w:sz w:val="24"/>
                <w:szCs w:val="24"/>
              </w:rPr>
              <w:t xml:space="preserve"> *100%</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Пп</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плановый показатель;</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Пф-значение фактического показателя конечного результата</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Пп- значение планового показателя конечного результата</w:t>
            </w:r>
          </w:p>
        </w:tc>
        <w:tc>
          <w:tcPr>
            <w:tcW w:w="2267"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периодическая отчетность</w:t>
            </w:r>
          </w:p>
        </w:tc>
        <w:tc>
          <w:tcPr>
            <w:tcW w:w="1418" w:type="dxa"/>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Ежеквартально, нарастающим итогом.</w:t>
            </w:r>
          </w:p>
        </w:tc>
      </w:tr>
      <w:tr w:rsidR="0016570A" w:rsidRPr="00701D6A">
        <w:tc>
          <w:tcPr>
            <w:tcW w:w="422" w:type="dxa"/>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5040" w:type="dxa"/>
            <w:gridSpan w:val="3"/>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6. Доступная среда</w:t>
            </w:r>
          </w:p>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1080" w:type="dxa"/>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5220"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p>
        </w:tc>
        <w:tc>
          <w:tcPr>
            <w:tcW w:w="3751" w:type="dxa"/>
            <w:gridSpan w:val="3"/>
          </w:tcPr>
          <w:p w:rsidR="0016570A" w:rsidRPr="00701D6A" w:rsidRDefault="0016570A" w:rsidP="00A631A3">
            <w:pPr>
              <w:spacing w:after="0" w:line="240" w:lineRule="auto"/>
              <w:jc w:val="both"/>
              <w:rPr>
                <w:rFonts w:ascii="Times New Roman" w:hAnsi="Times New Roman" w:cs="Times New Roman"/>
                <w:color w:val="000000"/>
                <w:sz w:val="24"/>
                <w:szCs w:val="24"/>
              </w:rPr>
            </w:pPr>
          </w:p>
        </w:tc>
      </w:tr>
      <w:tr w:rsidR="0016570A" w:rsidRPr="00701D6A">
        <w:tc>
          <w:tcPr>
            <w:tcW w:w="422" w:type="dxa"/>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6.1</w:t>
            </w:r>
          </w:p>
        </w:tc>
        <w:tc>
          <w:tcPr>
            <w:tcW w:w="5040" w:type="dxa"/>
            <w:gridSpan w:val="3"/>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80 процентов до 2020 года.</w:t>
            </w:r>
          </w:p>
        </w:tc>
        <w:tc>
          <w:tcPr>
            <w:tcW w:w="1080" w:type="dxa"/>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20"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 </w:t>
            </w:r>
            <w:r w:rsidRPr="00701D6A">
              <w:rPr>
                <w:rFonts w:ascii="Times New Roman" w:hAnsi="Times New Roman" w:cs="Times New Roman"/>
                <w:color w:val="000000"/>
                <w:sz w:val="24"/>
                <w:szCs w:val="24"/>
                <w:u w:val="single"/>
              </w:rPr>
              <w:t>Кф</w:t>
            </w:r>
            <w:r w:rsidRPr="00701D6A">
              <w:rPr>
                <w:rFonts w:ascii="Times New Roman" w:hAnsi="Times New Roman" w:cs="Times New Roman"/>
                <w:color w:val="000000"/>
                <w:sz w:val="24"/>
                <w:szCs w:val="24"/>
              </w:rPr>
              <w:t xml:space="preserve"> *100%</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К</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 плановый показатель;</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Кф -  количество доступных для инвалидов и других маломобильных групп населения приоритетных объектов социальной, транспортной, инженерной инфраструктуры;</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К – общее количество приоритетных объектов социальной, транспортной, инженерной инфраструктуры.</w:t>
            </w:r>
          </w:p>
        </w:tc>
        <w:tc>
          <w:tcPr>
            <w:tcW w:w="3751" w:type="dxa"/>
            <w:gridSpan w:val="3"/>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периодическая отчетность</w:t>
            </w:r>
          </w:p>
        </w:tc>
      </w:tr>
      <w:tr w:rsidR="0016570A" w:rsidRPr="00701D6A">
        <w:tc>
          <w:tcPr>
            <w:tcW w:w="422" w:type="dxa"/>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6.2</w:t>
            </w:r>
          </w:p>
        </w:tc>
        <w:tc>
          <w:tcPr>
            <w:tcW w:w="5040" w:type="dxa"/>
            <w:gridSpan w:val="3"/>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Показатель 2. Доля инвалидов, детей-инвалидов, принявших участие в мероприятиях культурно-оздоровительного характера, в общей численности этой категории до 76 процентов ежегодно до 2020 года, и  до 82 процентов до 2025 года.</w:t>
            </w:r>
          </w:p>
        </w:tc>
        <w:tc>
          <w:tcPr>
            <w:tcW w:w="1080" w:type="dxa"/>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w:t>
            </w:r>
          </w:p>
        </w:tc>
        <w:tc>
          <w:tcPr>
            <w:tcW w:w="5220" w:type="dxa"/>
            <w:gridSpan w:val="2"/>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 </w:t>
            </w:r>
            <w:r w:rsidRPr="00701D6A">
              <w:rPr>
                <w:rFonts w:ascii="Times New Roman" w:hAnsi="Times New Roman" w:cs="Times New Roman"/>
                <w:color w:val="000000"/>
                <w:sz w:val="24"/>
                <w:szCs w:val="24"/>
                <w:u w:val="single"/>
              </w:rPr>
              <w:t>ЧДу</w:t>
            </w:r>
            <w:r w:rsidRPr="00701D6A">
              <w:rPr>
                <w:rFonts w:ascii="Times New Roman" w:hAnsi="Times New Roman" w:cs="Times New Roman"/>
                <w:color w:val="000000"/>
                <w:sz w:val="24"/>
                <w:szCs w:val="24"/>
              </w:rPr>
              <w:t xml:space="preserve">    *100%</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      ЧД</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Где;</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 плановый показатель; </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ЧДу – численность  детей-инвалидов, принявших участие в мероприятиях культурно-оздоровительного характера;</w:t>
            </w:r>
          </w:p>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ЧД -  общая численность  детей-инвалидов,</w:t>
            </w:r>
          </w:p>
        </w:tc>
        <w:tc>
          <w:tcPr>
            <w:tcW w:w="3751" w:type="dxa"/>
            <w:gridSpan w:val="3"/>
            <w:shd w:val="clear" w:color="auto" w:fill="FFFFFF"/>
          </w:tcPr>
          <w:p w:rsidR="0016570A" w:rsidRPr="00701D6A" w:rsidRDefault="0016570A" w:rsidP="00A631A3">
            <w:pPr>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1 – периодическая отчетность</w:t>
            </w:r>
          </w:p>
        </w:tc>
      </w:tr>
    </w:tbl>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Приложение № 4</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к муниципальной программе "Социальная</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поддержка граждан в Валуйском городском округе</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bookmarkStart w:id="9" w:name="Par2355"/>
      <w:bookmarkEnd w:id="9"/>
      <w:r w:rsidRPr="00701D6A">
        <w:rPr>
          <w:rFonts w:ascii="Times New Roman" w:hAnsi="Times New Roman" w:cs="Times New Roman"/>
          <w:color w:val="000000"/>
          <w:sz w:val="24"/>
          <w:szCs w:val="24"/>
        </w:rPr>
        <w:t>Ресурсное обеспечение и прогнозная (справочная)</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оценка расходов на реализацию основных</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мероприятий (мероприятий) муниципальной программы</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области из различных источников финансирования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15916" w:type="dxa"/>
        <w:tblInd w:w="2" w:type="dxa"/>
        <w:tblLayout w:type="fixed"/>
        <w:tblCellMar>
          <w:top w:w="102" w:type="dxa"/>
          <w:left w:w="62" w:type="dxa"/>
          <w:bottom w:w="102" w:type="dxa"/>
          <w:right w:w="62" w:type="dxa"/>
        </w:tblCellMar>
        <w:tblLook w:val="0000"/>
      </w:tblPr>
      <w:tblGrid>
        <w:gridCol w:w="1844"/>
        <w:gridCol w:w="3543"/>
        <w:gridCol w:w="2410"/>
        <w:gridCol w:w="1134"/>
        <w:gridCol w:w="1134"/>
        <w:gridCol w:w="1134"/>
        <w:gridCol w:w="1276"/>
        <w:gridCol w:w="1276"/>
        <w:gridCol w:w="1134"/>
        <w:gridCol w:w="1031"/>
      </w:tblGrid>
      <w:tr w:rsidR="0016570A" w:rsidRPr="00701D6A">
        <w:tc>
          <w:tcPr>
            <w:tcW w:w="184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Статус</w:t>
            </w:r>
          </w:p>
        </w:tc>
        <w:tc>
          <w:tcPr>
            <w:tcW w:w="354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муниципальной программы, подпрограммы, основные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источники финансирования</w:t>
            </w:r>
          </w:p>
        </w:tc>
        <w:tc>
          <w:tcPr>
            <w:tcW w:w="8119" w:type="dxa"/>
            <w:gridSpan w:val="7"/>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Оценка расходов (тыс. руб.)</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2016</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2017</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2019</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268"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w:t>
            </w:r>
          </w:p>
        </w:tc>
      </w:tr>
      <w:tr w:rsidR="0016570A" w:rsidRPr="00701D6A">
        <w:tc>
          <w:tcPr>
            <w:tcW w:w="184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Муниципальная </w:t>
            </w:r>
            <w:hyperlink w:anchor="Par38" w:history="1">
              <w:r w:rsidRPr="00701D6A">
                <w:rPr>
                  <w:rFonts w:ascii="Times New Roman" w:hAnsi="Times New Roman" w:cs="Times New Roman"/>
                  <w:color w:val="000000"/>
                  <w:sz w:val="24"/>
                  <w:szCs w:val="24"/>
                </w:rPr>
                <w:t>программа</w:t>
              </w:r>
            </w:hyperlink>
          </w:p>
        </w:tc>
        <w:tc>
          <w:tcPr>
            <w:tcW w:w="354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граждан в Валуйском городском округе</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2116480,5</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315830,7</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321107,2</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338034,0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343489,5</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350346,3</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447672,8</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769135,6</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118755,9</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113087,6</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123035,6</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118407,9</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112462,5</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183386,1</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1272132,9</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186232,8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195923,8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202450,9</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212285,9</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224947,7</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250291,8</w:t>
            </w:r>
          </w:p>
        </w:tc>
      </w:tr>
      <w:tr w:rsidR="0016570A" w:rsidRPr="00701D6A">
        <w:trPr>
          <w:trHeight w:val="417"/>
        </w:trPr>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42089,1</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5668,0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6382,8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7047,5</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7045,7</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7336,1</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8609,0</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иные источники</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33122,9</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5174,0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5713,0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5500,0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5750,0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5600,0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5385,9</w:t>
            </w:r>
          </w:p>
        </w:tc>
      </w:tr>
      <w:tr w:rsidR="0016570A" w:rsidRPr="00701D6A">
        <w:tc>
          <w:tcPr>
            <w:tcW w:w="184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356" w:history="1">
              <w:r w:rsidRPr="00701D6A">
                <w:rPr>
                  <w:rFonts w:ascii="Times New Roman" w:hAnsi="Times New Roman" w:cs="Times New Roman"/>
                  <w:color w:val="000000"/>
                  <w:sz w:val="24"/>
                  <w:szCs w:val="24"/>
                </w:rPr>
                <w:t>Подпрограмма 1</w:t>
              </w:r>
            </w:hyperlink>
          </w:p>
        </w:tc>
        <w:tc>
          <w:tcPr>
            <w:tcW w:w="354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Развитие мер социальной поддержки отдельных категорий граждан</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912495,2</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158244,6</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154438,2</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147833,9</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147658,0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149922,2</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154207,3</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419443,1</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82534,6</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75041,0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66921,8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61942,2</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62290,2</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70522,3</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459883,3</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71192,0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74302,0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75726,1</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80513,8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81413,4</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76736,0</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33168,8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4518,0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5095,2</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5186,0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5202,0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6218,6</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6949,0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ежемесячной денежной компенсации (ЕДК) по оплате жилищно-коммунальных услуг отдельным категориям граждан</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380916,0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73813,0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68104,0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60069,0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55930,0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57500,0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65500,0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ежемесячной денежной компенсации (ЕДК) по оплате жилищно-коммунальных услуг ветеранам труда</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131283,0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21884,0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21382,0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21333,0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22161,0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22379,0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22144,0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1.3</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ежемесячных денежных компенсаций (ЕДК) расходов по оплате жилищно-коммунальных услуг реабилитированным лицам и лицам, признанным пострадавшими от политических репрессий</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4781,0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751,0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839,0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849,0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802,0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842,0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698,0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1.4</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ежемесячных денежных компенсаций (ЕДК) по оплате жилищно-коммунальных услуг многодетным семьям</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26975,5</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3681,0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4000,0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4400,0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5018,0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4718,5</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5158,0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1.5</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ежемесячных денежных компенсаций расходов по оплате жилищно-коммунальных услуг иным категориям граждан</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21579,0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3145,0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3520,0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3597,0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3643,0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3737,0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3937,0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1.6</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гражданам адресных субсидий на оплату жилья и коммунальных услуг</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15038,0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2604,0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2285,0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2250,0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2418,0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2908,0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2573,0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1.7</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237,2</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21,9</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31,3</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1.8</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ежегодной денежной выплаты лицам, награжденным нагрудным знаком "Почетный донор России"</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20587,0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3376,0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3267,0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3457,0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3378,0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3466,0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3643,0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1.9</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мер социальной поддержки гражданам, имеющим правительственные награды - полный кавалер ордена "Трудовой Славы"</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215,0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ветеранам труда, ветеранам военной службы</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174158,0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25263,0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27966,0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28588,0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31504,0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32533,0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28304,0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1.11</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труженикам тыла</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562,0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104,0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118,0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73,0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1.12</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реабилитированным лицам</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1689,0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268,0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280,0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276,0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278,0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295,0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292,0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1.13</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Ежемесячные денежные выплаты лицам, родившимся в период с 22 июня 1923 года по 3 сентября 1945 года (Дети войны)</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66685,0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11588,0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11558,0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11457,0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11602,0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10642,0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9838,0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1.14</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субсидий ветеранам боевых действий и Другим категориям военнослужащих</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1749,0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189,0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382,0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299,0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322,0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165,0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1.15</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925,0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151,0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166,0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155,0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147,0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137,0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1.16</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материальной и иной помощи для погребения</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2528,0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439,0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463,0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461,0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294,0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429,0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442,0</w:t>
            </w:r>
          </w:p>
        </w:tc>
      </w:tr>
      <w:tr w:rsidR="0016570A" w:rsidRPr="00701D6A">
        <w:tc>
          <w:tcPr>
            <w:tcW w:w="184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1.17</w:t>
            </w:r>
          </w:p>
        </w:tc>
        <w:tc>
          <w:tcPr>
            <w:tcW w:w="3543"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малоимущим гражданам и гражданам, оказавшимся в тяжелой жизненной ситуации</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9898,0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1095,0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1095,0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1758,0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1828,0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1828,0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2294,0</w:t>
            </w:r>
          </w:p>
        </w:tc>
      </w:tr>
      <w:tr w:rsidR="0016570A" w:rsidRPr="00701D6A">
        <w:tc>
          <w:tcPr>
            <w:tcW w:w="184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7633,0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1390,0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1322,0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1133,1</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931,9</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1374,0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1.18</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муниципальной доплаты к пенсии</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24814,2</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2991,0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3650,7</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3799,0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3970,1</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5062,4</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5341,0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1.19</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пособия лицам, которым присвоено звание "Почетный гражданин Валуйского городского округа Белгородской области"</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499,7</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45,0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54,5</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65,0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98,8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103,4</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133,0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гражданам, подвергшимся воздействию радиации</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14200,9</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3283,6</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3621,0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3001,0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2137,0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1082,3</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1076,0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1.21</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Оказание адресной финансовой помощи гражданам Украины</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2009,0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2009,0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r>
      <w:tr w:rsidR="0016570A" w:rsidRPr="00701D6A">
        <w:trPr>
          <w:trHeight w:val="618"/>
        </w:trPr>
        <w:tc>
          <w:tcPr>
            <w:tcW w:w="184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1.22</w:t>
            </w:r>
          </w:p>
        </w:tc>
        <w:tc>
          <w:tcPr>
            <w:tcW w:w="3543"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ЕДК по уплате взносов на кап.ремонт гражданам старше 70 - 80 лет</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1163,8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191,0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134,1</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23,8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387,9</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427,0</w:t>
            </w:r>
          </w:p>
        </w:tc>
      </w:tr>
      <w:tr w:rsidR="0016570A" w:rsidRPr="00701D6A">
        <w:tc>
          <w:tcPr>
            <w:tcW w:w="184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1302,0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351,8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458,2</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220,0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272,0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ЕДК по уплате взносов на кап.ремонт гражданам старше 80 лет</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191,0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191,0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1.23</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120,9</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120,9</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1.24</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146,0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141,0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1.25</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2410"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2540C2">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701D6A">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127,0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127,0</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1.26. </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101,0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101,0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1.27. </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пособия лицам, которым присвоено звание " Почетный гражданин Белгородской области"</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167,0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167,0</w:t>
            </w:r>
          </w:p>
        </w:tc>
      </w:tr>
      <w:tr w:rsidR="0016570A" w:rsidRPr="00701D6A">
        <w:tc>
          <w:tcPr>
            <w:tcW w:w="184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586" w:history="1">
              <w:r w:rsidRPr="00701D6A">
                <w:rPr>
                  <w:rFonts w:ascii="Times New Roman" w:hAnsi="Times New Roman" w:cs="Times New Roman"/>
                  <w:color w:val="000000"/>
                  <w:sz w:val="24"/>
                  <w:szCs w:val="24"/>
                </w:rPr>
                <w:t>Подпрограмма 2</w:t>
              </w:r>
            </w:hyperlink>
          </w:p>
        </w:tc>
        <w:tc>
          <w:tcPr>
            <w:tcW w:w="354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Модернизация и развитие социального обслуживания населения</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329 121,9</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43807,0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43030,0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45913,0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58915,0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65539,0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71 917,9</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574,0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574,0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295335,0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38633,0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37317,0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39839,0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53165,0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59939,0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66442,0</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90,0</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иные источники</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33122,9</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5174,0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5713,0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5500,0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5750,0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5600,0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5385,9</w:t>
            </w:r>
          </w:p>
        </w:tc>
      </w:tr>
      <w:tr w:rsidR="0016570A" w:rsidRPr="00701D6A">
        <w:tc>
          <w:tcPr>
            <w:tcW w:w="184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2.1.</w:t>
            </w:r>
          </w:p>
        </w:tc>
        <w:tc>
          <w:tcPr>
            <w:tcW w:w="3543"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деятельности (оказание услуг) муниципального учреждения</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295335,0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38633,0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37317,0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39839,0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53165,0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59939,0</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66442,0</w:t>
            </w:r>
          </w:p>
        </w:tc>
      </w:tr>
      <w:tr w:rsidR="0016570A" w:rsidRPr="00701D6A">
        <w:tc>
          <w:tcPr>
            <w:tcW w:w="1844"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90,0</w:t>
            </w:r>
          </w:p>
        </w:tc>
      </w:tr>
      <w:tr w:rsidR="0016570A" w:rsidRPr="00701D6A">
        <w:tc>
          <w:tcPr>
            <w:tcW w:w="184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иные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33 122,9</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5174,0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5713,0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5500,0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5750,0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5600,0</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5385,9</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2.2.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Исполнение социальной программы, связанной с укреплением материально- технической базы учреждений социального обслуживания населения и оказания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574,0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574,0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713" w:history="1">
              <w:r w:rsidRPr="00701D6A">
                <w:rPr>
                  <w:rFonts w:ascii="Times New Roman" w:hAnsi="Times New Roman" w:cs="Times New Roman"/>
                  <w:color w:val="000000"/>
                  <w:sz w:val="24"/>
                  <w:szCs w:val="24"/>
                </w:rPr>
                <w:t>Подпрограмма 3</w:t>
              </w:r>
            </w:hyperlink>
          </w:p>
        </w:tc>
        <w:tc>
          <w:tcPr>
            <w:tcW w:w="354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семьи и детей</w:t>
            </w:r>
          </w:p>
        </w:tc>
        <w:tc>
          <w:tcPr>
            <w:tcW w:w="2410"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761154,7</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98224,3</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106713,6</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127702,8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116166,0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114659,8</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197688,2</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347264,5</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36221,3</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37555,6</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55539,8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56109,4</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49873,3</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111965,1</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413890,2</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62003,0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69158,0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72163,0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60056,6</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64786,5</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85723,1</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по уходу за ребенком до достижения им возраста 1,5 лет гражданам, не подлежащим обязательному социальному страхованию на случай временной нетрудоспособности и в связи с материнством</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121557,0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20331,0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20666,0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19641,0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20035,0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19973,0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2540C2">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701D6A">
              <w:rPr>
                <w:rFonts w:ascii="Times New Roman" w:hAnsi="Times New Roman" w:cs="Times New Roman"/>
                <w:color w:val="000000"/>
                <w:sz w:val="24"/>
                <w:szCs w:val="24"/>
              </w:rPr>
              <w:t>911,0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3.2</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 в соответствии с Федеральным </w:t>
            </w:r>
            <w:hyperlink r:id="rId120"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от 19 мая 1995 года № 81-ФЗ "О государственных пособиях гражданам, имеющим детей" (за счет субвенций из федерального бюджета)</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3.3</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10031,3</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2109,3</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2318,0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1975,0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1902,0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1727,0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3.4</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соответствии с Федеральным </w:t>
            </w:r>
            <w:hyperlink r:id="rId121"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от 19 мая 1995 года № 81-ФЗ "О государственных пособиях гражданам, имеющим детей" (за счет субвенций из федерального бюджета)</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3.5</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2"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от 19 мая 1995 года № 81-ФЗ "О государственных пособиях гражданам, имеющим детей" (за счет субвенций из федерального бюджета)</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rPr>
          <w:trHeight w:val="614"/>
        </w:trPr>
        <w:tc>
          <w:tcPr>
            <w:tcW w:w="184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3.6</w:t>
            </w:r>
          </w:p>
        </w:tc>
        <w:tc>
          <w:tcPr>
            <w:tcW w:w="3543"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64443,6</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14224,0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17366,0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20365,0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4458,6</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8030,0</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p w:rsidR="0016570A" w:rsidRPr="00701D6A" w:rsidRDefault="0016570A" w:rsidP="00A631A3">
            <w:pPr>
              <w:spacing w:after="0" w:line="240" w:lineRule="auto"/>
              <w:jc w:val="center"/>
              <w:rPr>
                <w:rFonts w:ascii="Times New Roman" w:hAnsi="Times New Roman" w:cs="Times New Roman"/>
                <w:color w:val="000000"/>
                <w:sz w:val="24"/>
                <w:szCs w:val="24"/>
              </w:rPr>
            </w:pPr>
          </w:p>
        </w:tc>
      </w:tr>
      <w:tr w:rsidR="0016570A" w:rsidRPr="00701D6A">
        <w:tc>
          <w:tcPr>
            <w:tcW w:w="184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122004,8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13037,0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14104,6</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33353,8</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33809,4</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27700,0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3.7</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Ежемесячные пособия гражданам, имеющим детей</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106921,0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14938,0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17110,0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18674,0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19463,0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17506,0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19230,0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3.8</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выплаты гражданам, являющимся усыновителями</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45653,0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6247,0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7656,0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7104,0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7984,0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8424,0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8238,0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3.9</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Выплаты на содержание ребенка в семье опекуна, семейном детском доме, а также вознаграждение, причитающееся приемному родителю, оплату труда родителя-воспитателя</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75300,0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11399,0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11914,0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12977,0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12763,0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12957,0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13290,0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3.10</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единовременного пособия при всех формах устройства детей, лишенных родительского попечения, в семью</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3261,0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744,0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467,0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570,0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363,0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473,3</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643,7</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3.11</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751,0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35,0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85,0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468,0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3.12</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мер социальной защиты многодетным семьям в Влуйском городском округе</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69011,5</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9217,0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10481,0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11135,0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11754,0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13801,5</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12623,0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3.13</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23762,0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5928,0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4360,0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1660,0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3373,0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3841,0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4600,0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3.14</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Адресная помощь женщинам, находящимся в трудной жизненной ситуации и сохранившим беременность</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774,0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230,0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189,0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142,0</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r>
      <w:tr w:rsidR="0016570A" w:rsidRPr="00701D6A">
        <w:tc>
          <w:tcPr>
            <w:tcW w:w="184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3.15. </w:t>
            </w:r>
          </w:p>
        </w:tc>
        <w:tc>
          <w:tcPr>
            <w:tcW w:w="3543"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ежемесячных денежных выплат на детей в возрасте от 3 до 7 лет включительно</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18650,7</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18650,7</w:t>
            </w:r>
          </w:p>
        </w:tc>
      </w:tr>
      <w:tr w:rsidR="0016570A" w:rsidRPr="00701D6A">
        <w:tc>
          <w:tcPr>
            <w:tcW w:w="184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61006,0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61006,0</w:t>
            </w:r>
          </w:p>
        </w:tc>
      </w:tr>
      <w:tr w:rsidR="0016570A" w:rsidRPr="00701D6A">
        <w:tc>
          <w:tcPr>
            <w:tcW w:w="184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3.Р</w:t>
            </w:r>
          </w:p>
        </w:tc>
        <w:tc>
          <w:tcPr>
            <w:tcW w:w="3543"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8623,4</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8623,4</w:t>
            </w:r>
          </w:p>
          <w:p w:rsidR="0016570A" w:rsidRPr="00701D6A" w:rsidRDefault="0016570A" w:rsidP="00A631A3">
            <w:pPr>
              <w:spacing w:after="0" w:line="240" w:lineRule="auto"/>
              <w:jc w:val="center"/>
              <w:rPr>
                <w:rFonts w:ascii="Times New Roman" w:hAnsi="Times New Roman" w:cs="Times New Roman"/>
                <w:color w:val="000000"/>
                <w:sz w:val="24"/>
                <w:szCs w:val="24"/>
              </w:rPr>
            </w:pPr>
          </w:p>
        </w:tc>
      </w:tr>
      <w:tr w:rsidR="0016570A" w:rsidRPr="00701D6A">
        <w:tc>
          <w:tcPr>
            <w:tcW w:w="184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29404,4</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29404,4</w:t>
            </w:r>
          </w:p>
        </w:tc>
      </w:tr>
      <w:tr w:rsidR="0016570A" w:rsidRPr="00701D6A">
        <w:tc>
          <w:tcPr>
            <w:tcW w:w="184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914" w:history="1">
              <w:r w:rsidRPr="00701D6A">
                <w:rPr>
                  <w:rFonts w:ascii="Times New Roman" w:hAnsi="Times New Roman" w:cs="Times New Roman"/>
                  <w:color w:val="000000"/>
                  <w:sz w:val="24"/>
                  <w:szCs w:val="24"/>
                </w:rPr>
                <w:t>Подпрограмма 4</w:t>
              </w:r>
            </w:hyperlink>
          </w:p>
        </w:tc>
        <w:tc>
          <w:tcPr>
            <w:tcW w:w="354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эффективности муниципальной поддержки социально ориентированных некоммерческих организаций</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7261,1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1013,0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1283,5</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1175,3</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1161,8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1117,5</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1510,0</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4.1</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по поддержке социально ориентированных некоммерческих организаций, направленных на их содержание</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7261,1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1013,0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1283,5</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1175,3</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1161,8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1117,5</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1510,0</w:t>
            </w:r>
          </w:p>
        </w:tc>
      </w:tr>
      <w:tr w:rsidR="0016570A" w:rsidRPr="00701D6A">
        <w:tc>
          <w:tcPr>
            <w:tcW w:w="184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1079" w:history="1">
              <w:r w:rsidRPr="00701D6A">
                <w:rPr>
                  <w:rFonts w:ascii="Times New Roman" w:hAnsi="Times New Roman" w:cs="Times New Roman"/>
                  <w:color w:val="000000"/>
                  <w:sz w:val="24"/>
                  <w:szCs w:val="24"/>
                </w:rPr>
                <w:t xml:space="preserve">Подпрограмма </w:t>
              </w:r>
            </w:hyperlink>
            <w:r w:rsidRPr="00701D6A">
              <w:rPr>
                <w:rFonts w:ascii="Times New Roman" w:hAnsi="Times New Roman" w:cs="Times New Roman"/>
                <w:color w:val="000000"/>
                <w:sz w:val="24"/>
                <w:szCs w:val="24"/>
              </w:rPr>
              <w:t>5</w:t>
            </w:r>
          </w:p>
        </w:tc>
        <w:tc>
          <w:tcPr>
            <w:tcW w:w="354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103926,2</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14541,8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14900,9</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15409,0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19113,9</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18808,8</w:t>
            </w:r>
          </w:p>
        </w:tc>
        <w:tc>
          <w:tcPr>
            <w:tcW w:w="1031"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21151,8</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102440,8</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14404,8</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14896,8</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14722,8</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18455,8</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18808,8</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21151,8</w:t>
            </w:r>
          </w:p>
        </w:tc>
      </w:tr>
      <w:tr w:rsidR="0016570A" w:rsidRPr="00701D6A">
        <w:tc>
          <w:tcPr>
            <w:tcW w:w="184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1485,4</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137,0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686,2</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658,1</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031"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5.1.</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выплат отдельным категориям граждан мер социальной защиты населения (аппарат)</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82540,0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11605,0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12008,0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11834,0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14866,0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15155,0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17072,0</w:t>
            </w:r>
          </w:p>
        </w:tc>
      </w:tr>
      <w:tr w:rsidR="0016570A" w:rsidRPr="00701D6A">
        <w:tc>
          <w:tcPr>
            <w:tcW w:w="184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5.2.</w:t>
            </w:r>
          </w:p>
        </w:tc>
        <w:tc>
          <w:tcPr>
            <w:tcW w:w="3543"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410"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5516,0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549</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549</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1227</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1251,0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1410,0</w:t>
            </w:r>
          </w:p>
        </w:tc>
      </w:tr>
      <w:tr w:rsidR="0016570A" w:rsidRPr="00701D6A">
        <w:tc>
          <w:tcPr>
            <w:tcW w:w="1844" w:type="dxa"/>
            <w:vMerge/>
            <w:tcBorders>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1485,4</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137,0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686,2</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658,1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5.3.</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деятельности по опеке и попечительству в отношении совершеннолетних лиц</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2515,0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388,0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400,0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400,0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422,0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429,0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476,0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5.4.</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Организация предоставления ежемесячных денежных компенсаций расходов по оплате жилищно-коммунальных услуг</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11853,0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1879,0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1937,0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1937,0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1938,0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1971,0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2191,0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5.5.</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Организация предоставления социального пособия на погребение</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16,8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r>
      <w:tr w:rsidR="0016570A" w:rsidRPr="00701D6A">
        <w:tc>
          <w:tcPr>
            <w:tcW w:w="184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1196" w:history="1">
              <w:r w:rsidRPr="00701D6A">
                <w:rPr>
                  <w:rFonts w:ascii="Times New Roman" w:hAnsi="Times New Roman" w:cs="Times New Roman"/>
                  <w:color w:val="000000"/>
                  <w:sz w:val="24"/>
                  <w:szCs w:val="24"/>
                </w:rPr>
                <w:t>Подпрограмма 6</w:t>
              </w:r>
            </w:hyperlink>
          </w:p>
        </w:tc>
        <w:tc>
          <w:tcPr>
            <w:tcW w:w="3543"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Доступная среда</w:t>
            </w:r>
          </w:p>
        </w:tc>
        <w:tc>
          <w:tcPr>
            <w:tcW w:w="2410"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2521,4</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550,0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474,8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299,0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1197,6</w:t>
            </w:r>
          </w:p>
        </w:tc>
      </w:tr>
      <w:tr w:rsidR="0016570A" w:rsidRPr="00701D6A">
        <w:tc>
          <w:tcPr>
            <w:tcW w:w="1844"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1854,0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300,0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356,3</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299,0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898,7</w:t>
            </w:r>
          </w:p>
        </w:tc>
      </w:tr>
      <w:tr w:rsidR="0016570A" w:rsidRPr="00701D6A">
        <w:tc>
          <w:tcPr>
            <w:tcW w:w="1844"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583,6</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250,0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94,7</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238,9</w:t>
            </w:r>
          </w:p>
        </w:tc>
      </w:tr>
      <w:tr w:rsidR="0016570A" w:rsidRPr="00701D6A">
        <w:tc>
          <w:tcPr>
            <w:tcW w:w="184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83,8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r>
      <w:tr w:rsidR="0016570A" w:rsidRPr="00701D6A">
        <w:tc>
          <w:tcPr>
            <w:tcW w:w="1844"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6.1.</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2410"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1844"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1854,0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300,0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356,3</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299,0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898,7</w:t>
            </w:r>
          </w:p>
        </w:tc>
      </w:tr>
      <w:tr w:rsidR="0016570A" w:rsidRPr="00701D6A">
        <w:tc>
          <w:tcPr>
            <w:tcW w:w="1844"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583,6</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250,0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94,7</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238,9</w:t>
            </w:r>
          </w:p>
        </w:tc>
      </w:tr>
      <w:tr w:rsidR="0016570A" w:rsidRPr="00701D6A">
        <w:tc>
          <w:tcPr>
            <w:tcW w:w="1844"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83,8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r>
      <w:tr w:rsidR="0016570A" w:rsidRPr="00701D6A">
        <w:tc>
          <w:tcPr>
            <w:tcW w:w="184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6.2. </w:t>
            </w:r>
          </w:p>
        </w:tc>
        <w:tc>
          <w:tcPr>
            <w:tcW w:w="354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Проведение мероприятий в рамках подпрограммы "Доступная среда"</w:t>
            </w:r>
          </w:p>
        </w:tc>
        <w:tc>
          <w:tcPr>
            <w:tcW w:w="241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3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bl>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Ресурсное обеспечение и прогнозная (справочная)</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оценка расходов на реализацию основных</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мероприятий (мероприятий) муниципальной программы</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области из различных источников финансирования</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15877" w:type="dxa"/>
        <w:tblInd w:w="2" w:type="dxa"/>
        <w:tblLayout w:type="fixed"/>
        <w:tblCellMar>
          <w:top w:w="102" w:type="dxa"/>
          <w:left w:w="62" w:type="dxa"/>
          <w:bottom w:w="102" w:type="dxa"/>
          <w:right w:w="62" w:type="dxa"/>
        </w:tblCellMar>
        <w:tblLook w:val="0000"/>
      </w:tblPr>
      <w:tblGrid>
        <w:gridCol w:w="1948"/>
        <w:gridCol w:w="4290"/>
        <w:gridCol w:w="2126"/>
        <w:gridCol w:w="1276"/>
        <w:gridCol w:w="142"/>
        <w:gridCol w:w="1134"/>
        <w:gridCol w:w="1134"/>
        <w:gridCol w:w="1275"/>
        <w:gridCol w:w="1276"/>
        <w:gridCol w:w="992"/>
        <w:gridCol w:w="284"/>
      </w:tblGrid>
      <w:tr w:rsidR="0016570A" w:rsidRPr="00701D6A">
        <w:tc>
          <w:tcPr>
            <w:tcW w:w="194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Статус</w:t>
            </w:r>
          </w:p>
        </w:tc>
        <w:tc>
          <w:tcPr>
            <w:tcW w:w="429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муниципальной программы, подпрограммы, основные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Объем финансирования, источники финансирования</w:t>
            </w:r>
          </w:p>
        </w:tc>
        <w:tc>
          <w:tcPr>
            <w:tcW w:w="7513" w:type="dxa"/>
            <w:gridSpan w:val="8"/>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Оценка расходов (тыс. руб.)</w:t>
            </w: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2022</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2024</w:t>
            </w:r>
          </w:p>
        </w:tc>
        <w:tc>
          <w:tcPr>
            <w:tcW w:w="992" w:type="dxa"/>
            <w:tcBorders>
              <w:top w:val="single" w:sz="4" w:space="0" w:color="auto"/>
              <w:left w:val="single" w:sz="4" w:space="0" w:color="auto"/>
              <w:bottom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2552" w:type="dxa"/>
            <w:gridSpan w:val="3"/>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Муниципальная </w:t>
            </w:r>
            <w:hyperlink w:anchor="Par38" w:history="1">
              <w:r w:rsidRPr="00701D6A">
                <w:rPr>
                  <w:rFonts w:ascii="Times New Roman" w:hAnsi="Times New Roman" w:cs="Times New Roman"/>
                  <w:color w:val="000000"/>
                  <w:sz w:val="24"/>
                  <w:szCs w:val="24"/>
                </w:rPr>
                <w:t>программа</w:t>
              </w:r>
            </w:hyperlink>
          </w:p>
        </w:tc>
        <w:tc>
          <w:tcPr>
            <w:tcW w:w="429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граждан в Валуйском городском округе</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2612543,6</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520139,1</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514407,5</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525999,0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525999,0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525999,0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962548,3</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210133,5</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187762,3</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188217,5</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188217,5</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188217,5</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1582333,3</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295289,6</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313545,2</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324499,5</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324499,5</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324499,5</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41162,0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9416,0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7800,0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7982,0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7982,0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7982,0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26500,0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356" w:history="1">
              <w:r w:rsidRPr="00701D6A">
                <w:rPr>
                  <w:rFonts w:ascii="Times New Roman" w:hAnsi="Times New Roman" w:cs="Times New Roman"/>
                  <w:color w:val="000000"/>
                  <w:sz w:val="24"/>
                  <w:szCs w:val="24"/>
                </w:rPr>
                <w:t>Подпрограмма 1</w:t>
              </w:r>
            </w:hyperlink>
          </w:p>
        </w:tc>
        <w:tc>
          <w:tcPr>
            <w:tcW w:w="429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Развитие мер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895074,2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175113,8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177165,6</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180931,6</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180931,6</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180931,6</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428915,4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85553,6</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85689,7</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85890,7</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85890,7</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85890,7</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433616,8</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81904,2</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85435,9</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88758,9</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88758,9</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88758,9</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32542,0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7656,0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6040,0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6282,0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6282,0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6282,0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ежемесячной денежной компенсации (ЕДК) по оплате жилищно-коммунальных услуг отдельным категориям граждан</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365305,0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73061,0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73061,0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73061,0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73061,0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73061,0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ежемесячной денежной компенсации (ЕДК) по оплате жилищно-коммунальных услуг ветеранам труда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126682,0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23971,0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24930,0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25927,0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25927,0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25927,0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1.3</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ежемесячных денежных компенсаций (ЕДК) расходов по оплате жилищно-коммунальных услуг реабилитированным лицам и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3644,0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689,0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717,0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746,0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746,0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746,0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1.4</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ежемесячных денежных компенсаций (ЕДК) по оплате жилищно-коммунальных услуг многодетным семьям</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31134,0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5891,0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6127,0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6372,0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6372,0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6372,0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1.5</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ежемесячных денежных компенсаций расходов по оплате жилищно-коммунальных услуг иным категориям граждан</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22563,0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4269,0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4440,0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4618,0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4618,0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4618,0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1.6</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гражданам адресных субсидий на оплату жилья и коммунальных услуг</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12699,0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2403,0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2499,0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2599,0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2599,0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2599,0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1.7</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(ОСАГО)</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173,4</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34,6</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34,7</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34,7</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34,7</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34,7</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1.8</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ежегодной денежной выплаты лицам, награжденным нагрудным знаком "Почетный донор России"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19940,0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3773,0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3924,0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4081,0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4081,0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4081,0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1.9</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мер социальной поддержки гражданам, имеющим правительственные награды - полный кавалер ордена "Трудовой Славы"</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1.10</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ветеранам труда, ветеранам военной службы</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159645,0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30201,0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31407,0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32679,0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32679,0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32679,0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1.11</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труженикам тыла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269,0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53,0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55,0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55,0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55,0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1.12</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реабилитированным лицам</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1335,0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263,0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273,0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273,0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273,0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1.13</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Ежемесячные денежные выплаты лицам, родившимся в период с 22 июня 1923 года по 3 сентября 1945 года (Дети войны)</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53138,0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10053,0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10454,0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10877,0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10877,0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10877,0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1.14</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субсидий ветеранам боевых действий и Другим категориям военнослужащих</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1655,0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313,0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325,0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339,0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339,0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339,0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1.15</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полномочий субъекта Российской Федерации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723,0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137,0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142,0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148,0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148,0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148,0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1.16</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материальной и иной помощи для погребения</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2416,0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451,0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477,0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496,0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496,0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496,0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1.17</w:t>
            </w:r>
          </w:p>
        </w:tc>
        <w:tc>
          <w:tcPr>
            <w:tcW w:w="4290"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малоимущим гражданам и гражданам, оказавшимся в тяжелой жизненной ситуации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2095,0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419,0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419,0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419,0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419,0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419,0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2734,0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1934,0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200,0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200,0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200,0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1.18</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муниципальной доплаты к пенсии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28887,0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5471,0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5686,0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5910,0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5910,0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5910,0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1.19</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пособия лицам, которым присвоено звание "Почетный гражданин Валуйского городского округа Белгородской области"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807,0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137,0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154,0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172,0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172,0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1.20</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гражданам, подвергшимся воздействию радиации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5827,0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1103,0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1148,0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1192,0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1192,0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1192,0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1.21</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Оказание адресной финансовой помощи гражданам Украины</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992" w:type="dxa"/>
            <w:tcBorders>
              <w:top w:val="single" w:sz="4" w:space="0" w:color="auto"/>
              <w:left w:val="single" w:sz="4" w:space="0" w:color="auto"/>
              <w:bottom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1.22</w:t>
            </w:r>
          </w:p>
        </w:tc>
        <w:tc>
          <w:tcPr>
            <w:tcW w:w="4290"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ЕДК по уплате взносов на кап.ремонт гражданам старше 70 - 80 лет, старше 80 лет</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2301,0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421,0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449,0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477,0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477,0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477,0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1250,0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250,0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1.23</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ЕДК по уплате взносов на кап.ремонт гражданам старше 80 лет</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2158"/>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1.24</w:t>
            </w:r>
          </w:p>
          <w:p w:rsidR="0016570A" w:rsidRPr="00701D6A" w:rsidRDefault="0016570A" w:rsidP="00A631A3">
            <w:pPr>
              <w:spacing w:after="0" w:line="240" w:lineRule="auto"/>
              <w:rPr>
                <w:rFonts w:ascii="Times New Roman" w:hAnsi="Times New Roman" w:cs="Times New Roman"/>
                <w:color w:val="000000"/>
                <w:sz w:val="24"/>
                <w:szCs w:val="24"/>
              </w:rPr>
            </w:pP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компенсации расходов в целях соблюдения утверждённых предельных (максимальных) индексов изменения размера вносимой гражданами платы за коммунальные услуги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1.25</w:t>
            </w: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p w:rsidR="0016570A" w:rsidRPr="00701D6A" w:rsidRDefault="0016570A" w:rsidP="00A631A3">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635,0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127,0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127,0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127,0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127,0</w:t>
            </w:r>
          </w:p>
        </w:tc>
        <w:tc>
          <w:tcPr>
            <w:tcW w:w="992" w:type="dxa"/>
            <w:tcBorders>
              <w:top w:val="single" w:sz="4" w:space="0" w:color="auto"/>
              <w:left w:val="single" w:sz="4" w:space="0" w:color="auto"/>
              <w:bottom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127,0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1.26</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114,0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1.27. </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пособия лицам, которым присвоено звание " Почетный гражданин Белгородской области"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835,0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167,0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167,0</w:t>
            </w:r>
          </w:p>
        </w:tc>
        <w:tc>
          <w:tcPr>
            <w:tcW w:w="1275"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167,0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167,0</w:t>
            </w:r>
          </w:p>
        </w:tc>
        <w:tc>
          <w:tcPr>
            <w:tcW w:w="992" w:type="dxa"/>
            <w:tcBorders>
              <w:top w:val="single" w:sz="4" w:space="0" w:color="auto"/>
              <w:left w:val="single" w:sz="4" w:space="0" w:color="auto"/>
              <w:bottom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167,0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1.28. </w:t>
            </w:r>
          </w:p>
        </w:tc>
        <w:tc>
          <w:tcPr>
            <w:tcW w:w="4290"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Выплаты, связанные с оказанием государственной социальной помощи на основании социального контракта отдельным категориям граждан</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11847,80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2 088,2</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2 439,9</w:t>
            </w:r>
          </w:p>
        </w:tc>
        <w:tc>
          <w:tcPr>
            <w:tcW w:w="1275"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2439,9</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2439,9</w:t>
            </w:r>
          </w:p>
        </w:tc>
        <w:tc>
          <w:tcPr>
            <w:tcW w:w="992" w:type="dxa"/>
            <w:tcBorders>
              <w:top w:val="single" w:sz="4" w:space="0" w:color="auto"/>
              <w:left w:val="single" w:sz="4" w:space="0" w:color="auto"/>
              <w:bottom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2439,9</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36420,0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7332,0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7272,0</w:t>
            </w:r>
          </w:p>
        </w:tc>
        <w:tc>
          <w:tcPr>
            <w:tcW w:w="1275"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7272,0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7272,0</w:t>
            </w:r>
          </w:p>
        </w:tc>
        <w:tc>
          <w:tcPr>
            <w:tcW w:w="992" w:type="dxa"/>
            <w:tcBorders>
              <w:top w:val="single" w:sz="4" w:space="0" w:color="auto"/>
              <w:left w:val="single" w:sz="4" w:space="0" w:color="auto"/>
              <w:bottom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7272,0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586" w:history="1">
              <w:r w:rsidRPr="00701D6A">
                <w:rPr>
                  <w:rFonts w:ascii="Times New Roman" w:hAnsi="Times New Roman" w:cs="Times New Roman"/>
                  <w:color w:val="000000"/>
                  <w:sz w:val="24"/>
                  <w:szCs w:val="24"/>
                </w:rPr>
                <w:t>Подпрограмма 2</w:t>
              </w:r>
            </w:hyperlink>
          </w:p>
        </w:tc>
        <w:tc>
          <w:tcPr>
            <w:tcW w:w="429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Модернизация и развитие социального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419633,0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77706,0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81923,0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86668,0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86668,0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86668,0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иные источники </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26500,0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5300,0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393133,0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72406,0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76623,0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81368,0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81368,0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81368,0</w:t>
            </w:r>
          </w:p>
        </w:tc>
        <w:tc>
          <w:tcPr>
            <w:tcW w:w="284" w:type="dxa"/>
            <w:tcBorders>
              <w:top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2.1. </w:t>
            </w:r>
          </w:p>
        </w:tc>
        <w:tc>
          <w:tcPr>
            <w:tcW w:w="4290"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деятельности (оказание услуг) муниципального учреждения</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393133,0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72406,0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76623,0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81368,0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81368,0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81368,0</w:t>
            </w:r>
          </w:p>
        </w:tc>
        <w:tc>
          <w:tcPr>
            <w:tcW w:w="284" w:type="dxa"/>
            <w:tcBorders>
              <w:top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иные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26500,0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5300,0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5300,0</w:t>
            </w:r>
          </w:p>
        </w:tc>
        <w:tc>
          <w:tcPr>
            <w:tcW w:w="1275"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5300,0</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5300,0</w:t>
            </w:r>
          </w:p>
        </w:tc>
        <w:tc>
          <w:tcPr>
            <w:tcW w:w="992" w:type="dxa"/>
            <w:tcBorders>
              <w:top w:val="single" w:sz="4" w:space="0" w:color="auto"/>
              <w:left w:val="single" w:sz="4" w:space="0" w:color="auto"/>
              <w:bottom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5300,0</w:t>
            </w:r>
          </w:p>
        </w:tc>
        <w:tc>
          <w:tcPr>
            <w:tcW w:w="284" w:type="dxa"/>
            <w:tcBorders>
              <w:top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713" w:history="1">
              <w:r w:rsidRPr="00701D6A">
                <w:rPr>
                  <w:rFonts w:ascii="Times New Roman" w:hAnsi="Times New Roman" w:cs="Times New Roman"/>
                  <w:color w:val="000000"/>
                  <w:sz w:val="24"/>
                  <w:szCs w:val="24"/>
                </w:rPr>
                <w:t>Подпрограмма 3</w:t>
              </w:r>
            </w:hyperlink>
          </w:p>
        </w:tc>
        <w:tc>
          <w:tcPr>
            <w:tcW w:w="429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семьи и детей</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1177711,2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243201,4</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230993,0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234505,6</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234505,6</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234505,6</w:t>
            </w:r>
          </w:p>
        </w:tc>
        <w:tc>
          <w:tcPr>
            <w:tcW w:w="284" w:type="dxa"/>
            <w:tcBorders>
              <w:top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533632,9</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124579,9</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102072,6</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102326,8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102326,8</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102326,8</w:t>
            </w:r>
          </w:p>
        </w:tc>
        <w:tc>
          <w:tcPr>
            <w:tcW w:w="284" w:type="dxa"/>
            <w:tcBorders>
              <w:top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644078,3</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118621,5</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128920,4</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132178,8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132178,8</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132178,8</w:t>
            </w:r>
          </w:p>
        </w:tc>
        <w:tc>
          <w:tcPr>
            <w:tcW w:w="284" w:type="dxa"/>
            <w:tcBorders>
              <w:top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по уходу за ребенком до достижения им возраста 1,5 лет гражданам, не подлежащим обязательному социальному страхованию на случай временной нетрудоспособности и в связи с материнством</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139597,0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27820,0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27546,0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28077,0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28077,0</w:t>
            </w:r>
          </w:p>
        </w:tc>
        <w:tc>
          <w:tcPr>
            <w:tcW w:w="992" w:type="dxa"/>
            <w:tcBorders>
              <w:top w:val="single" w:sz="4" w:space="0" w:color="auto"/>
              <w:left w:val="single" w:sz="4" w:space="0" w:color="auto"/>
              <w:bottom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28077,0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3.2</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 в соответствии с Федеральным </w:t>
            </w:r>
            <w:hyperlink r:id="rId123"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от 19 мая 1995 года № 81-ФЗ "О государственных пособиях гражданам, имеющим детей" (за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3.3</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3.4</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соответствии с Федеральным </w:t>
            </w:r>
            <w:hyperlink r:id="rId124"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от 19 мая 1995 года № 81-ФЗ "О государственных пособиях гражданам, имеющим детей" (за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3.5</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25" w:history="1">
              <w:r w:rsidRPr="00701D6A">
                <w:rPr>
                  <w:rFonts w:ascii="Times New Roman" w:hAnsi="Times New Roman" w:cs="Times New Roman"/>
                  <w:color w:val="000000"/>
                  <w:sz w:val="24"/>
                  <w:szCs w:val="24"/>
                </w:rPr>
                <w:t>законом</w:t>
              </w:r>
            </w:hyperlink>
            <w:r w:rsidRPr="00701D6A">
              <w:rPr>
                <w:rFonts w:ascii="Times New Roman" w:hAnsi="Times New Roman" w:cs="Times New Roman"/>
                <w:color w:val="000000"/>
                <w:sz w:val="24"/>
                <w:szCs w:val="24"/>
              </w:rPr>
              <w:t xml:space="preserve"> от 19 мая 1995 года № 81-ФЗ "О государственных пособиях гражданам, имеющим детей" (за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3.6</w:t>
            </w:r>
          </w:p>
        </w:tc>
        <w:tc>
          <w:tcPr>
            <w:tcW w:w="4290"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3.7</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Ежемесячные пособия гражданам, имеющим детей</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110942,0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20994,0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21842,0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22702,0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22702,0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22702,0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3.8</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выплаты гражданам, являющимся усыновителями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50372,0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9532,0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9913,0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10309,0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10309,0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10309,0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3.9</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Выплаты на содержание ребенка в семье опекуна, семейном детском доме, а также вознаграждение, причитающееся приемному родителю, оплату труда родителя-воспитателя</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81454,0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14310,0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15775,0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17123,0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17123,0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17123,0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3.10</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единовременного пособия при всех формах устройства детей, лишенных родительского попечения, в семью</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2458,9</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462,1</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499,8</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499,0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499,0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3.11</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социальной поддержки детям-сиротам и детям, оставшимся без попечения родителей, в части оплаты за содержание жилых помещений, закрепленных за детьми-сиротами, и капитальный ремонт</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3120,0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1871,0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331,0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306,0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306,0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306,0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3.12</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мер социальной защиты многодетным семьям в Валуйском городском округе</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83687,0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16212,0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16613,0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16954,0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16954,0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16954,0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3.13</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34886,0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6601,0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6865,0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7140,0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7140,0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7140,0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3.14</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Адресная помощь женщинам, находящимся в трудной жизненной ситуации и сохранившим беременность</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3.15. </w:t>
            </w:r>
          </w:p>
        </w:tc>
        <w:tc>
          <w:tcPr>
            <w:tcW w:w="4290"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ежемесячных денежных выплат на детей в возрасте от 3 до 7 лет включительно</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219129,6</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38482,0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45174,5</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45157,7</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45157,7</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45157,7</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218922,5</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61873,2</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39582,2</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39155,7</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39155,7</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39155,7</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3.Р</w:t>
            </w:r>
          </w:p>
        </w:tc>
        <w:tc>
          <w:tcPr>
            <w:tcW w:w="4290"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172654,5</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34424,6</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34444,6</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34595,1</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34595,1</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34595,1</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01"/>
        </w:trPr>
        <w:tc>
          <w:tcPr>
            <w:tcW w:w="194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60487,7</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10619,5</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12406,9</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12487,1</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12487,1</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12487,1</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914" w:history="1">
              <w:r w:rsidRPr="00701D6A">
                <w:rPr>
                  <w:rFonts w:ascii="Times New Roman" w:hAnsi="Times New Roman" w:cs="Times New Roman"/>
                  <w:color w:val="000000"/>
                  <w:sz w:val="24"/>
                  <w:szCs w:val="24"/>
                </w:rPr>
                <w:t>Подпрограмма 4</w:t>
              </w:r>
            </w:hyperlink>
          </w:p>
        </w:tc>
        <w:tc>
          <w:tcPr>
            <w:tcW w:w="429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эффективности муниципальной поддержки социально 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8500,0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284" w:type="dxa"/>
            <w:tcBorders>
              <w:top w:val="single" w:sz="4" w:space="0" w:color="auto"/>
              <w:bottom w:val="single" w:sz="4" w:space="0" w:color="auto"/>
              <w:right w:val="single" w:sz="4" w:space="0" w:color="auto"/>
            </w:tcBorders>
            <w:vAlign w:val="bottom"/>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8500,0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284" w:type="dxa"/>
            <w:tcBorders>
              <w:top w:val="single" w:sz="4" w:space="0" w:color="auto"/>
              <w:bottom w:val="single" w:sz="4" w:space="0" w:color="auto"/>
              <w:right w:val="single" w:sz="4" w:space="0" w:color="auto"/>
            </w:tcBorders>
            <w:vAlign w:val="center"/>
          </w:tcPr>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4.1</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по поддержке социально ориентированных некоммерческих организаций, направленных на их содержание</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8500,0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334"/>
        </w:trPr>
        <w:tc>
          <w:tcPr>
            <w:tcW w:w="1948"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5</w:t>
            </w:r>
          </w:p>
        </w:tc>
        <w:tc>
          <w:tcPr>
            <w:tcW w:w="429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реализации муниципальной программы</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109093,0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21151,8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21359,8</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22193,8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22193,8</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22193,8</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429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109093,0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21151,8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21359,8</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22193,8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22193,8</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22193,8</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5.1</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Предоставление выплат отдельным категориям граждан мер социальной защиты населения (аппарат)</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88088,0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17072,0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17241,0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17925,0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17925,0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17925,0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5.2</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7274,0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1410,0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1424,0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1480,0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1480,0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1480,0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5.3</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деятельности по опеке и попечительству в отношении совершеннолетних лиц</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2448,0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476,0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481,0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497,0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497,0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497,0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5.4</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Организация предоставления ежемесячных денежных компенсаций расходов по оплате жилищно-коммунальных услуг</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11269,0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2191,0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2211,0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2289,0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2289,0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2289,0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5.5</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Организация предоставления социального пособия на погребение</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14,0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2,8</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233"/>
        </w:trPr>
        <w:tc>
          <w:tcPr>
            <w:tcW w:w="194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1196" w:history="1">
              <w:r w:rsidRPr="00701D6A">
                <w:rPr>
                  <w:rStyle w:val="Hyperlink"/>
                  <w:rFonts w:ascii="Times New Roman" w:hAnsi="Times New Roman" w:cs="Times New Roman"/>
                  <w:color w:val="000000"/>
                  <w:sz w:val="24"/>
                  <w:szCs w:val="24"/>
                  <w:u w:val="none"/>
                </w:rPr>
                <w:t xml:space="preserve">Подпрограмма </w:t>
              </w:r>
            </w:hyperlink>
            <w:r w:rsidRPr="00701D6A">
              <w:rPr>
                <w:rFonts w:ascii="Times New Roman" w:hAnsi="Times New Roman" w:cs="Times New Roman"/>
                <w:color w:val="000000"/>
                <w:sz w:val="24"/>
                <w:szCs w:val="24"/>
              </w:rPr>
              <w:t>6</w:t>
            </w:r>
          </w:p>
        </w:tc>
        <w:tc>
          <w:tcPr>
            <w:tcW w:w="4290"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Доступная среда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2532,2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1266,1</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1266,1</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201"/>
        </w:trPr>
        <w:tc>
          <w:tcPr>
            <w:tcW w:w="1948"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trHeight w:val="201"/>
        </w:trPr>
        <w:tc>
          <w:tcPr>
            <w:tcW w:w="1948"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vMerge/>
            <w:tcBorders>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2 412,2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1206,1</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1206,1</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6.1</w:t>
            </w:r>
          </w:p>
        </w:tc>
        <w:tc>
          <w:tcPr>
            <w:tcW w:w="4290"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 </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vMerge/>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2412,12</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1206,1</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1206,1</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4290"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бюджет городского округа</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60,0</w:t>
            </w:r>
          </w:p>
        </w:tc>
        <w:tc>
          <w:tcPr>
            <w:tcW w:w="1275"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992" w:type="dxa"/>
            <w:tcBorders>
              <w:top w:val="single" w:sz="4" w:space="0" w:color="auto"/>
              <w:left w:val="single" w:sz="4" w:space="0" w:color="auto"/>
              <w:bottom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0,0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c>
          <w:tcPr>
            <w:tcW w:w="1948"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Основное мероприятие 6.2. </w:t>
            </w:r>
          </w:p>
        </w:tc>
        <w:tc>
          <w:tcPr>
            <w:tcW w:w="429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Проведение мероприятий в рамках подпрограммы "Доступная среда"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284" w:type="dxa"/>
            <w:tcBorders>
              <w:top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bl>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right"/>
        <w:outlineLvl w:val="1"/>
        <w:rPr>
          <w:rFonts w:ascii="Times New Roman" w:hAnsi="Times New Roman" w:cs="Times New Roman"/>
          <w:color w:val="000000"/>
          <w:sz w:val="24"/>
          <w:szCs w:val="24"/>
        </w:rPr>
      </w:pPr>
      <w:r w:rsidRPr="00701D6A">
        <w:rPr>
          <w:rFonts w:ascii="Times New Roman" w:hAnsi="Times New Roman" w:cs="Times New Roman"/>
          <w:color w:val="000000"/>
          <w:sz w:val="24"/>
          <w:szCs w:val="24"/>
        </w:rPr>
        <w:t>Приложение № 5</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к муниципальной программе Социальная</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поддержка граждан в Валуйском городском округе</w:t>
      </w:r>
    </w:p>
    <w:p w:rsidR="0016570A" w:rsidRPr="00701D6A" w:rsidRDefault="0016570A" w:rsidP="00A631A3">
      <w:pPr>
        <w:autoSpaceDE w:val="0"/>
        <w:autoSpaceDN w:val="0"/>
        <w:adjustRightInd w:val="0"/>
        <w:spacing w:after="0" w:line="240" w:lineRule="auto"/>
        <w:jc w:val="right"/>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bookmarkStart w:id="10" w:name="Par2685"/>
      <w:bookmarkEnd w:id="10"/>
      <w:r w:rsidRPr="00701D6A">
        <w:rPr>
          <w:rFonts w:ascii="Times New Roman" w:hAnsi="Times New Roman" w:cs="Times New Roman"/>
          <w:color w:val="000000"/>
          <w:sz w:val="24"/>
          <w:szCs w:val="24"/>
        </w:rPr>
        <w:t>Ресурсное обеспечение и прогнозная (справочная) оценка</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расходов на реализацию основных мероприятий муниципальной</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программы за счет средств бюджета Валуйского городского округа</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16181" w:type="dxa"/>
        <w:tblInd w:w="2" w:type="dxa"/>
        <w:tblLayout w:type="fixed"/>
        <w:tblCellMar>
          <w:top w:w="102" w:type="dxa"/>
          <w:left w:w="62" w:type="dxa"/>
          <w:bottom w:w="102" w:type="dxa"/>
          <w:right w:w="62" w:type="dxa"/>
        </w:tblCellMar>
        <w:tblLook w:val="0000"/>
      </w:tblPr>
      <w:tblGrid>
        <w:gridCol w:w="1702"/>
        <w:gridCol w:w="2977"/>
        <w:gridCol w:w="2126"/>
        <w:gridCol w:w="567"/>
        <w:gridCol w:w="709"/>
        <w:gridCol w:w="1154"/>
        <w:gridCol w:w="709"/>
        <w:gridCol w:w="1134"/>
        <w:gridCol w:w="992"/>
        <w:gridCol w:w="1134"/>
        <w:gridCol w:w="851"/>
        <w:gridCol w:w="1114"/>
        <w:gridCol w:w="1012"/>
      </w:tblGrid>
      <w:tr w:rsidR="0016570A" w:rsidRPr="00701D6A">
        <w:trPr>
          <w:trHeight w:val="794"/>
        </w:trPr>
        <w:tc>
          <w:tcPr>
            <w:tcW w:w="170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муниципальной программы, подпрограмм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Ответственный исполнитель, соисполнители, участники</w:t>
            </w:r>
          </w:p>
        </w:tc>
        <w:tc>
          <w:tcPr>
            <w:tcW w:w="313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Код бюджетной классификации</w:t>
            </w:r>
          </w:p>
        </w:tc>
        <w:tc>
          <w:tcPr>
            <w:tcW w:w="6237" w:type="dxa"/>
            <w:gridSpan w:val="6"/>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Расходы (тыс. руб.), годы</w:t>
            </w:r>
          </w:p>
        </w:tc>
      </w:tr>
      <w:tr w:rsidR="0016570A" w:rsidRPr="00701D6A">
        <w:tc>
          <w:tcPr>
            <w:tcW w:w="170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ГРБС</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Рз, Пр</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ЦСР</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ВР</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2015</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2018</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2019</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2020</w:t>
            </w:r>
          </w:p>
        </w:tc>
      </w:tr>
      <w:tr w:rsidR="0016570A" w:rsidRPr="00701D6A">
        <w:tc>
          <w:tcPr>
            <w:tcW w:w="17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w:t>
            </w:r>
          </w:p>
        </w:tc>
      </w:tr>
      <w:tr w:rsidR="0016570A" w:rsidRPr="00701D6A">
        <w:tc>
          <w:tcPr>
            <w:tcW w:w="170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Муниципальная </w:t>
            </w:r>
            <w:hyperlink w:anchor="Par38" w:history="1">
              <w:r w:rsidRPr="00701D6A">
                <w:rPr>
                  <w:rFonts w:ascii="Times New Roman" w:hAnsi="Times New Roman" w:cs="Times New Roman"/>
                  <w:color w:val="000000"/>
                  <w:sz w:val="24"/>
                  <w:szCs w:val="24"/>
                </w:rPr>
                <w:t>программа</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граждан в Валуйском городском округе</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5668,0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6382,8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7047,5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7045,7</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7336,1</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8609,0</w:t>
            </w:r>
          </w:p>
        </w:tc>
      </w:tr>
      <w:tr w:rsidR="0016570A" w:rsidRPr="00701D6A">
        <w:tc>
          <w:tcPr>
            <w:tcW w:w="170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Валуйского городского округа </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5668,0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6382,8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7047,5</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7045,7</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7336,1</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8609,0</w:t>
            </w:r>
          </w:p>
        </w:tc>
      </w:tr>
      <w:tr w:rsidR="0016570A" w:rsidRPr="00701D6A">
        <w:tc>
          <w:tcPr>
            <w:tcW w:w="170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356" w:history="1">
              <w:r w:rsidRPr="00701D6A">
                <w:rPr>
                  <w:rFonts w:ascii="Times New Roman" w:hAnsi="Times New Roman" w:cs="Times New Roman"/>
                  <w:color w:val="000000"/>
                  <w:sz w:val="24"/>
                  <w:szCs w:val="24"/>
                </w:rPr>
                <w:t>Подпрограмма 1</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Развитие мер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4518,0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5095,2</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5186</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5202,0</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6218,6</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6949,0</w:t>
            </w:r>
          </w:p>
        </w:tc>
      </w:tr>
      <w:tr w:rsidR="0016570A" w:rsidRPr="00701D6A">
        <w:tc>
          <w:tcPr>
            <w:tcW w:w="170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4518,0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5095,2</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5186</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5202,0</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6218,6</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6949,0</w:t>
            </w:r>
          </w:p>
        </w:tc>
      </w:tr>
      <w:tr w:rsidR="0016570A" w:rsidRPr="00701D6A">
        <w:tc>
          <w:tcPr>
            <w:tcW w:w="170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1.17</w:t>
            </w:r>
          </w:p>
        </w:tc>
        <w:tc>
          <w:tcPr>
            <w:tcW w:w="297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малоимущим гражданам и гражданам, оказавшимся в тяжелой жизненной ситуации</w:t>
            </w:r>
          </w:p>
        </w:tc>
        <w:tc>
          <w:tcPr>
            <w:tcW w:w="2126"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5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1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012"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c>
          <w:tcPr>
            <w:tcW w:w="170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56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5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0911712310</w:t>
            </w: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1482,0</w:t>
            </w:r>
          </w:p>
        </w:tc>
        <w:tc>
          <w:tcPr>
            <w:tcW w:w="992"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1390,0</w:t>
            </w:r>
          </w:p>
        </w:tc>
        <w:tc>
          <w:tcPr>
            <w:tcW w:w="113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1322,0</w:t>
            </w:r>
          </w:p>
        </w:tc>
        <w:tc>
          <w:tcPr>
            <w:tcW w:w="851"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1133,1</w:t>
            </w:r>
          </w:p>
        </w:tc>
        <w:tc>
          <w:tcPr>
            <w:tcW w:w="111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931,9</w:t>
            </w:r>
          </w:p>
        </w:tc>
        <w:tc>
          <w:tcPr>
            <w:tcW w:w="1012"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1374,0</w:t>
            </w:r>
          </w:p>
        </w:tc>
      </w:tr>
      <w:tr w:rsidR="0016570A" w:rsidRPr="00701D6A">
        <w:tc>
          <w:tcPr>
            <w:tcW w:w="17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1.18</w:t>
            </w:r>
          </w:p>
        </w:tc>
        <w:tc>
          <w:tcPr>
            <w:tcW w:w="297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муниципальной доплаты к пенсии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1001</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0911812610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2991,0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3650,7</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3799,0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3970,1</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5062,4</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5341,0</w:t>
            </w:r>
          </w:p>
        </w:tc>
      </w:tr>
      <w:tr w:rsidR="0016570A" w:rsidRPr="00701D6A">
        <w:tc>
          <w:tcPr>
            <w:tcW w:w="17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1.19</w:t>
            </w:r>
          </w:p>
        </w:tc>
        <w:tc>
          <w:tcPr>
            <w:tcW w:w="297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пособия лицам, которым присвоено звание "Почетный гражданин Валуйского городского округа Белгородской области"</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0911912350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45,0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54,5</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65,0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98,8</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103,4</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133,0</w:t>
            </w:r>
          </w:p>
        </w:tc>
      </w:tr>
      <w:tr w:rsidR="0016570A" w:rsidRPr="00701D6A">
        <w:tc>
          <w:tcPr>
            <w:tcW w:w="17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1.23</w:t>
            </w:r>
          </w:p>
        </w:tc>
        <w:tc>
          <w:tcPr>
            <w:tcW w:w="297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0912612360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120,9</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7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1.26</w:t>
            </w:r>
          </w:p>
        </w:tc>
        <w:tc>
          <w:tcPr>
            <w:tcW w:w="297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0912612360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101,0</w:t>
            </w:r>
          </w:p>
        </w:tc>
      </w:tr>
      <w:tr w:rsidR="0016570A" w:rsidRPr="00701D6A">
        <w:tc>
          <w:tcPr>
            <w:tcW w:w="170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586" w:history="1">
              <w:r w:rsidRPr="00701D6A">
                <w:rPr>
                  <w:rFonts w:ascii="Times New Roman" w:hAnsi="Times New Roman" w:cs="Times New Roman"/>
                  <w:color w:val="000000"/>
                  <w:sz w:val="24"/>
                  <w:szCs w:val="24"/>
                </w:rPr>
                <w:t>Подпрограмма 2</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Модернизация и развитие социального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1002</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0920100590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90,0</w:t>
            </w:r>
          </w:p>
        </w:tc>
      </w:tr>
      <w:tr w:rsidR="0016570A" w:rsidRPr="00701D6A">
        <w:tc>
          <w:tcPr>
            <w:tcW w:w="170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1002</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0920100590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90,0</w:t>
            </w:r>
          </w:p>
        </w:tc>
      </w:tr>
      <w:tr w:rsidR="0016570A" w:rsidRPr="00701D6A">
        <w:tc>
          <w:tcPr>
            <w:tcW w:w="170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713" w:history="1">
              <w:r w:rsidRPr="00701D6A">
                <w:rPr>
                  <w:rFonts w:ascii="Times New Roman" w:hAnsi="Times New Roman" w:cs="Times New Roman"/>
                  <w:color w:val="000000"/>
                  <w:sz w:val="24"/>
                  <w:szCs w:val="24"/>
                </w:rPr>
                <w:t>Подпрограмма 3</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семьи и детей</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70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702"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914" w:history="1">
              <w:r w:rsidRPr="00701D6A">
                <w:rPr>
                  <w:rFonts w:ascii="Times New Roman" w:hAnsi="Times New Roman" w:cs="Times New Roman"/>
                  <w:color w:val="000000"/>
                  <w:sz w:val="24"/>
                  <w:szCs w:val="24"/>
                </w:rPr>
                <w:t>Подпрограмма 4</w:t>
              </w:r>
            </w:hyperlink>
          </w:p>
        </w:tc>
        <w:tc>
          <w:tcPr>
            <w:tcW w:w="2977"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эффективности муниципальной поддержки социально 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1013,0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1283,5</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1175,3</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1161,8</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1117,5</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1510,0</w:t>
            </w:r>
          </w:p>
        </w:tc>
      </w:tr>
      <w:tr w:rsidR="0016570A" w:rsidRPr="00701D6A">
        <w:tc>
          <w:tcPr>
            <w:tcW w:w="1702"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1013,0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1283,5</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1175,3</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1161,8</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1117,5</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1510,0</w:t>
            </w:r>
          </w:p>
        </w:tc>
      </w:tr>
      <w:tr w:rsidR="0016570A" w:rsidRPr="00701D6A">
        <w:tc>
          <w:tcPr>
            <w:tcW w:w="17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4.1</w:t>
            </w:r>
          </w:p>
        </w:tc>
        <w:tc>
          <w:tcPr>
            <w:tcW w:w="297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по поддержке социально ориентированных некоммерческих организаций, направленных на их содержание</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1006</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0940121020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1013,0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1283,5</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1175,3</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1161,8</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1117,5</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1510,0</w:t>
            </w:r>
          </w:p>
        </w:tc>
      </w:tr>
      <w:tr w:rsidR="0016570A" w:rsidRPr="00701D6A">
        <w:tc>
          <w:tcPr>
            <w:tcW w:w="1702"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5</w:t>
            </w:r>
          </w:p>
        </w:tc>
        <w:tc>
          <w:tcPr>
            <w:tcW w:w="2977"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реализации муниципальной программы</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137,0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686,2</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658,1</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702"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97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137,0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686,2</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658,1</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7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5.2</w:t>
            </w:r>
          </w:p>
        </w:tc>
        <w:tc>
          <w:tcPr>
            <w:tcW w:w="297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1006</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0950100190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137,0</w:t>
            </w: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686,2</w:t>
            </w: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658,1</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r>
      <w:tr w:rsidR="0016570A" w:rsidRPr="00701D6A">
        <w:tc>
          <w:tcPr>
            <w:tcW w:w="1702"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Подпрограмма </w:t>
            </w:r>
            <w:hyperlink w:anchor="Par1196" w:history="1">
              <w:r w:rsidRPr="00701D6A">
                <w:rPr>
                  <w:rStyle w:val="Hyperlink"/>
                  <w:rFonts w:ascii="Times New Roman" w:hAnsi="Times New Roman" w:cs="Times New Roman"/>
                  <w:color w:val="000000"/>
                  <w:sz w:val="24"/>
                  <w:szCs w:val="24"/>
                  <w:u w:val="none"/>
                </w:rPr>
                <w:t>6</w:t>
              </w:r>
            </w:hyperlink>
          </w:p>
        </w:tc>
        <w:tc>
          <w:tcPr>
            <w:tcW w:w="2977" w:type="dxa"/>
            <w:vMerge w:val="restart"/>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Доступная среда</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23,8</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r>
      <w:tr w:rsidR="0016570A" w:rsidRPr="00701D6A">
        <w:tc>
          <w:tcPr>
            <w:tcW w:w="1702"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977" w:type="dxa"/>
            <w:vMerge/>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23,8</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r>
      <w:tr w:rsidR="0016570A" w:rsidRPr="00701D6A">
        <w:tc>
          <w:tcPr>
            <w:tcW w:w="170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6.1</w:t>
            </w:r>
          </w:p>
        </w:tc>
        <w:tc>
          <w:tcPr>
            <w:tcW w:w="297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w:t>
            </w:r>
          </w:p>
        </w:tc>
        <w:tc>
          <w:tcPr>
            <w:tcW w:w="2126"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 защиты населения администрации Валуйского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5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09601L0270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23,8</w:t>
            </w:r>
          </w:p>
        </w:tc>
        <w:tc>
          <w:tcPr>
            <w:tcW w:w="111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012"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r>
    </w:tbl>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Второй этап</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Ресурсное обеспечение и прогнозная (справочная) оценка</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расходов на реализацию основных мероприятий муниципальной</w:t>
      </w:r>
    </w:p>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программы за счет средств бюджета Валуйского городского округа </w:t>
      </w:r>
    </w:p>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bl>
      <w:tblPr>
        <w:tblW w:w="16831" w:type="dxa"/>
        <w:tblInd w:w="2" w:type="dxa"/>
        <w:tblLayout w:type="fixed"/>
        <w:tblCellMar>
          <w:top w:w="102" w:type="dxa"/>
          <w:left w:w="62" w:type="dxa"/>
          <w:bottom w:w="102" w:type="dxa"/>
          <w:right w:w="62" w:type="dxa"/>
        </w:tblCellMar>
        <w:tblLook w:val="0000"/>
      </w:tblPr>
      <w:tblGrid>
        <w:gridCol w:w="1841"/>
        <w:gridCol w:w="2350"/>
        <w:gridCol w:w="2835"/>
        <w:gridCol w:w="709"/>
        <w:gridCol w:w="567"/>
        <w:gridCol w:w="1134"/>
        <w:gridCol w:w="709"/>
        <w:gridCol w:w="1134"/>
        <w:gridCol w:w="1134"/>
        <w:gridCol w:w="1134"/>
        <w:gridCol w:w="1134"/>
        <w:gridCol w:w="1134"/>
        <w:gridCol w:w="428"/>
        <w:gridCol w:w="526"/>
      </w:tblGrid>
      <w:tr w:rsidR="0016570A" w:rsidRPr="00701D6A">
        <w:trPr>
          <w:trHeight w:val="794"/>
        </w:trPr>
        <w:tc>
          <w:tcPr>
            <w:tcW w:w="190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Статус</w:t>
            </w:r>
          </w:p>
        </w:tc>
        <w:tc>
          <w:tcPr>
            <w:tcW w:w="23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Наименование муниципальной программы, подпрограмм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Ответственный исполнитель, соисполнители,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Код бюджетной классификации</w:t>
            </w:r>
          </w:p>
        </w:tc>
        <w:tc>
          <w:tcPr>
            <w:tcW w:w="6624" w:type="dxa"/>
            <w:gridSpan w:val="7"/>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Расходы (тыс. руб.), годы</w:t>
            </w:r>
          </w:p>
        </w:tc>
      </w:tr>
      <w:tr w:rsidR="0016570A" w:rsidRPr="00701D6A">
        <w:trPr>
          <w:gridAfter w:val="1"/>
          <w:wAfter w:w="526" w:type="dxa"/>
        </w:trPr>
        <w:tc>
          <w:tcPr>
            <w:tcW w:w="190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ГРБС</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Рз, Пр</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ЦСР</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ВР</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2025</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w:t>
            </w:r>
          </w:p>
        </w:tc>
        <w:tc>
          <w:tcPr>
            <w:tcW w:w="23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12</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Муниципальная </w:t>
            </w:r>
            <w:hyperlink w:anchor="Par38" w:history="1">
              <w:r w:rsidRPr="00701D6A">
                <w:rPr>
                  <w:rFonts w:ascii="Times New Roman" w:hAnsi="Times New Roman" w:cs="Times New Roman"/>
                  <w:color w:val="000000"/>
                  <w:sz w:val="24"/>
                  <w:szCs w:val="24"/>
                </w:rPr>
                <w:t>программа</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граждан в Валуйском городском округе</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9416,0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7800,0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7982,0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7982,0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7982,0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9416,0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7800,0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7982,0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7982,0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7982,0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356" w:history="1">
              <w:r w:rsidRPr="00701D6A">
                <w:rPr>
                  <w:rFonts w:ascii="Times New Roman" w:hAnsi="Times New Roman" w:cs="Times New Roman"/>
                  <w:color w:val="000000"/>
                  <w:sz w:val="24"/>
                  <w:szCs w:val="24"/>
                </w:rPr>
                <w:t>Подпрограмма 1</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Развитие мер социальной поддержки отдельных категорий граждан</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7656,0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6040,0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6282,0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Управление социальной защиты населения администрации Валуйского городского округа </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7656,0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6040,0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6282,0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6282,0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1.17</w:t>
            </w:r>
          </w:p>
        </w:tc>
        <w:tc>
          <w:tcPr>
            <w:tcW w:w="23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пособий малоимущим гражданам и гражданам, оказавшимся в тяжелой жизненной ситуации</w:t>
            </w:r>
          </w:p>
        </w:tc>
        <w:tc>
          <w:tcPr>
            <w:tcW w:w="2835"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3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0911712310</w:t>
            </w:r>
          </w:p>
        </w:tc>
        <w:tc>
          <w:tcPr>
            <w:tcW w:w="70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х</w:t>
            </w:r>
          </w:p>
        </w:tc>
        <w:tc>
          <w:tcPr>
            <w:tcW w:w="1134" w:type="dxa"/>
            <w:tcBorders>
              <w:top w:val="single" w:sz="4" w:space="0" w:color="auto"/>
              <w:left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1934,0</w:t>
            </w:r>
          </w:p>
        </w:tc>
        <w:tc>
          <w:tcPr>
            <w:tcW w:w="1134" w:type="dxa"/>
            <w:tcBorders>
              <w:top w:val="single" w:sz="4" w:space="0" w:color="auto"/>
              <w:left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200,0</w:t>
            </w:r>
          </w:p>
        </w:tc>
        <w:tc>
          <w:tcPr>
            <w:tcW w:w="1134" w:type="dxa"/>
            <w:tcBorders>
              <w:top w:val="single" w:sz="4" w:space="0" w:color="auto"/>
              <w:left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200,0</w:t>
            </w:r>
          </w:p>
        </w:tc>
        <w:tc>
          <w:tcPr>
            <w:tcW w:w="1134" w:type="dxa"/>
            <w:tcBorders>
              <w:top w:val="single" w:sz="4" w:space="0" w:color="auto"/>
              <w:left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200,0</w:t>
            </w:r>
          </w:p>
        </w:tc>
        <w:tc>
          <w:tcPr>
            <w:tcW w:w="1134" w:type="dxa"/>
            <w:tcBorders>
              <w:top w:val="single" w:sz="4" w:space="0" w:color="auto"/>
              <w:left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200,0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1.18</w:t>
            </w:r>
          </w:p>
        </w:tc>
        <w:tc>
          <w:tcPr>
            <w:tcW w:w="23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муниципальной доплаты к пенсии</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1001</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0911812610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5471,0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5686,0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5910,0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5910,0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5910,0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1.19</w:t>
            </w:r>
          </w:p>
        </w:tc>
        <w:tc>
          <w:tcPr>
            <w:tcW w:w="23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Выплата пособия лицам, которым присвоено звание "Почетный гражданин Валуйского городского округа Белгородской области"</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0911912350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137,0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154,0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172,0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color w:val="000000"/>
                <w:sz w:val="24"/>
                <w:szCs w:val="24"/>
              </w:rPr>
            </w:pPr>
            <w:r w:rsidRPr="00701D6A">
              <w:rPr>
                <w:rFonts w:ascii="Times New Roman" w:hAnsi="Times New Roman" w:cs="Times New Roman"/>
                <w:color w:val="000000"/>
                <w:sz w:val="24"/>
                <w:szCs w:val="24"/>
              </w:rPr>
              <w:t>172,0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1.26</w:t>
            </w:r>
          </w:p>
        </w:tc>
        <w:tc>
          <w:tcPr>
            <w:tcW w:w="23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Меры социальной поддержки медицинским работникам учреждений здравоохранения, осуществляющим свою деятельность на территории Валуйского городского округа</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0912612360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114,0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586" w:history="1">
              <w:r w:rsidRPr="00701D6A">
                <w:rPr>
                  <w:rFonts w:ascii="Times New Roman" w:hAnsi="Times New Roman" w:cs="Times New Roman"/>
                  <w:color w:val="000000"/>
                  <w:sz w:val="24"/>
                  <w:szCs w:val="24"/>
                </w:rPr>
                <w:t>Подпрограмма 2</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Модернизация и развитие социального обслуживания населения</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1002</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0920171590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1002</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0920171590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713" w:history="1">
              <w:r w:rsidRPr="00701D6A">
                <w:rPr>
                  <w:rFonts w:ascii="Times New Roman" w:hAnsi="Times New Roman" w:cs="Times New Roman"/>
                  <w:color w:val="000000"/>
                  <w:sz w:val="24"/>
                  <w:szCs w:val="24"/>
                </w:rPr>
                <w:t>Подпрограмма 3</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Социальная поддержка семьи и детей</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914" w:history="1">
              <w:r w:rsidRPr="00701D6A">
                <w:rPr>
                  <w:rFonts w:ascii="Times New Roman" w:hAnsi="Times New Roman" w:cs="Times New Roman"/>
                  <w:color w:val="000000"/>
                  <w:sz w:val="24"/>
                  <w:szCs w:val="24"/>
                </w:rPr>
                <w:t>Подпрограмма 4</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Повышение эффективности муниципальной поддержки социально ориентированных некоммерческих организаций</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4.1</w:t>
            </w:r>
          </w:p>
        </w:tc>
        <w:tc>
          <w:tcPr>
            <w:tcW w:w="23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Мероприятия по поддержке социально ориентированных некоммерческих организаций, направленных на их содержание</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социальной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1006</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0940121020</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1134" w:type="dxa"/>
            <w:tcBorders>
              <w:top w:val="single" w:sz="4" w:space="0" w:color="auto"/>
              <w:left w:val="single" w:sz="4" w:space="0" w:color="auto"/>
              <w:bottom w:val="single" w:sz="4" w:space="0" w:color="auto"/>
              <w:right w:val="single" w:sz="4" w:space="0" w:color="auto"/>
            </w:tcBorders>
            <w:vAlign w:val="bottom"/>
          </w:tcPr>
          <w:p w:rsidR="0016570A" w:rsidRPr="00701D6A" w:rsidRDefault="0016570A" w:rsidP="00A631A3">
            <w:pPr>
              <w:spacing w:after="0" w:line="240" w:lineRule="auto"/>
              <w:jc w:val="right"/>
              <w:rPr>
                <w:rFonts w:ascii="Times New Roman" w:hAnsi="Times New Roman" w:cs="Times New Roman"/>
                <w:b/>
                <w:bCs/>
                <w:color w:val="000000"/>
                <w:sz w:val="24"/>
                <w:szCs w:val="24"/>
              </w:rPr>
            </w:pPr>
            <w:r w:rsidRPr="00701D6A">
              <w:rPr>
                <w:rFonts w:ascii="Times New Roman" w:hAnsi="Times New Roman" w:cs="Times New Roman"/>
                <w:b/>
                <w:bCs/>
                <w:color w:val="000000"/>
                <w:sz w:val="24"/>
                <w:szCs w:val="24"/>
              </w:rPr>
              <w:t>1700,0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Подпрограмма 5</w:t>
            </w:r>
          </w:p>
        </w:tc>
        <w:tc>
          <w:tcPr>
            <w:tcW w:w="2350"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Обеспечение реализации муниципальной программы</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r w:rsidR="0016570A" w:rsidRPr="00701D6A">
        <w:trPr>
          <w:gridAfter w:val="1"/>
          <w:wAfter w:w="526" w:type="dxa"/>
        </w:trPr>
        <w:tc>
          <w:tcPr>
            <w:tcW w:w="190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hyperlink w:anchor="Par1196" w:history="1">
              <w:r w:rsidRPr="00701D6A">
                <w:rPr>
                  <w:rFonts w:ascii="Times New Roman" w:hAnsi="Times New Roman" w:cs="Times New Roman"/>
                  <w:color w:val="000000"/>
                  <w:sz w:val="24"/>
                  <w:szCs w:val="24"/>
                </w:rPr>
                <w:t>Подпрограмма 6</w:t>
              </w:r>
            </w:hyperlink>
          </w:p>
        </w:tc>
        <w:tc>
          <w:tcPr>
            <w:tcW w:w="23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Доступная среда</w:t>
            </w: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Всего</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gridAfter w:val="1"/>
          <w:wAfter w:w="526" w:type="dxa"/>
        </w:trPr>
        <w:tc>
          <w:tcPr>
            <w:tcW w:w="190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 защиты населения администрации Валуйского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428" w:type="dxa"/>
            <w:tcBorders>
              <w:lef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gridAfter w:val="1"/>
          <w:wAfter w:w="526" w:type="dxa"/>
        </w:trPr>
        <w:tc>
          <w:tcPr>
            <w:tcW w:w="1903"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Основное мероприятие 6.1</w:t>
            </w:r>
          </w:p>
        </w:tc>
        <w:tc>
          <w:tcPr>
            <w:tcW w:w="2350"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 xml:space="preserve">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округе </w:t>
            </w:r>
          </w:p>
        </w:tc>
        <w:tc>
          <w:tcPr>
            <w:tcW w:w="2835"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Управление соц. защиты населения администрации Валуйского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873</w:t>
            </w:r>
          </w:p>
        </w:tc>
        <w:tc>
          <w:tcPr>
            <w:tcW w:w="567"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1003</w:t>
            </w:r>
          </w:p>
        </w:tc>
        <w:tc>
          <w:tcPr>
            <w:tcW w:w="1134" w:type="dxa"/>
            <w:tcBorders>
              <w:top w:val="single" w:sz="4" w:space="0" w:color="auto"/>
              <w:left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09601</w:t>
            </w:r>
            <w:r w:rsidRPr="00701D6A">
              <w:rPr>
                <w:rFonts w:ascii="Times New Roman" w:hAnsi="Times New Roman" w:cs="Times New Roman"/>
                <w:color w:val="000000"/>
                <w:sz w:val="24"/>
                <w:szCs w:val="24"/>
                <w:lang w:val="en-US"/>
              </w:rPr>
              <w:t>L</w:t>
            </w:r>
            <w:r w:rsidRPr="00701D6A">
              <w:rPr>
                <w:rFonts w:ascii="Times New Roman" w:hAnsi="Times New Roman" w:cs="Times New Roman"/>
                <w:color w:val="000000"/>
                <w:sz w:val="24"/>
                <w:szCs w:val="24"/>
              </w:rPr>
              <w:t>0270</w:t>
            </w:r>
          </w:p>
        </w:tc>
        <w:tc>
          <w:tcPr>
            <w:tcW w:w="709"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4" w:space="0" w:color="auto"/>
              <w:left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c>
          <w:tcPr>
            <w:tcW w:w="113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jc w:val="center"/>
              <w:rPr>
                <w:rFonts w:ascii="Times New Roman" w:hAnsi="Times New Roman" w:cs="Times New Roman"/>
                <w:color w:val="000000"/>
                <w:sz w:val="24"/>
                <w:szCs w:val="24"/>
              </w:rPr>
            </w:pPr>
            <w:r w:rsidRPr="00701D6A">
              <w:rPr>
                <w:rFonts w:ascii="Times New Roman" w:hAnsi="Times New Roman" w:cs="Times New Roman"/>
                <w:color w:val="000000"/>
                <w:sz w:val="24"/>
                <w:szCs w:val="24"/>
              </w:rPr>
              <w:t>60,0</w:t>
            </w:r>
          </w:p>
        </w:tc>
        <w:tc>
          <w:tcPr>
            <w:tcW w:w="113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1134" w:type="dxa"/>
            <w:vMerge w:val="restart"/>
            <w:tcBorders>
              <w:top w:val="single" w:sz="4" w:space="0" w:color="auto"/>
              <w:left w:val="single" w:sz="4" w:space="0" w:color="auto"/>
              <w:bottom w:val="single" w:sz="4" w:space="0" w:color="auto"/>
              <w:right w:val="single" w:sz="4" w:space="0" w:color="auto"/>
            </w:tcBorders>
          </w:tcPr>
          <w:p w:rsidR="0016570A" w:rsidRPr="00701D6A" w:rsidRDefault="0016570A" w:rsidP="00A631A3">
            <w:pPr>
              <w:spacing w:after="0" w:line="240" w:lineRule="auto"/>
              <w:rPr>
                <w:rFonts w:ascii="Times New Roman" w:hAnsi="Times New Roman" w:cs="Times New Roman"/>
                <w:color w:val="000000"/>
                <w:sz w:val="24"/>
                <w:szCs w:val="24"/>
              </w:rPr>
            </w:pPr>
            <w:r w:rsidRPr="00701D6A">
              <w:rPr>
                <w:rFonts w:ascii="Times New Roman" w:hAnsi="Times New Roman" w:cs="Times New Roman"/>
                <w:color w:val="000000"/>
                <w:sz w:val="24"/>
                <w:szCs w:val="24"/>
              </w:rPr>
              <w:t>0</w:t>
            </w:r>
          </w:p>
        </w:tc>
        <w:tc>
          <w:tcPr>
            <w:tcW w:w="428" w:type="dxa"/>
            <w:vMerge w:val="restart"/>
            <w:tcBorders>
              <w:left w:val="single" w:sz="4" w:space="0" w:color="auto"/>
            </w:tcBorders>
          </w:tcPr>
          <w:p w:rsidR="0016570A" w:rsidRPr="00701D6A" w:rsidRDefault="0016570A" w:rsidP="00A631A3">
            <w:pPr>
              <w:autoSpaceDE w:val="0"/>
              <w:autoSpaceDN w:val="0"/>
              <w:adjustRightInd w:val="0"/>
              <w:spacing w:after="0" w:line="240" w:lineRule="auto"/>
              <w:rPr>
                <w:rFonts w:ascii="Times New Roman" w:hAnsi="Times New Roman" w:cs="Times New Roman"/>
                <w:color w:val="000000"/>
                <w:sz w:val="24"/>
                <w:szCs w:val="24"/>
              </w:rPr>
            </w:pPr>
          </w:p>
        </w:tc>
      </w:tr>
      <w:tr w:rsidR="0016570A" w:rsidRPr="00701D6A">
        <w:trPr>
          <w:gridAfter w:val="1"/>
          <w:wAfter w:w="526" w:type="dxa"/>
        </w:trPr>
        <w:tc>
          <w:tcPr>
            <w:tcW w:w="1903"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350"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both"/>
              <w:rPr>
                <w:rFonts w:ascii="Times New Roman" w:hAnsi="Times New Roman" w:cs="Times New Roman"/>
                <w:color w:val="000000"/>
                <w:sz w:val="24"/>
                <w:szCs w:val="24"/>
              </w:rPr>
            </w:pPr>
          </w:p>
        </w:tc>
        <w:tc>
          <w:tcPr>
            <w:tcW w:w="567"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lang w:val="en-US"/>
              </w:rPr>
            </w:pPr>
          </w:p>
        </w:tc>
        <w:tc>
          <w:tcPr>
            <w:tcW w:w="709"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c>
          <w:tcPr>
            <w:tcW w:w="428" w:type="dxa"/>
            <w:vMerge/>
            <w:tcBorders>
              <w:left w:val="single" w:sz="4" w:space="0" w:color="auto"/>
            </w:tcBorders>
          </w:tcPr>
          <w:p w:rsidR="0016570A" w:rsidRPr="00701D6A" w:rsidRDefault="0016570A" w:rsidP="00A631A3">
            <w:pPr>
              <w:autoSpaceDE w:val="0"/>
              <w:autoSpaceDN w:val="0"/>
              <w:adjustRightInd w:val="0"/>
              <w:spacing w:after="0" w:line="240" w:lineRule="auto"/>
              <w:jc w:val="center"/>
              <w:rPr>
                <w:rFonts w:ascii="Times New Roman" w:hAnsi="Times New Roman" w:cs="Times New Roman"/>
                <w:color w:val="000000"/>
                <w:sz w:val="24"/>
                <w:szCs w:val="24"/>
              </w:rPr>
            </w:pPr>
          </w:p>
        </w:tc>
      </w:tr>
    </w:tbl>
    <w:p w:rsidR="0016570A" w:rsidRPr="00701D6A" w:rsidRDefault="0016570A" w:rsidP="00A631A3">
      <w:pPr>
        <w:pBdr>
          <w:top w:val="single" w:sz="6" w:space="0" w:color="auto"/>
        </w:pBd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pBdr>
          <w:top w:val="single" w:sz="6" w:space="0" w:color="auto"/>
        </w:pBd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pBdr>
          <w:top w:val="single" w:sz="6" w:space="0" w:color="auto"/>
        </w:pBdr>
        <w:autoSpaceDE w:val="0"/>
        <w:autoSpaceDN w:val="0"/>
        <w:adjustRightInd w:val="0"/>
        <w:spacing w:after="0" w:line="240" w:lineRule="auto"/>
        <w:jc w:val="both"/>
        <w:rPr>
          <w:rFonts w:ascii="Times New Roman" w:hAnsi="Times New Roman" w:cs="Times New Roman"/>
          <w:color w:val="000000"/>
          <w:sz w:val="24"/>
          <w:szCs w:val="24"/>
        </w:rPr>
      </w:pPr>
    </w:p>
    <w:p w:rsidR="0016570A" w:rsidRPr="00701D6A" w:rsidRDefault="0016570A" w:rsidP="00A631A3">
      <w:pPr>
        <w:pBdr>
          <w:top w:val="single" w:sz="6" w:space="0" w:color="auto"/>
        </w:pBdr>
        <w:autoSpaceDE w:val="0"/>
        <w:autoSpaceDN w:val="0"/>
        <w:adjustRightInd w:val="0"/>
        <w:spacing w:after="0" w:line="240" w:lineRule="auto"/>
        <w:jc w:val="both"/>
        <w:rPr>
          <w:rFonts w:ascii="Times New Roman" w:hAnsi="Times New Roman" w:cs="Times New Roman"/>
          <w:color w:val="000000"/>
          <w:sz w:val="24"/>
          <w:szCs w:val="24"/>
        </w:rPr>
      </w:pPr>
    </w:p>
    <w:sectPr w:rsidR="0016570A" w:rsidRPr="00701D6A" w:rsidSect="00DC7030">
      <w:pgSz w:w="16838" w:h="11906" w:orient="landscape"/>
      <w:pgMar w:top="1276" w:right="1103" w:bottom="566" w:left="1440" w:header="426"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70A" w:rsidRDefault="0016570A" w:rsidP="000C483D">
      <w:pPr>
        <w:spacing w:after="0" w:line="240" w:lineRule="auto"/>
      </w:pPr>
      <w:r>
        <w:separator/>
      </w:r>
    </w:p>
  </w:endnote>
  <w:endnote w:type="continuationSeparator" w:id="0">
    <w:p w:rsidR="0016570A" w:rsidRDefault="0016570A" w:rsidP="000C4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70A" w:rsidRDefault="0016570A" w:rsidP="000C483D">
      <w:pPr>
        <w:spacing w:after="0" w:line="240" w:lineRule="auto"/>
      </w:pPr>
      <w:r>
        <w:separator/>
      </w:r>
    </w:p>
  </w:footnote>
  <w:footnote w:type="continuationSeparator" w:id="0">
    <w:p w:rsidR="0016570A" w:rsidRDefault="0016570A" w:rsidP="000C48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0A" w:rsidRDefault="0016570A">
    <w:pPr>
      <w:pStyle w:val="Header"/>
      <w:jc w:val="center"/>
    </w:pPr>
  </w:p>
  <w:p w:rsidR="0016570A" w:rsidRDefault="0016570A">
    <w:pPr>
      <w:pStyle w:val="Header"/>
      <w:jc w:val="center"/>
    </w:pPr>
  </w:p>
  <w:p w:rsidR="0016570A" w:rsidRDefault="0016570A">
    <w:pPr>
      <w:pStyle w:val="Header"/>
      <w:jc w:val="center"/>
    </w:pPr>
    <w:fldSimple w:instr="PAGE   \* MERGEFORMAT">
      <w:r>
        <w:rPr>
          <w:noProof/>
        </w:rPr>
        <w:t>153</w:t>
      </w:r>
    </w:fldSimple>
  </w:p>
  <w:p w:rsidR="0016570A" w:rsidRDefault="001657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65E2"/>
    <w:multiLevelType w:val="multilevel"/>
    <w:tmpl w:val="EA045746"/>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A82343"/>
    <w:multiLevelType w:val="hybridMultilevel"/>
    <w:tmpl w:val="0310DB28"/>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7F2B7BB6"/>
    <w:multiLevelType w:val="hybridMultilevel"/>
    <w:tmpl w:val="C228F5CA"/>
    <w:lvl w:ilvl="0" w:tplc="4BF0A710">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D36"/>
    <w:rsid w:val="0000150B"/>
    <w:rsid w:val="00006990"/>
    <w:rsid w:val="00021028"/>
    <w:rsid w:val="00021EF6"/>
    <w:rsid w:val="00022120"/>
    <w:rsid w:val="0002529B"/>
    <w:rsid w:val="00025E13"/>
    <w:rsid w:val="00026D4E"/>
    <w:rsid w:val="00027D7B"/>
    <w:rsid w:val="00027F26"/>
    <w:rsid w:val="00030605"/>
    <w:rsid w:val="00031088"/>
    <w:rsid w:val="00031DC4"/>
    <w:rsid w:val="00040490"/>
    <w:rsid w:val="0004186A"/>
    <w:rsid w:val="00043830"/>
    <w:rsid w:val="00047387"/>
    <w:rsid w:val="00047FD4"/>
    <w:rsid w:val="000536B2"/>
    <w:rsid w:val="00054DCF"/>
    <w:rsid w:val="000554AD"/>
    <w:rsid w:val="00055E0F"/>
    <w:rsid w:val="00056F5E"/>
    <w:rsid w:val="00063C03"/>
    <w:rsid w:val="00064068"/>
    <w:rsid w:val="000709BC"/>
    <w:rsid w:val="000742D3"/>
    <w:rsid w:val="00080A11"/>
    <w:rsid w:val="00084D9D"/>
    <w:rsid w:val="000877FB"/>
    <w:rsid w:val="00092916"/>
    <w:rsid w:val="00093570"/>
    <w:rsid w:val="00093D57"/>
    <w:rsid w:val="00095B55"/>
    <w:rsid w:val="000A53A8"/>
    <w:rsid w:val="000A6CD9"/>
    <w:rsid w:val="000A6D60"/>
    <w:rsid w:val="000B32F2"/>
    <w:rsid w:val="000B47E9"/>
    <w:rsid w:val="000B4D5E"/>
    <w:rsid w:val="000B626D"/>
    <w:rsid w:val="000B6ACC"/>
    <w:rsid w:val="000C3F75"/>
    <w:rsid w:val="000C41F4"/>
    <w:rsid w:val="000C483D"/>
    <w:rsid w:val="000C53BB"/>
    <w:rsid w:val="000C57D9"/>
    <w:rsid w:val="000D1597"/>
    <w:rsid w:val="000D38DF"/>
    <w:rsid w:val="000D5615"/>
    <w:rsid w:val="000D5874"/>
    <w:rsid w:val="000D6700"/>
    <w:rsid w:val="000D6A40"/>
    <w:rsid w:val="000E072B"/>
    <w:rsid w:val="000E0E9A"/>
    <w:rsid w:val="000E191A"/>
    <w:rsid w:val="000E219F"/>
    <w:rsid w:val="000E2A0C"/>
    <w:rsid w:val="000E5F91"/>
    <w:rsid w:val="000E76CF"/>
    <w:rsid w:val="000F39F5"/>
    <w:rsid w:val="000F50C5"/>
    <w:rsid w:val="000F6206"/>
    <w:rsid w:val="00101ABE"/>
    <w:rsid w:val="001037B7"/>
    <w:rsid w:val="00104037"/>
    <w:rsid w:val="00105B40"/>
    <w:rsid w:val="00106589"/>
    <w:rsid w:val="00110ED9"/>
    <w:rsid w:val="001220AC"/>
    <w:rsid w:val="00122317"/>
    <w:rsid w:val="00122CFD"/>
    <w:rsid w:val="001248FA"/>
    <w:rsid w:val="00127402"/>
    <w:rsid w:val="0013074B"/>
    <w:rsid w:val="001319F5"/>
    <w:rsid w:val="00134136"/>
    <w:rsid w:val="00136BB7"/>
    <w:rsid w:val="0013738C"/>
    <w:rsid w:val="0013769B"/>
    <w:rsid w:val="00137865"/>
    <w:rsid w:val="001445EA"/>
    <w:rsid w:val="00146FBB"/>
    <w:rsid w:val="00147F32"/>
    <w:rsid w:val="001500A4"/>
    <w:rsid w:val="0015090F"/>
    <w:rsid w:val="0015148A"/>
    <w:rsid w:val="00154995"/>
    <w:rsid w:val="00156465"/>
    <w:rsid w:val="0016570A"/>
    <w:rsid w:val="0016589A"/>
    <w:rsid w:val="00165CE5"/>
    <w:rsid w:val="00166D0B"/>
    <w:rsid w:val="0017145C"/>
    <w:rsid w:val="00172271"/>
    <w:rsid w:val="00187A91"/>
    <w:rsid w:val="00190BF8"/>
    <w:rsid w:val="00190F79"/>
    <w:rsid w:val="00194C3C"/>
    <w:rsid w:val="00197146"/>
    <w:rsid w:val="001A0CDC"/>
    <w:rsid w:val="001A2972"/>
    <w:rsid w:val="001A47C2"/>
    <w:rsid w:val="001A7A2F"/>
    <w:rsid w:val="001A7E05"/>
    <w:rsid w:val="001B2A85"/>
    <w:rsid w:val="001B4370"/>
    <w:rsid w:val="001B6369"/>
    <w:rsid w:val="001B683D"/>
    <w:rsid w:val="001B6D88"/>
    <w:rsid w:val="001C0B60"/>
    <w:rsid w:val="001C18F4"/>
    <w:rsid w:val="001C5D27"/>
    <w:rsid w:val="001C635F"/>
    <w:rsid w:val="001D38D6"/>
    <w:rsid w:val="001D5075"/>
    <w:rsid w:val="001D6EEA"/>
    <w:rsid w:val="001E2A9F"/>
    <w:rsid w:val="001E418D"/>
    <w:rsid w:val="001E7046"/>
    <w:rsid w:val="001E73B5"/>
    <w:rsid w:val="001F5EA2"/>
    <w:rsid w:val="001F6006"/>
    <w:rsid w:val="001F64B2"/>
    <w:rsid w:val="0020210A"/>
    <w:rsid w:val="002022EE"/>
    <w:rsid w:val="002116E7"/>
    <w:rsid w:val="00213B54"/>
    <w:rsid w:val="002176EA"/>
    <w:rsid w:val="002215FD"/>
    <w:rsid w:val="00223EBD"/>
    <w:rsid w:val="00240F66"/>
    <w:rsid w:val="0024246F"/>
    <w:rsid w:val="002436A1"/>
    <w:rsid w:val="002441E3"/>
    <w:rsid w:val="002441E7"/>
    <w:rsid w:val="002446FA"/>
    <w:rsid w:val="002507ED"/>
    <w:rsid w:val="002508E3"/>
    <w:rsid w:val="002522E4"/>
    <w:rsid w:val="002540C2"/>
    <w:rsid w:val="002553D0"/>
    <w:rsid w:val="0026388A"/>
    <w:rsid w:val="002661B2"/>
    <w:rsid w:val="0026680A"/>
    <w:rsid w:val="0026698A"/>
    <w:rsid w:val="00267669"/>
    <w:rsid w:val="0027035F"/>
    <w:rsid w:val="00271126"/>
    <w:rsid w:val="0027236C"/>
    <w:rsid w:val="00272C69"/>
    <w:rsid w:val="002749D3"/>
    <w:rsid w:val="0027587C"/>
    <w:rsid w:val="00276734"/>
    <w:rsid w:val="002816FC"/>
    <w:rsid w:val="002821CC"/>
    <w:rsid w:val="00282D8D"/>
    <w:rsid w:val="00291F5A"/>
    <w:rsid w:val="002923F5"/>
    <w:rsid w:val="00293AA6"/>
    <w:rsid w:val="00293DC2"/>
    <w:rsid w:val="002944E9"/>
    <w:rsid w:val="00297773"/>
    <w:rsid w:val="002979DD"/>
    <w:rsid w:val="002A27EB"/>
    <w:rsid w:val="002A30EC"/>
    <w:rsid w:val="002A63AF"/>
    <w:rsid w:val="002B13B5"/>
    <w:rsid w:val="002B2DE2"/>
    <w:rsid w:val="002B380C"/>
    <w:rsid w:val="002B5339"/>
    <w:rsid w:val="002B6421"/>
    <w:rsid w:val="002C35BA"/>
    <w:rsid w:val="002C36AF"/>
    <w:rsid w:val="002C4A96"/>
    <w:rsid w:val="002C502C"/>
    <w:rsid w:val="002C5CEA"/>
    <w:rsid w:val="002D38EC"/>
    <w:rsid w:val="002D4CFF"/>
    <w:rsid w:val="002E018C"/>
    <w:rsid w:val="002E1E60"/>
    <w:rsid w:val="002E6557"/>
    <w:rsid w:val="002E77B8"/>
    <w:rsid w:val="002E7E6A"/>
    <w:rsid w:val="002F25EA"/>
    <w:rsid w:val="002F40CB"/>
    <w:rsid w:val="003038AE"/>
    <w:rsid w:val="0030407A"/>
    <w:rsid w:val="00305839"/>
    <w:rsid w:val="00305B24"/>
    <w:rsid w:val="00306EA4"/>
    <w:rsid w:val="00321FE3"/>
    <w:rsid w:val="00322D9C"/>
    <w:rsid w:val="0032608D"/>
    <w:rsid w:val="00331B84"/>
    <w:rsid w:val="00336A15"/>
    <w:rsid w:val="00337270"/>
    <w:rsid w:val="00337F9C"/>
    <w:rsid w:val="00337FD9"/>
    <w:rsid w:val="0034055E"/>
    <w:rsid w:val="00342CA8"/>
    <w:rsid w:val="00342F77"/>
    <w:rsid w:val="00346996"/>
    <w:rsid w:val="00350AA5"/>
    <w:rsid w:val="00360998"/>
    <w:rsid w:val="003620E3"/>
    <w:rsid w:val="00362617"/>
    <w:rsid w:val="00363ADB"/>
    <w:rsid w:val="0036407B"/>
    <w:rsid w:val="003646DA"/>
    <w:rsid w:val="00367CC2"/>
    <w:rsid w:val="00370260"/>
    <w:rsid w:val="00372A61"/>
    <w:rsid w:val="00375702"/>
    <w:rsid w:val="00376558"/>
    <w:rsid w:val="00380652"/>
    <w:rsid w:val="0038082F"/>
    <w:rsid w:val="0038340C"/>
    <w:rsid w:val="00385EA2"/>
    <w:rsid w:val="00390D42"/>
    <w:rsid w:val="00391796"/>
    <w:rsid w:val="0039655C"/>
    <w:rsid w:val="00396DC2"/>
    <w:rsid w:val="003A003C"/>
    <w:rsid w:val="003A0AD5"/>
    <w:rsid w:val="003A1133"/>
    <w:rsid w:val="003A2773"/>
    <w:rsid w:val="003A3D83"/>
    <w:rsid w:val="003B049C"/>
    <w:rsid w:val="003B17B8"/>
    <w:rsid w:val="003B1A68"/>
    <w:rsid w:val="003B330F"/>
    <w:rsid w:val="003C39EF"/>
    <w:rsid w:val="003C774D"/>
    <w:rsid w:val="003D046C"/>
    <w:rsid w:val="003D2C70"/>
    <w:rsid w:val="003D31EE"/>
    <w:rsid w:val="003D344A"/>
    <w:rsid w:val="003D430E"/>
    <w:rsid w:val="003D7D24"/>
    <w:rsid w:val="003E1619"/>
    <w:rsid w:val="003E3680"/>
    <w:rsid w:val="003E3707"/>
    <w:rsid w:val="003E7678"/>
    <w:rsid w:val="003F0B4E"/>
    <w:rsid w:val="003F1564"/>
    <w:rsid w:val="003F38EC"/>
    <w:rsid w:val="003F3F00"/>
    <w:rsid w:val="003F4D59"/>
    <w:rsid w:val="00400E4D"/>
    <w:rsid w:val="00401113"/>
    <w:rsid w:val="00407CAE"/>
    <w:rsid w:val="00413E9C"/>
    <w:rsid w:val="00420AC6"/>
    <w:rsid w:val="00420D0A"/>
    <w:rsid w:val="00420F29"/>
    <w:rsid w:val="00421B52"/>
    <w:rsid w:val="00427B95"/>
    <w:rsid w:val="0043789E"/>
    <w:rsid w:val="0044227E"/>
    <w:rsid w:val="0044342C"/>
    <w:rsid w:val="00444377"/>
    <w:rsid w:val="00446E88"/>
    <w:rsid w:val="00450833"/>
    <w:rsid w:val="00451433"/>
    <w:rsid w:val="00451C73"/>
    <w:rsid w:val="00451D41"/>
    <w:rsid w:val="004532FF"/>
    <w:rsid w:val="004558BB"/>
    <w:rsid w:val="0046228B"/>
    <w:rsid w:val="00462863"/>
    <w:rsid w:val="00463D4D"/>
    <w:rsid w:val="00472305"/>
    <w:rsid w:val="00473E76"/>
    <w:rsid w:val="004742E1"/>
    <w:rsid w:val="004771B1"/>
    <w:rsid w:val="00477EFF"/>
    <w:rsid w:val="0048144F"/>
    <w:rsid w:val="00482253"/>
    <w:rsid w:val="0048317A"/>
    <w:rsid w:val="00485053"/>
    <w:rsid w:val="00485400"/>
    <w:rsid w:val="00492393"/>
    <w:rsid w:val="004A173B"/>
    <w:rsid w:val="004A20A3"/>
    <w:rsid w:val="004A2801"/>
    <w:rsid w:val="004A5737"/>
    <w:rsid w:val="004A6D19"/>
    <w:rsid w:val="004B1189"/>
    <w:rsid w:val="004B5568"/>
    <w:rsid w:val="004C4734"/>
    <w:rsid w:val="004C5435"/>
    <w:rsid w:val="004C6000"/>
    <w:rsid w:val="004C655D"/>
    <w:rsid w:val="004C674C"/>
    <w:rsid w:val="004C7BA3"/>
    <w:rsid w:val="004D0D96"/>
    <w:rsid w:val="004D1CCE"/>
    <w:rsid w:val="004D261F"/>
    <w:rsid w:val="004D2760"/>
    <w:rsid w:val="004D4C96"/>
    <w:rsid w:val="004D4F0C"/>
    <w:rsid w:val="004D5DB0"/>
    <w:rsid w:val="004D649E"/>
    <w:rsid w:val="004E5A7A"/>
    <w:rsid w:val="004F06D8"/>
    <w:rsid w:val="004F2525"/>
    <w:rsid w:val="004F3B1C"/>
    <w:rsid w:val="004F73D1"/>
    <w:rsid w:val="005061A8"/>
    <w:rsid w:val="00507423"/>
    <w:rsid w:val="00511FCE"/>
    <w:rsid w:val="0051263D"/>
    <w:rsid w:val="0051358C"/>
    <w:rsid w:val="00515889"/>
    <w:rsid w:val="00515C38"/>
    <w:rsid w:val="005172B4"/>
    <w:rsid w:val="00517B50"/>
    <w:rsid w:val="0052006C"/>
    <w:rsid w:val="0052051B"/>
    <w:rsid w:val="00521726"/>
    <w:rsid w:val="00522F42"/>
    <w:rsid w:val="00523A17"/>
    <w:rsid w:val="005261EB"/>
    <w:rsid w:val="0052690B"/>
    <w:rsid w:val="00531720"/>
    <w:rsid w:val="00532E6B"/>
    <w:rsid w:val="00533485"/>
    <w:rsid w:val="00536E81"/>
    <w:rsid w:val="00536EB9"/>
    <w:rsid w:val="00537629"/>
    <w:rsid w:val="00540112"/>
    <w:rsid w:val="0054207D"/>
    <w:rsid w:val="00544ACF"/>
    <w:rsid w:val="005457CD"/>
    <w:rsid w:val="00545861"/>
    <w:rsid w:val="005458D7"/>
    <w:rsid w:val="005465AC"/>
    <w:rsid w:val="005619EA"/>
    <w:rsid w:val="00561E39"/>
    <w:rsid w:val="00565F95"/>
    <w:rsid w:val="00570B54"/>
    <w:rsid w:val="005737F7"/>
    <w:rsid w:val="005877C7"/>
    <w:rsid w:val="00587FFC"/>
    <w:rsid w:val="0059018A"/>
    <w:rsid w:val="00591014"/>
    <w:rsid w:val="0059163F"/>
    <w:rsid w:val="00592F45"/>
    <w:rsid w:val="00594B57"/>
    <w:rsid w:val="00595A22"/>
    <w:rsid w:val="00596D54"/>
    <w:rsid w:val="005A49C3"/>
    <w:rsid w:val="005A54FC"/>
    <w:rsid w:val="005B641D"/>
    <w:rsid w:val="005B6AC3"/>
    <w:rsid w:val="005B6B54"/>
    <w:rsid w:val="005C1BE4"/>
    <w:rsid w:val="005C23F8"/>
    <w:rsid w:val="005C3E48"/>
    <w:rsid w:val="005C3EC6"/>
    <w:rsid w:val="005C43D2"/>
    <w:rsid w:val="005C5C35"/>
    <w:rsid w:val="005C6BA7"/>
    <w:rsid w:val="005D1602"/>
    <w:rsid w:val="005D1957"/>
    <w:rsid w:val="005D248D"/>
    <w:rsid w:val="005D500A"/>
    <w:rsid w:val="005E3422"/>
    <w:rsid w:val="005E3DB5"/>
    <w:rsid w:val="005E4C38"/>
    <w:rsid w:val="005E6E72"/>
    <w:rsid w:val="005E7777"/>
    <w:rsid w:val="005F0CD4"/>
    <w:rsid w:val="005F559C"/>
    <w:rsid w:val="00600362"/>
    <w:rsid w:val="00604932"/>
    <w:rsid w:val="00610C16"/>
    <w:rsid w:val="0061241E"/>
    <w:rsid w:val="006135D0"/>
    <w:rsid w:val="00613B84"/>
    <w:rsid w:val="006152E7"/>
    <w:rsid w:val="006161F7"/>
    <w:rsid w:val="00616F7A"/>
    <w:rsid w:val="006175B7"/>
    <w:rsid w:val="00621613"/>
    <w:rsid w:val="006243B9"/>
    <w:rsid w:val="00624CC6"/>
    <w:rsid w:val="00627689"/>
    <w:rsid w:val="006313D4"/>
    <w:rsid w:val="00635A73"/>
    <w:rsid w:val="0063731C"/>
    <w:rsid w:val="006426F7"/>
    <w:rsid w:val="0064339D"/>
    <w:rsid w:val="006439BD"/>
    <w:rsid w:val="00646FCD"/>
    <w:rsid w:val="0066069A"/>
    <w:rsid w:val="00670364"/>
    <w:rsid w:val="006752AF"/>
    <w:rsid w:val="00675714"/>
    <w:rsid w:val="00676235"/>
    <w:rsid w:val="006802F3"/>
    <w:rsid w:val="00680927"/>
    <w:rsid w:val="00680BAE"/>
    <w:rsid w:val="00682D91"/>
    <w:rsid w:val="00684552"/>
    <w:rsid w:val="006850B7"/>
    <w:rsid w:val="006856A8"/>
    <w:rsid w:val="006900D4"/>
    <w:rsid w:val="00691FA9"/>
    <w:rsid w:val="00694D37"/>
    <w:rsid w:val="00694FC9"/>
    <w:rsid w:val="006956E5"/>
    <w:rsid w:val="0069658D"/>
    <w:rsid w:val="006A1620"/>
    <w:rsid w:val="006A5DBC"/>
    <w:rsid w:val="006A5FA3"/>
    <w:rsid w:val="006B0703"/>
    <w:rsid w:val="006B253D"/>
    <w:rsid w:val="006B6433"/>
    <w:rsid w:val="006B6A8E"/>
    <w:rsid w:val="006C22B7"/>
    <w:rsid w:val="006C324F"/>
    <w:rsid w:val="006C4029"/>
    <w:rsid w:val="006C7167"/>
    <w:rsid w:val="006D0079"/>
    <w:rsid w:val="006D34C2"/>
    <w:rsid w:val="006D75CA"/>
    <w:rsid w:val="006E0D5B"/>
    <w:rsid w:val="006E1B2B"/>
    <w:rsid w:val="006E30BF"/>
    <w:rsid w:val="006E421E"/>
    <w:rsid w:val="006E4ADC"/>
    <w:rsid w:val="006E4B17"/>
    <w:rsid w:val="006E556A"/>
    <w:rsid w:val="006E67A0"/>
    <w:rsid w:val="006E745F"/>
    <w:rsid w:val="006F1248"/>
    <w:rsid w:val="006F376F"/>
    <w:rsid w:val="006F3B2D"/>
    <w:rsid w:val="006F71C6"/>
    <w:rsid w:val="006F7C01"/>
    <w:rsid w:val="00700D73"/>
    <w:rsid w:val="00701D6A"/>
    <w:rsid w:val="00702219"/>
    <w:rsid w:val="00702D76"/>
    <w:rsid w:val="00703138"/>
    <w:rsid w:val="00704993"/>
    <w:rsid w:val="00705C6E"/>
    <w:rsid w:val="007066D4"/>
    <w:rsid w:val="00712E32"/>
    <w:rsid w:val="00715E38"/>
    <w:rsid w:val="007205AC"/>
    <w:rsid w:val="00720921"/>
    <w:rsid w:val="00721E13"/>
    <w:rsid w:val="00725AA6"/>
    <w:rsid w:val="00725EE6"/>
    <w:rsid w:val="00727008"/>
    <w:rsid w:val="00731B28"/>
    <w:rsid w:val="00732891"/>
    <w:rsid w:val="00735E73"/>
    <w:rsid w:val="00736DCE"/>
    <w:rsid w:val="00740F1C"/>
    <w:rsid w:val="00742F59"/>
    <w:rsid w:val="00744A67"/>
    <w:rsid w:val="00744E40"/>
    <w:rsid w:val="007452AD"/>
    <w:rsid w:val="00746B4F"/>
    <w:rsid w:val="00752804"/>
    <w:rsid w:val="0075551C"/>
    <w:rsid w:val="00757852"/>
    <w:rsid w:val="00760968"/>
    <w:rsid w:val="00763A47"/>
    <w:rsid w:val="00763A90"/>
    <w:rsid w:val="00766C07"/>
    <w:rsid w:val="007670A9"/>
    <w:rsid w:val="0077082A"/>
    <w:rsid w:val="007716B9"/>
    <w:rsid w:val="007747ED"/>
    <w:rsid w:val="0077739A"/>
    <w:rsid w:val="00777406"/>
    <w:rsid w:val="007777BE"/>
    <w:rsid w:val="007833BA"/>
    <w:rsid w:val="007845A0"/>
    <w:rsid w:val="007848DE"/>
    <w:rsid w:val="00787972"/>
    <w:rsid w:val="00787C41"/>
    <w:rsid w:val="00793C53"/>
    <w:rsid w:val="00794BF8"/>
    <w:rsid w:val="007A07D9"/>
    <w:rsid w:val="007A0E7C"/>
    <w:rsid w:val="007A2439"/>
    <w:rsid w:val="007A30D1"/>
    <w:rsid w:val="007A61E1"/>
    <w:rsid w:val="007B0957"/>
    <w:rsid w:val="007B4F76"/>
    <w:rsid w:val="007B50D2"/>
    <w:rsid w:val="007B673E"/>
    <w:rsid w:val="007C1DB6"/>
    <w:rsid w:val="007C211F"/>
    <w:rsid w:val="007C298B"/>
    <w:rsid w:val="007C6B62"/>
    <w:rsid w:val="007C6D65"/>
    <w:rsid w:val="007D0427"/>
    <w:rsid w:val="007D19F0"/>
    <w:rsid w:val="007D70B7"/>
    <w:rsid w:val="007D7425"/>
    <w:rsid w:val="007E0FED"/>
    <w:rsid w:val="007E50A5"/>
    <w:rsid w:val="007E5D41"/>
    <w:rsid w:val="007E69B8"/>
    <w:rsid w:val="007E7969"/>
    <w:rsid w:val="007F3F81"/>
    <w:rsid w:val="007F4704"/>
    <w:rsid w:val="008001A9"/>
    <w:rsid w:val="008059AC"/>
    <w:rsid w:val="00805D6F"/>
    <w:rsid w:val="0080719D"/>
    <w:rsid w:val="008102B3"/>
    <w:rsid w:val="00814E2A"/>
    <w:rsid w:val="008215AA"/>
    <w:rsid w:val="008226ED"/>
    <w:rsid w:val="00823F03"/>
    <w:rsid w:val="008259A7"/>
    <w:rsid w:val="00826008"/>
    <w:rsid w:val="008310D2"/>
    <w:rsid w:val="00831FA0"/>
    <w:rsid w:val="00834AFA"/>
    <w:rsid w:val="00836BAD"/>
    <w:rsid w:val="008404AE"/>
    <w:rsid w:val="00843DB7"/>
    <w:rsid w:val="008460A3"/>
    <w:rsid w:val="008502A2"/>
    <w:rsid w:val="008512A1"/>
    <w:rsid w:val="00857F24"/>
    <w:rsid w:val="00861709"/>
    <w:rsid w:val="008630DC"/>
    <w:rsid w:val="00865430"/>
    <w:rsid w:val="008665F3"/>
    <w:rsid w:val="008716C6"/>
    <w:rsid w:val="008730AB"/>
    <w:rsid w:val="00876B34"/>
    <w:rsid w:val="008814E8"/>
    <w:rsid w:val="00884A59"/>
    <w:rsid w:val="008851F6"/>
    <w:rsid w:val="008859DE"/>
    <w:rsid w:val="008946E7"/>
    <w:rsid w:val="00894B8F"/>
    <w:rsid w:val="00895D1E"/>
    <w:rsid w:val="008978EF"/>
    <w:rsid w:val="008A118D"/>
    <w:rsid w:val="008A1C95"/>
    <w:rsid w:val="008A30A0"/>
    <w:rsid w:val="008A405E"/>
    <w:rsid w:val="008A41D5"/>
    <w:rsid w:val="008A456F"/>
    <w:rsid w:val="008A49A3"/>
    <w:rsid w:val="008A6B20"/>
    <w:rsid w:val="008B0A9F"/>
    <w:rsid w:val="008B28D2"/>
    <w:rsid w:val="008B5ED2"/>
    <w:rsid w:val="008B79E6"/>
    <w:rsid w:val="008C1DD2"/>
    <w:rsid w:val="008C1E6F"/>
    <w:rsid w:val="008C6551"/>
    <w:rsid w:val="008C74C4"/>
    <w:rsid w:val="008D29C4"/>
    <w:rsid w:val="008D4A0C"/>
    <w:rsid w:val="008D65CC"/>
    <w:rsid w:val="008E0E2F"/>
    <w:rsid w:val="008E16B7"/>
    <w:rsid w:val="008E227A"/>
    <w:rsid w:val="008E2C73"/>
    <w:rsid w:val="008E5807"/>
    <w:rsid w:val="008E6EFD"/>
    <w:rsid w:val="008E7156"/>
    <w:rsid w:val="008F1336"/>
    <w:rsid w:val="008F1BA9"/>
    <w:rsid w:val="008F269C"/>
    <w:rsid w:val="008F26BF"/>
    <w:rsid w:val="008F2F47"/>
    <w:rsid w:val="00901539"/>
    <w:rsid w:val="00902C7A"/>
    <w:rsid w:val="00913606"/>
    <w:rsid w:val="009146AC"/>
    <w:rsid w:val="00914C9B"/>
    <w:rsid w:val="00922C93"/>
    <w:rsid w:val="00923728"/>
    <w:rsid w:val="00925700"/>
    <w:rsid w:val="009270A0"/>
    <w:rsid w:val="009275EE"/>
    <w:rsid w:val="009278DD"/>
    <w:rsid w:val="00930F6D"/>
    <w:rsid w:val="009337DE"/>
    <w:rsid w:val="00935AEF"/>
    <w:rsid w:val="00937A67"/>
    <w:rsid w:val="009418E9"/>
    <w:rsid w:val="00946824"/>
    <w:rsid w:val="009478DD"/>
    <w:rsid w:val="00947FA8"/>
    <w:rsid w:val="00950895"/>
    <w:rsid w:val="0095605C"/>
    <w:rsid w:val="00956DF9"/>
    <w:rsid w:val="0096004F"/>
    <w:rsid w:val="009616D5"/>
    <w:rsid w:val="00962B47"/>
    <w:rsid w:val="00965D8A"/>
    <w:rsid w:val="00966B43"/>
    <w:rsid w:val="00966BE9"/>
    <w:rsid w:val="00967AAB"/>
    <w:rsid w:val="00971176"/>
    <w:rsid w:val="0097203D"/>
    <w:rsid w:val="00974009"/>
    <w:rsid w:val="00974EC1"/>
    <w:rsid w:val="0097647A"/>
    <w:rsid w:val="0098104D"/>
    <w:rsid w:val="00985B25"/>
    <w:rsid w:val="00985D58"/>
    <w:rsid w:val="00991BF6"/>
    <w:rsid w:val="00992AC3"/>
    <w:rsid w:val="0099502A"/>
    <w:rsid w:val="009A02C5"/>
    <w:rsid w:val="009A1947"/>
    <w:rsid w:val="009A1F3A"/>
    <w:rsid w:val="009A3383"/>
    <w:rsid w:val="009A3D67"/>
    <w:rsid w:val="009A7277"/>
    <w:rsid w:val="009B03F1"/>
    <w:rsid w:val="009B2C03"/>
    <w:rsid w:val="009B51E5"/>
    <w:rsid w:val="009B6B88"/>
    <w:rsid w:val="009B6EFE"/>
    <w:rsid w:val="009C18AA"/>
    <w:rsid w:val="009C4670"/>
    <w:rsid w:val="009D24E6"/>
    <w:rsid w:val="009D6D56"/>
    <w:rsid w:val="009F1383"/>
    <w:rsid w:val="009F39DF"/>
    <w:rsid w:val="009F516A"/>
    <w:rsid w:val="009F59B2"/>
    <w:rsid w:val="009F5C62"/>
    <w:rsid w:val="009F6CFD"/>
    <w:rsid w:val="00A00E7C"/>
    <w:rsid w:val="00A06829"/>
    <w:rsid w:val="00A22535"/>
    <w:rsid w:val="00A22859"/>
    <w:rsid w:val="00A243E3"/>
    <w:rsid w:val="00A3122D"/>
    <w:rsid w:val="00A35497"/>
    <w:rsid w:val="00A41E17"/>
    <w:rsid w:val="00A4464A"/>
    <w:rsid w:val="00A470FD"/>
    <w:rsid w:val="00A55118"/>
    <w:rsid w:val="00A562C4"/>
    <w:rsid w:val="00A62583"/>
    <w:rsid w:val="00A62C09"/>
    <w:rsid w:val="00A62C98"/>
    <w:rsid w:val="00A631A3"/>
    <w:rsid w:val="00A635BA"/>
    <w:rsid w:val="00A65EFC"/>
    <w:rsid w:val="00A70C8C"/>
    <w:rsid w:val="00A716E6"/>
    <w:rsid w:val="00A76CC0"/>
    <w:rsid w:val="00A802D9"/>
    <w:rsid w:val="00A80725"/>
    <w:rsid w:val="00A857A5"/>
    <w:rsid w:val="00A873F1"/>
    <w:rsid w:val="00A87C9A"/>
    <w:rsid w:val="00A906F8"/>
    <w:rsid w:val="00A930C9"/>
    <w:rsid w:val="00A93D14"/>
    <w:rsid w:val="00A94FDC"/>
    <w:rsid w:val="00A9584A"/>
    <w:rsid w:val="00A97381"/>
    <w:rsid w:val="00AA49E7"/>
    <w:rsid w:val="00AA737C"/>
    <w:rsid w:val="00AB0F19"/>
    <w:rsid w:val="00AB14EE"/>
    <w:rsid w:val="00AB1ACF"/>
    <w:rsid w:val="00AB2BB0"/>
    <w:rsid w:val="00AB74BE"/>
    <w:rsid w:val="00AC2828"/>
    <w:rsid w:val="00AC4FA8"/>
    <w:rsid w:val="00AC6005"/>
    <w:rsid w:val="00AD2C41"/>
    <w:rsid w:val="00AD50ED"/>
    <w:rsid w:val="00AD614B"/>
    <w:rsid w:val="00AE42A3"/>
    <w:rsid w:val="00AE57B9"/>
    <w:rsid w:val="00AE76D1"/>
    <w:rsid w:val="00AE7739"/>
    <w:rsid w:val="00AF0A52"/>
    <w:rsid w:val="00AF3947"/>
    <w:rsid w:val="00AF535E"/>
    <w:rsid w:val="00AF55B0"/>
    <w:rsid w:val="00AF684A"/>
    <w:rsid w:val="00AF7358"/>
    <w:rsid w:val="00B01431"/>
    <w:rsid w:val="00B0370F"/>
    <w:rsid w:val="00B051E8"/>
    <w:rsid w:val="00B11662"/>
    <w:rsid w:val="00B11EE8"/>
    <w:rsid w:val="00B1202A"/>
    <w:rsid w:val="00B16D36"/>
    <w:rsid w:val="00B201F9"/>
    <w:rsid w:val="00B27C6D"/>
    <w:rsid w:val="00B42D9F"/>
    <w:rsid w:val="00B43130"/>
    <w:rsid w:val="00B43E6C"/>
    <w:rsid w:val="00B442C7"/>
    <w:rsid w:val="00B454FE"/>
    <w:rsid w:val="00B45B9C"/>
    <w:rsid w:val="00B462A9"/>
    <w:rsid w:val="00B46BA2"/>
    <w:rsid w:val="00B46DAB"/>
    <w:rsid w:val="00B55999"/>
    <w:rsid w:val="00B56337"/>
    <w:rsid w:val="00B569AB"/>
    <w:rsid w:val="00B60EFC"/>
    <w:rsid w:val="00B624BD"/>
    <w:rsid w:val="00B653EF"/>
    <w:rsid w:val="00B67084"/>
    <w:rsid w:val="00B71DA4"/>
    <w:rsid w:val="00B745D7"/>
    <w:rsid w:val="00B75A68"/>
    <w:rsid w:val="00B77F8E"/>
    <w:rsid w:val="00B80A80"/>
    <w:rsid w:val="00B85CC5"/>
    <w:rsid w:val="00B937F9"/>
    <w:rsid w:val="00B93B69"/>
    <w:rsid w:val="00B9710A"/>
    <w:rsid w:val="00BB4E6E"/>
    <w:rsid w:val="00BB5196"/>
    <w:rsid w:val="00BC1E7E"/>
    <w:rsid w:val="00BC4FB1"/>
    <w:rsid w:val="00BC6A7B"/>
    <w:rsid w:val="00BE192C"/>
    <w:rsid w:val="00BE52AD"/>
    <w:rsid w:val="00BE6027"/>
    <w:rsid w:val="00BE70DB"/>
    <w:rsid w:val="00BF0687"/>
    <w:rsid w:val="00BF082A"/>
    <w:rsid w:val="00BF23F5"/>
    <w:rsid w:val="00BF26E9"/>
    <w:rsid w:val="00BF5052"/>
    <w:rsid w:val="00C03F2B"/>
    <w:rsid w:val="00C04488"/>
    <w:rsid w:val="00C07A15"/>
    <w:rsid w:val="00C1293D"/>
    <w:rsid w:val="00C13B6E"/>
    <w:rsid w:val="00C14846"/>
    <w:rsid w:val="00C1523B"/>
    <w:rsid w:val="00C15CBF"/>
    <w:rsid w:val="00C17B60"/>
    <w:rsid w:val="00C20E1A"/>
    <w:rsid w:val="00C23118"/>
    <w:rsid w:val="00C2720C"/>
    <w:rsid w:val="00C3190D"/>
    <w:rsid w:val="00C354C9"/>
    <w:rsid w:val="00C36418"/>
    <w:rsid w:val="00C407A8"/>
    <w:rsid w:val="00C414A7"/>
    <w:rsid w:val="00C4766C"/>
    <w:rsid w:val="00C5340B"/>
    <w:rsid w:val="00C53F8D"/>
    <w:rsid w:val="00C53FF5"/>
    <w:rsid w:val="00C54307"/>
    <w:rsid w:val="00C610C4"/>
    <w:rsid w:val="00C649B9"/>
    <w:rsid w:val="00C64DEB"/>
    <w:rsid w:val="00C66223"/>
    <w:rsid w:val="00C67593"/>
    <w:rsid w:val="00C67831"/>
    <w:rsid w:val="00C763CC"/>
    <w:rsid w:val="00C769B1"/>
    <w:rsid w:val="00C779FC"/>
    <w:rsid w:val="00C805D4"/>
    <w:rsid w:val="00C80D52"/>
    <w:rsid w:val="00C81A58"/>
    <w:rsid w:val="00C84EF3"/>
    <w:rsid w:val="00C933C7"/>
    <w:rsid w:val="00C933FC"/>
    <w:rsid w:val="00C93D75"/>
    <w:rsid w:val="00C9508E"/>
    <w:rsid w:val="00C96AFF"/>
    <w:rsid w:val="00C974CC"/>
    <w:rsid w:val="00CA19BA"/>
    <w:rsid w:val="00CA30F0"/>
    <w:rsid w:val="00CA5333"/>
    <w:rsid w:val="00CA6B0C"/>
    <w:rsid w:val="00CB1680"/>
    <w:rsid w:val="00CB1C9D"/>
    <w:rsid w:val="00CB3832"/>
    <w:rsid w:val="00CB77A9"/>
    <w:rsid w:val="00CC0577"/>
    <w:rsid w:val="00CC3279"/>
    <w:rsid w:val="00CC5A1D"/>
    <w:rsid w:val="00CC7655"/>
    <w:rsid w:val="00CD10C0"/>
    <w:rsid w:val="00CD5AA5"/>
    <w:rsid w:val="00CD61DE"/>
    <w:rsid w:val="00CE0159"/>
    <w:rsid w:val="00CE1421"/>
    <w:rsid w:val="00CE4120"/>
    <w:rsid w:val="00CE5430"/>
    <w:rsid w:val="00CF107A"/>
    <w:rsid w:val="00CF12EA"/>
    <w:rsid w:val="00CF1E23"/>
    <w:rsid w:val="00CF290E"/>
    <w:rsid w:val="00CF5ACC"/>
    <w:rsid w:val="00D02E53"/>
    <w:rsid w:val="00D06C7C"/>
    <w:rsid w:val="00D17E04"/>
    <w:rsid w:val="00D17E47"/>
    <w:rsid w:val="00D21653"/>
    <w:rsid w:val="00D2289B"/>
    <w:rsid w:val="00D240A3"/>
    <w:rsid w:val="00D24CB0"/>
    <w:rsid w:val="00D25AED"/>
    <w:rsid w:val="00D26E79"/>
    <w:rsid w:val="00D26EBE"/>
    <w:rsid w:val="00D344F5"/>
    <w:rsid w:val="00D40277"/>
    <w:rsid w:val="00D44D86"/>
    <w:rsid w:val="00D517AC"/>
    <w:rsid w:val="00D5185F"/>
    <w:rsid w:val="00D5291B"/>
    <w:rsid w:val="00D53866"/>
    <w:rsid w:val="00D55E87"/>
    <w:rsid w:val="00D56680"/>
    <w:rsid w:val="00D613B3"/>
    <w:rsid w:val="00D64084"/>
    <w:rsid w:val="00D66A26"/>
    <w:rsid w:val="00D67AE0"/>
    <w:rsid w:val="00D737ED"/>
    <w:rsid w:val="00D91B67"/>
    <w:rsid w:val="00D92F8E"/>
    <w:rsid w:val="00D94115"/>
    <w:rsid w:val="00D95F41"/>
    <w:rsid w:val="00D96A24"/>
    <w:rsid w:val="00DA1B7E"/>
    <w:rsid w:val="00DA27E3"/>
    <w:rsid w:val="00DA2EAA"/>
    <w:rsid w:val="00DA3FAE"/>
    <w:rsid w:val="00DA5866"/>
    <w:rsid w:val="00DA7213"/>
    <w:rsid w:val="00DB0475"/>
    <w:rsid w:val="00DB08D3"/>
    <w:rsid w:val="00DB2514"/>
    <w:rsid w:val="00DB4F26"/>
    <w:rsid w:val="00DC28E2"/>
    <w:rsid w:val="00DC33FF"/>
    <w:rsid w:val="00DC62CE"/>
    <w:rsid w:val="00DC7030"/>
    <w:rsid w:val="00DD1001"/>
    <w:rsid w:val="00DD232B"/>
    <w:rsid w:val="00DD3203"/>
    <w:rsid w:val="00DD42EC"/>
    <w:rsid w:val="00DD5290"/>
    <w:rsid w:val="00DD713B"/>
    <w:rsid w:val="00DE2F40"/>
    <w:rsid w:val="00DE3DDF"/>
    <w:rsid w:val="00DE55C1"/>
    <w:rsid w:val="00DE7851"/>
    <w:rsid w:val="00DF0667"/>
    <w:rsid w:val="00DF19EB"/>
    <w:rsid w:val="00DF2A2F"/>
    <w:rsid w:val="00E00880"/>
    <w:rsid w:val="00E028D5"/>
    <w:rsid w:val="00E03725"/>
    <w:rsid w:val="00E10877"/>
    <w:rsid w:val="00E1287A"/>
    <w:rsid w:val="00E14C06"/>
    <w:rsid w:val="00E14FF8"/>
    <w:rsid w:val="00E15713"/>
    <w:rsid w:val="00E23924"/>
    <w:rsid w:val="00E243EE"/>
    <w:rsid w:val="00E24F4F"/>
    <w:rsid w:val="00E25548"/>
    <w:rsid w:val="00E310ED"/>
    <w:rsid w:val="00E336DF"/>
    <w:rsid w:val="00E34884"/>
    <w:rsid w:val="00E378AC"/>
    <w:rsid w:val="00E41EB8"/>
    <w:rsid w:val="00E422AD"/>
    <w:rsid w:val="00E50BBC"/>
    <w:rsid w:val="00E50F44"/>
    <w:rsid w:val="00E529DA"/>
    <w:rsid w:val="00E532D5"/>
    <w:rsid w:val="00E54FBD"/>
    <w:rsid w:val="00E57F0A"/>
    <w:rsid w:val="00E61ACE"/>
    <w:rsid w:val="00E61E0C"/>
    <w:rsid w:val="00E62E1C"/>
    <w:rsid w:val="00E6548C"/>
    <w:rsid w:val="00E65BA0"/>
    <w:rsid w:val="00E66F8D"/>
    <w:rsid w:val="00E66FC2"/>
    <w:rsid w:val="00E67832"/>
    <w:rsid w:val="00E813A7"/>
    <w:rsid w:val="00E8583E"/>
    <w:rsid w:val="00E8726F"/>
    <w:rsid w:val="00E874EB"/>
    <w:rsid w:val="00E87A59"/>
    <w:rsid w:val="00E910C2"/>
    <w:rsid w:val="00E91F9D"/>
    <w:rsid w:val="00EA002C"/>
    <w:rsid w:val="00EA002D"/>
    <w:rsid w:val="00EA0226"/>
    <w:rsid w:val="00EB2169"/>
    <w:rsid w:val="00EB6492"/>
    <w:rsid w:val="00EB6B1C"/>
    <w:rsid w:val="00EC0B89"/>
    <w:rsid w:val="00EC28A3"/>
    <w:rsid w:val="00EC46C8"/>
    <w:rsid w:val="00EC6129"/>
    <w:rsid w:val="00ED1468"/>
    <w:rsid w:val="00ED2296"/>
    <w:rsid w:val="00ED2837"/>
    <w:rsid w:val="00ED3566"/>
    <w:rsid w:val="00ED6FBA"/>
    <w:rsid w:val="00EE08F9"/>
    <w:rsid w:val="00EE2043"/>
    <w:rsid w:val="00EE31EF"/>
    <w:rsid w:val="00EF0EE5"/>
    <w:rsid w:val="00EF1601"/>
    <w:rsid w:val="00EF4688"/>
    <w:rsid w:val="00EF5628"/>
    <w:rsid w:val="00EF76BD"/>
    <w:rsid w:val="00F01469"/>
    <w:rsid w:val="00F01CFB"/>
    <w:rsid w:val="00F02DB2"/>
    <w:rsid w:val="00F13CEB"/>
    <w:rsid w:val="00F147E9"/>
    <w:rsid w:val="00F150A0"/>
    <w:rsid w:val="00F16D3D"/>
    <w:rsid w:val="00F1770C"/>
    <w:rsid w:val="00F3214B"/>
    <w:rsid w:val="00F4165E"/>
    <w:rsid w:val="00F42373"/>
    <w:rsid w:val="00F42E10"/>
    <w:rsid w:val="00F44090"/>
    <w:rsid w:val="00F45690"/>
    <w:rsid w:val="00F47A1C"/>
    <w:rsid w:val="00F506F2"/>
    <w:rsid w:val="00F54264"/>
    <w:rsid w:val="00F54C0C"/>
    <w:rsid w:val="00F54C83"/>
    <w:rsid w:val="00F60044"/>
    <w:rsid w:val="00F636EE"/>
    <w:rsid w:val="00F6372B"/>
    <w:rsid w:val="00F65987"/>
    <w:rsid w:val="00F71BB0"/>
    <w:rsid w:val="00F75F74"/>
    <w:rsid w:val="00F765BD"/>
    <w:rsid w:val="00F76B68"/>
    <w:rsid w:val="00F823BB"/>
    <w:rsid w:val="00F905B1"/>
    <w:rsid w:val="00F905D2"/>
    <w:rsid w:val="00F91955"/>
    <w:rsid w:val="00F93462"/>
    <w:rsid w:val="00F973E5"/>
    <w:rsid w:val="00FA1AA5"/>
    <w:rsid w:val="00FA1E00"/>
    <w:rsid w:val="00FB194C"/>
    <w:rsid w:val="00FB2522"/>
    <w:rsid w:val="00FC18B2"/>
    <w:rsid w:val="00FC4464"/>
    <w:rsid w:val="00FC6FDF"/>
    <w:rsid w:val="00FD0DB5"/>
    <w:rsid w:val="00FD38E3"/>
    <w:rsid w:val="00FD41D2"/>
    <w:rsid w:val="00FD4539"/>
    <w:rsid w:val="00FE1FBB"/>
    <w:rsid w:val="00FE2F5C"/>
    <w:rsid w:val="00FE3581"/>
    <w:rsid w:val="00FF0F4F"/>
    <w:rsid w:val="00FF2323"/>
    <w:rsid w:val="00FF33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F1"/>
    <w:pPr>
      <w:spacing w:after="200" w:line="276" w:lineRule="auto"/>
    </w:pPr>
    <w:rPr>
      <w:rFonts w:cs="Calibri"/>
    </w:rPr>
  </w:style>
  <w:style w:type="paragraph" w:styleId="Heading1">
    <w:name w:val="heading 1"/>
    <w:basedOn w:val="Normal"/>
    <w:next w:val="Normal"/>
    <w:link w:val="Heading1Char"/>
    <w:uiPriority w:val="99"/>
    <w:qFormat/>
    <w:locked/>
    <w:rsid w:val="005B641D"/>
    <w:pPr>
      <w:keepNext/>
      <w:keepLines/>
      <w:spacing w:before="480" w:after="0"/>
      <w:outlineLvl w:val="0"/>
    </w:pPr>
    <w:rPr>
      <w:rFonts w:ascii="Cambria" w:hAnsi="Cambria" w:cs="Cambria"/>
      <w:b/>
      <w:bCs/>
      <w:color w:val="365F91"/>
      <w:sz w:val="28"/>
      <w:szCs w:val="28"/>
    </w:rPr>
  </w:style>
  <w:style w:type="paragraph" w:styleId="Heading2">
    <w:name w:val="heading 2"/>
    <w:basedOn w:val="Normal"/>
    <w:link w:val="Heading2Char"/>
    <w:uiPriority w:val="99"/>
    <w:qFormat/>
    <w:locked/>
    <w:rsid w:val="005B641D"/>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641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B641D"/>
    <w:rPr>
      <w:rFonts w:ascii="Times New Roman" w:hAnsi="Times New Roman" w:cs="Times New Roman"/>
      <w:b/>
      <w:bCs/>
      <w:sz w:val="36"/>
      <w:szCs w:val="36"/>
    </w:rPr>
  </w:style>
  <w:style w:type="paragraph" w:customStyle="1" w:styleId="ConsPlusNormal">
    <w:name w:val="ConsPlusNormal"/>
    <w:next w:val="Normal"/>
    <w:uiPriority w:val="99"/>
    <w:rsid w:val="00515C38"/>
    <w:pPr>
      <w:widowControl w:val="0"/>
      <w:suppressAutoHyphens/>
      <w:autoSpaceDE w:val="0"/>
      <w:ind w:firstLine="720"/>
    </w:pPr>
    <w:rPr>
      <w:rFonts w:ascii="Arial" w:hAnsi="Arial" w:cs="Arial"/>
      <w:sz w:val="20"/>
      <w:szCs w:val="20"/>
      <w:lang w:eastAsia="ar-SA"/>
    </w:rPr>
  </w:style>
  <w:style w:type="paragraph" w:styleId="BalloonText">
    <w:name w:val="Balloon Text"/>
    <w:basedOn w:val="Normal"/>
    <w:link w:val="BalloonTextChar"/>
    <w:uiPriority w:val="99"/>
    <w:semiHidden/>
    <w:rsid w:val="0051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C38"/>
    <w:rPr>
      <w:rFonts w:ascii="Tahoma" w:hAnsi="Tahoma" w:cs="Tahoma"/>
      <w:sz w:val="16"/>
      <w:szCs w:val="16"/>
    </w:rPr>
  </w:style>
  <w:style w:type="paragraph" w:styleId="Header">
    <w:name w:val="header"/>
    <w:basedOn w:val="Normal"/>
    <w:link w:val="HeaderChar"/>
    <w:uiPriority w:val="99"/>
    <w:rsid w:val="000C483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C483D"/>
  </w:style>
  <w:style w:type="paragraph" w:styleId="Footer">
    <w:name w:val="footer"/>
    <w:basedOn w:val="Normal"/>
    <w:link w:val="FooterChar"/>
    <w:uiPriority w:val="99"/>
    <w:semiHidden/>
    <w:rsid w:val="000C483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C483D"/>
  </w:style>
  <w:style w:type="table" w:styleId="TableGrid">
    <w:name w:val="Table Grid"/>
    <w:basedOn w:val="TableNormal"/>
    <w:uiPriority w:val="99"/>
    <w:locked/>
    <w:rsid w:val="003D046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1E39"/>
    <w:rPr>
      <w:color w:val="0000FF"/>
      <w:u w:val="single"/>
    </w:rPr>
  </w:style>
  <w:style w:type="character" w:customStyle="1" w:styleId="2">
    <w:name w:val="Основной текст (2)_"/>
    <w:basedOn w:val="DefaultParagraphFont"/>
    <w:link w:val="20"/>
    <w:uiPriority w:val="99"/>
    <w:locked/>
    <w:rsid w:val="0027035F"/>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27035F"/>
    <w:pPr>
      <w:widowControl w:val="0"/>
      <w:shd w:val="clear" w:color="auto" w:fill="FFFFFF"/>
      <w:spacing w:before="900" w:after="0" w:line="322" w:lineRule="exact"/>
      <w:jc w:val="both"/>
    </w:pPr>
    <w:rPr>
      <w:sz w:val="28"/>
      <w:szCs w:val="28"/>
    </w:rPr>
  </w:style>
  <w:style w:type="paragraph" w:styleId="ListParagraph">
    <w:name w:val="List Paragraph"/>
    <w:basedOn w:val="Normal"/>
    <w:uiPriority w:val="99"/>
    <w:qFormat/>
    <w:rsid w:val="00271126"/>
    <w:pPr>
      <w:ind w:left="720"/>
    </w:pPr>
  </w:style>
  <w:style w:type="character" w:customStyle="1" w:styleId="extended-textshort">
    <w:name w:val="extended-text__short"/>
    <w:basedOn w:val="DefaultParagraphFont"/>
    <w:uiPriority w:val="99"/>
    <w:rsid w:val="00165CE5"/>
  </w:style>
  <w:style w:type="paragraph" w:customStyle="1" w:styleId="formattext">
    <w:name w:val="formattext"/>
    <w:basedOn w:val="Normal"/>
    <w:uiPriority w:val="99"/>
    <w:rsid w:val="00521726"/>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638800698">
      <w:marLeft w:val="0"/>
      <w:marRight w:val="0"/>
      <w:marTop w:val="0"/>
      <w:marBottom w:val="0"/>
      <w:divBdr>
        <w:top w:val="none" w:sz="0" w:space="0" w:color="auto"/>
        <w:left w:val="none" w:sz="0" w:space="0" w:color="auto"/>
        <w:bottom w:val="none" w:sz="0" w:space="0" w:color="auto"/>
        <w:right w:val="none" w:sz="0" w:space="0" w:color="auto"/>
      </w:divBdr>
    </w:div>
    <w:div w:id="638800699">
      <w:marLeft w:val="0"/>
      <w:marRight w:val="0"/>
      <w:marTop w:val="0"/>
      <w:marBottom w:val="0"/>
      <w:divBdr>
        <w:top w:val="none" w:sz="0" w:space="0" w:color="auto"/>
        <w:left w:val="none" w:sz="0" w:space="0" w:color="auto"/>
        <w:bottom w:val="none" w:sz="0" w:space="0" w:color="auto"/>
        <w:right w:val="none" w:sz="0" w:space="0" w:color="auto"/>
      </w:divBdr>
    </w:div>
    <w:div w:id="638800700">
      <w:marLeft w:val="0"/>
      <w:marRight w:val="0"/>
      <w:marTop w:val="0"/>
      <w:marBottom w:val="0"/>
      <w:divBdr>
        <w:top w:val="none" w:sz="0" w:space="0" w:color="auto"/>
        <w:left w:val="none" w:sz="0" w:space="0" w:color="auto"/>
        <w:bottom w:val="none" w:sz="0" w:space="0" w:color="auto"/>
        <w:right w:val="none" w:sz="0" w:space="0" w:color="auto"/>
      </w:divBdr>
    </w:div>
    <w:div w:id="638800701">
      <w:marLeft w:val="0"/>
      <w:marRight w:val="0"/>
      <w:marTop w:val="0"/>
      <w:marBottom w:val="0"/>
      <w:divBdr>
        <w:top w:val="none" w:sz="0" w:space="0" w:color="auto"/>
        <w:left w:val="none" w:sz="0" w:space="0" w:color="auto"/>
        <w:bottom w:val="none" w:sz="0" w:space="0" w:color="auto"/>
        <w:right w:val="none" w:sz="0" w:space="0" w:color="auto"/>
      </w:divBdr>
      <w:divsChild>
        <w:div w:id="638800708">
          <w:marLeft w:val="0"/>
          <w:marRight w:val="0"/>
          <w:marTop w:val="0"/>
          <w:marBottom w:val="0"/>
          <w:divBdr>
            <w:top w:val="none" w:sz="0" w:space="0" w:color="auto"/>
            <w:left w:val="none" w:sz="0" w:space="0" w:color="auto"/>
            <w:bottom w:val="none" w:sz="0" w:space="0" w:color="auto"/>
            <w:right w:val="none" w:sz="0" w:space="0" w:color="auto"/>
          </w:divBdr>
          <w:divsChild>
            <w:div w:id="638800712">
              <w:marLeft w:val="0"/>
              <w:marRight w:val="0"/>
              <w:marTop w:val="0"/>
              <w:marBottom w:val="0"/>
              <w:divBdr>
                <w:top w:val="none" w:sz="0" w:space="0" w:color="auto"/>
                <w:left w:val="none" w:sz="0" w:space="0" w:color="auto"/>
                <w:bottom w:val="none" w:sz="0" w:space="0" w:color="auto"/>
                <w:right w:val="none" w:sz="0" w:space="0" w:color="auto"/>
              </w:divBdr>
            </w:div>
          </w:divsChild>
        </w:div>
        <w:div w:id="638800709">
          <w:marLeft w:val="0"/>
          <w:marRight w:val="0"/>
          <w:marTop w:val="0"/>
          <w:marBottom w:val="0"/>
          <w:divBdr>
            <w:top w:val="none" w:sz="0" w:space="0" w:color="auto"/>
            <w:left w:val="none" w:sz="0" w:space="0" w:color="auto"/>
            <w:bottom w:val="none" w:sz="0" w:space="0" w:color="auto"/>
            <w:right w:val="none" w:sz="0" w:space="0" w:color="auto"/>
          </w:divBdr>
        </w:div>
        <w:div w:id="638800710">
          <w:marLeft w:val="0"/>
          <w:marRight w:val="0"/>
          <w:marTop w:val="0"/>
          <w:marBottom w:val="0"/>
          <w:divBdr>
            <w:top w:val="none" w:sz="0" w:space="0" w:color="auto"/>
            <w:left w:val="none" w:sz="0" w:space="0" w:color="auto"/>
            <w:bottom w:val="none" w:sz="0" w:space="0" w:color="auto"/>
            <w:right w:val="none" w:sz="0" w:space="0" w:color="auto"/>
          </w:divBdr>
        </w:div>
      </w:divsChild>
    </w:div>
    <w:div w:id="638800704">
      <w:marLeft w:val="0"/>
      <w:marRight w:val="0"/>
      <w:marTop w:val="0"/>
      <w:marBottom w:val="0"/>
      <w:divBdr>
        <w:top w:val="none" w:sz="0" w:space="0" w:color="auto"/>
        <w:left w:val="none" w:sz="0" w:space="0" w:color="auto"/>
        <w:bottom w:val="none" w:sz="0" w:space="0" w:color="auto"/>
        <w:right w:val="none" w:sz="0" w:space="0" w:color="auto"/>
      </w:divBdr>
    </w:div>
    <w:div w:id="638800705">
      <w:marLeft w:val="0"/>
      <w:marRight w:val="0"/>
      <w:marTop w:val="0"/>
      <w:marBottom w:val="0"/>
      <w:divBdr>
        <w:top w:val="none" w:sz="0" w:space="0" w:color="auto"/>
        <w:left w:val="none" w:sz="0" w:space="0" w:color="auto"/>
        <w:bottom w:val="none" w:sz="0" w:space="0" w:color="auto"/>
        <w:right w:val="none" w:sz="0" w:space="0" w:color="auto"/>
      </w:divBdr>
    </w:div>
    <w:div w:id="638800706">
      <w:marLeft w:val="0"/>
      <w:marRight w:val="0"/>
      <w:marTop w:val="0"/>
      <w:marBottom w:val="0"/>
      <w:divBdr>
        <w:top w:val="none" w:sz="0" w:space="0" w:color="auto"/>
        <w:left w:val="none" w:sz="0" w:space="0" w:color="auto"/>
        <w:bottom w:val="none" w:sz="0" w:space="0" w:color="auto"/>
        <w:right w:val="none" w:sz="0" w:space="0" w:color="auto"/>
      </w:divBdr>
    </w:div>
    <w:div w:id="638800713">
      <w:marLeft w:val="0"/>
      <w:marRight w:val="0"/>
      <w:marTop w:val="0"/>
      <w:marBottom w:val="0"/>
      <w:divBdr>
        <w:top w:val="none" w:sz="0" w:space="0" w:color="auto"/>
        <w:left w:val="none" w:sz="0" w:space="0" w:color="auto"/>
        <w:bottom w:val="none" w:sz="0" w:space="0" w:color="auto"/>
        <w:right w:val="none" w:sz="0" w:space="0" w:color="auto"/>
      </w:divBdr>
      <w:divsChild>
        <w:div w:id="638800702">
          <w:marLeft w:val="0"/>
          <w:marRight w:val="0"/>
          <w:marTop w:val="0"/>
          <w:marBottom w:val="0"/>
          <w:divBdr>
            <w:top w:val="none" w:sz="0" w:space="0" w:color="auto"/>
            <w:left w:val="none" w:sz="0" w:space="0" w:color="auto"/>
            <w:bottom w:val="none" w:sz="0" w:space="0" w:color="auto"/>
            <w:right w:val="none" w:sz="0" w:space="0" w:color="auto"/>
          </w:divBdr>
        </w:div>
        <w:div w:id="638800707">
          <w:marLeft w:val="0"/>
          <w:marRight w:val="0"/>
          <w:marTop w:val="0"/>
          <w:marBottom w:val="0"/>
          <w:divBdr>
            <w:top w:val="none" w:sz="0" w:space="0" w:color="auto"/>
            <w:left w:val="none" w:sz="0" w:space="0" w:color="auto"/>
            <w:bottom w:val="none" w:sz="0" w:space="0" w:color="auto"/>
            <w:right w:val="none" w:sz="0" w:space="0" w:color="auto"/>
          </w:divBdr>
          <w:divsChild>
            <w:div w:id="638800703">
              <w:marLeft w:val="0"/>
              <w:marRight w:val="0"/>
              <w:marTop w:val="0"/>
              <w:marBottom w:val="0"/>
              <w:divBdr>
                <w:top w:val="none" w:sz="0" w:space="0" w:color="auto"/>
                <w:left w:val="none" w:sz="0" w:space="0" w:color="auto"/>
                <w:bottom w:val="none" w:sz="0" w:space="0" w:color="auto"/>
                <w:right w:val="none" w:sz="0" w:space="0" w:color="auto"/>
              </w:divBdr>
            </w:div>
          </w:divsChild>
        </w:div>
        <w:div w:id="638800711">
          <w:marLeft w:val="0"/>
          <w:marRight w:val="0"/>
          <w:marTop w:val="0"/>
          <w:marBottom w:val="0"/>
          <w:divBdr>
            <w:top w:val="none" w:sz="0" w:space="0" w:color="auto"/>
            <w:left w:val="none" w:sz="0" w:space="0" w:color="auto"/>
            <w:bottom w:val="none" w:sz="0" w:space="0" w:color="auto"/>
            <w:right w:val="none" w:sz="0" w:space="0" w:color="auto"/>
          </w:divBdr>
        </w:div>
      </w:divsChild>
    </w:div>
    <w:div w:id="638800714">
      <w:marLeft w:val="0"/>
      <w:marRight w:val="0"/>
      <w:marTop w:val="0"/>
      <w:marBottom w:val="0"/>
      <w:divBdr>
        <w:top w:val="none" w:sz="0" w:space="0" w:color="auto"/>
        <w:left w:val="none" w:sz="0" w:space="0" w:color="auto"/>
        <w:bottom w:val="none" w:sz="0" w:space="0" w:color="auto"/>
        <w:right w:val="none" w:sz="0" w:space="0" w:color="auto"/>
      </w:divBdr>
    </w:div>
    <w:div w:id="638800715">
      <w:marLeft w:val="0"/>
      <w:marRight w:val="0"/>
      <w:marTop w:val="0"/>
      <w:marBottom w:val="0"/>
      <w:divBdr>
        <w:top w:val="none" w:sz="0" w:space="0" w:color="auto"/>
        <w:left w:val="none" w:sz="0" w:space="0" w:color="auto"/>
        <w:bottom w:val="none" w:sz="0" w:space="0" w:color="auto"/>
        <w:right w:val="none" w:sz="0" w:space="0" w:color="auto"/>
      </w:divBdr>
    </w:div>
    <w:div w:id="638800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0144EFB34E53FF2CFB8B27F552C3FD81557CEC87ED9CF7BCE136781E28F0AEX6z0F" TargetMode="External"/><Relationship Id="rId117" Type="http://schemas.openxmlformats.org/officeDocument/2006/relationships/header" Target="header1.xml"/><Relationship Id="rId21" Type="http://schemas.openxmlformats.org/officeDocument/2006/relationships/hyperlink" Target="consultantplus://offline/ref=650144EFB34E53FF2CFB8B31F63E99F0845C2BE286E092A6E4BE6D2549X2z1F" TargetMode="External"/><Relationship Id="rId42" Type="http://schemas.openxmlformats.org/officeDocument/2006/relationships/hyperlink" Target="consultantplus://offline/ref=650144EFB34E53FF2CFB8B31F63E99F084572AE384E692A6E4BE6D2549X2z1F" TargetMode="External"/><Relationship Id="rId47" Type="http://schemas.openxmlformats.org/officeDocument/2006/relationships/hyperlink" Target="consultantplus://offline/ref=650144EFB34E53FF2CFB8B27F552C3FD81557CEC87ED9CF7BCE136781E28F0AEX6z0F" TargetMode="External"/><Relationship Id="rId63" Type="http://schemas.openxmlformats.org/officeDocument/2006/relationships/hyperlink" Target="consultantplus://offline/ref=650144EFB34E53FF2CFB8B27F552C3FD81557CEC87E39DF4BFE136781E28F0AEX6z0F" TargetMode="External"/><Relationship Id="rId68" Type="http://schemas.openxmlformats.org/officeDocument/2006/relationships/hyperlink" Target="consultantplus://offline/ref=650144EFB34E53FF2CFB8B31F63E99F0875C22E184E792A6E4BE6D2549X2z1F" TargetMode="External"/><Relationship Id="rId84" Type="http://schemas.openxmlformats.org/officeDocument/2006/relationships/hyperlink" Target="consultantplus://offline/ref=650144EFB34E53FF2CFB8B27F552C3FD81557CEC87E39DF7B0E136781E28F0AEX6z0F" TargetMode="External"/><Relationship Id="rId89" Type="http://schemas.openxmlformats.org/officeDocument/2006/relationships/hyperlink" Target="consultantplus://offline/ref=650144EFB34E53FF2CFB8B27F552C3FD81557CEC86ED9AF5B9E136781E28F0AE600C6757699F3BA8598AE6X9zEF" TargetMode="External"/><Relationship Id="rId112" Type="http://schemas.openxmlformats.org/officeDocument/2006/relationships/hyperlink" Target="consultantplus://offline/ref=650144EFB34E53FF2CFB8B27F552C3FD81557CEC80ED9AF0BDE136781E28F0AEX6z0F" TargetMode="External"/><Relationship Id="rId16" Type="http://schemas.openxmlformats.org/officeDocument/2006/relationships/hyperlink" Target="consultantplus://offline/ref=650144EFB34E53FF2CFB8B31F63E99F0875F20E981E692A6E4BE6D254921FAF927433E152D923AA8X5z1F" TargetMode="External"/><Relationship Id="rId107" Type="http://schemas.openxmlformats.org/officeDocument/2006/relationships/hyperlink" Target="consultantplus://offline/ref=650144EFB34E53FF2CFB8B27F552C3FD81557CEC86E399F8BEE136781E28F0AEX6z0F" TargetMode="External"/><Relationship Id="rId11" Type="http://schemas.openxmlformats.org/officeDocument/2006/relationships/hyperlink" Target="consultantplus://offline/ref=650144EFB34E53FF2CFB8B27F552C3FD81557CEC87ED9CF7BCE136781E28F0AEX6z0F" TargetMode="External"/><Relationship Id="rId32" Type="http://schemas.openxmlformats.org/officeDocument/2006/relationships/hyperlink" Target="consultantplus://offline/ref=650144EFB34E53FF2CFB8B27F552C3FD81557CEC86E39EF3BFE136781E28F0AEX6z0F" TargetMode="External"/><Relationship Id="rId37" Type="http://schemas.openxmlformats.org/officeDocument/2006/relationships/hyperlink" Target="consultantplus://offline/ref=650144EFB34E53FF2CFB8B27F552C3FD81557CEC87ED9CF7BCE136781E28F0AEX6z0F" TargetMode="External"/><Relationship Id="rId53" Type="http://schemas.openxmlformats.org/officeDocument/2006/relationships/hyperlink" Target="consultantplus://offline/ref=650144EFB34E53FF2CFB8B27F552C3FD81557CEC87ED90F6BDE136781E28F0AEX6z0F" TargetMode="External"/><Relationship Id="rId58" Type="http://schemas.openxmlformats.org/officeDocument/2006/relationships/hyperlink" Target="consultantplus://offline/ref=650144EFB34E53FF2CFB8B27F552C3FD81557CEC87ED9CF7BCE136781E28F0AEX6z0F" TargetMode="External"/><Relationship Id="rId74" Type="http://schemas.openxmlformats.org/officeDocument/2006/relationships/hyperlink" Target="consultantplus://offline/ref=650144EFB34E53FF2CFB8B27F552C3FD81557CEC87ED9CF9BBE136781E28F0AEX6z0F" TargetMode="External"/><Relationship Id="rId79" Type="http://schemas.openxmlformats.org/officeDocument/2006/relationships/hyperlink" Target="consultantplus://offline/ref=650144EFB34E53FF2CFB8B27F552C3FD81557CEC87E298F6B9E136781E28F0AEX6z0F" TargetMode="External"/><Relationship Id="rId102" Type="http://schemas.openxmlformats.org/officeDocument/2006/relationships/hyperlink" Target="consultantplus://offline/ref=650144EFB34E53FF2CFB8B27F552C3FD81557CEC87E29EF0BBE136781E28F0AEX6z0F" TargetMode="External"/><Relationship Id="rId123" Type="http://schemas.openxmlformats.org/officeDocument/2006/relationships/hyperlink" Target="consultantplus://offline/ref=650144EFB34E53FF2CFB8B31F63E99F0875F2BE78AE292A6E4BE6D2549X2z1F" TargetMode="External"/><Relationship Id="rId5" Type="http://schemas.openxmlformats.org/officeDocument/2006/relationships/footnotes" Target="footnotes.xml"/><Relationship Id="rId90" Type="http://schemas.openxmlformats.org/officeDocument/2006/relationships/hyperlink" Target="consultantplus://offline/ref=650144EFB34E53FF2CFB8B27F552C3FD81557CEC86E79DF3B9E136781E28F0AE600C6757699F3BA8598AE6X9z8F" TargetMode="External"/><Relationship Id="rId95" Type="http://schemas.openxmlformats.org/officeDocument/2006/relationships/hyperlink" Target="consultantplus://offline/ref=650144EFB34E53FF2CFB8B27F552C3FD81557CEC80E19EF2B9E136781E28F0AEX6z0F" TargetMode="External"/><Relationship Id="rId19" Type="http://schemas.openxmlformats.org/officeDocument/2006/relationships/hyperlink" Target="consultantplus://offline/ref=650144EFB34E53FF2CFB8B31F63E99F0845827E185E692A6E4BE6D254921FAF927433E152D923AA9X5z0F" TargetMode="External"/><Relationship Id="rId14" Type="http://schemas.openxmlformats.org/officeDocument/2006/relationships/hyperlink" Target="consultantplus://offline/ref=650144EFB34E53FF2CFB8B27F552C3FD81557CEC86E291F6BBE136781E28F0AE600C6757699F3BXAz0F" TargetMode="External"/><Relationship Id="rId22" Type="http://schemas.openxmlformats.org/officeDocument/2006/relationships/hyperlink" Target="consultantplus://offline/ref=650144EFB34E53FF2CFB8B31F63E99F0875620E687EC92A6E4BE6D2549X2z1F" TargetMode="External"/><Relationship Id="rId27" Type="http://schemas.openxmlformats.org/officeDocument/2006/relationships/hyperlink" Target="consultantplus://offline/ref=650144EFB34E53FF2CFB8B27F552C3FD81557CEC87ED9CF7BCE136781E28F0AEX6z0F" TargetMode="External"/><Relationship Id="rId30" Type="http://schemas.openxmlformats.org/officeDocument/2006/relationships/hyperlink" Target="consultantplus://offline/ref=650144EFB34E53FF2CFB8B27F552C3FD81557CEC86E39EF3BFE136781E28F0AEX6z0F" TargetMode="External"/><Relationship Id="rId35" Type="http://schemas.openxmlformats.org/officeDocument/2006/relationships/hyperlink" Target="consultantplus://offline/ref=650144EFB34E53FF2CFB8B27F552C3FD81557CEC87ED9CF7BCE136781E28F0AEX6z0F" TargetMode="External"/><Relationship Id="rId43" Type="http://schemas.openxmlformats.org/officeDocument/2006/relationships/hyperlink" Target="consultantplus://offline/ref=650144EFB34E53FF2CFB8B31F63E99F0845826E685E492A6E4BE6D2549X2z1F" TargetMode="External"/><Relationship Id="rId48" Type="http://schemas.openxmlformats.org/officeDocument/2006/relationships/hyperlink" Target="consultantplus://offline/ref=650144EFB34E53FF2CFB8B27F552C3FD81557CEC87ED9CF7BCE136781E28F0AEX6z0F" TargetMode="External"/><Relationship Id="rId56" Type="http://schemas.openxmlformats.org/officeDocument/2006/relationships/hyperlink" Target="consultantplus://offline/ref=650144EFB34E53FF2CFB8B27F552C3FD81557CEC87ED9CF7BCE136781E28F0AEX6z0F" TargetMode="External"/><Relationship Id="rId64" Type="http://schemas.openxmlformats.org/officeDocument/2006/relationships/hyperlink" Target="consultantplus://offline/ref=650144EFB34E53FF2CFB8B31F63E99F0875F2BE78AE692A6E4BE6D2549X2z1F" TargetMode="External"/><Relationship Id="rId69" Type="http://schemas.openxmlformats.org/officeDocument/2006/relationships/hyperlink" Target="consultantplus://offline/ref=650144EFB34E53FF2CFB8B31F63E99F0875621E48AE492A6E4BE6D2549X2z1F" TargetMode="External"/><Relationship Id="rId77" Type="http://schemas.openxmlformats.org/officeDocument/2006/relationships/hyperlink" Target="consultantplus://offline/ref=650144EFB34E53FF2CFB8B27F552C3FD81557CEC83E49CF3BEE136781E28F0AEX6z0F" TargetMode="External"/><Relationship Id="rId100" Type="http://schemas.openxmlformats.org/officeDocument/2006/relationships/hyperlink" Target="consultantplus://offline/ref=650144EFB34E53FF2CFB8B31F63E99F0875625E182E192A6E4BE6D254921FAF927433E152EX9z6F" TargetMode="External"/><Relationship Id="rId105" Type="http://schemas.openxmlformats.org/officeDocument/2006/relationships/hyperlink" Target="consultantplus://offline/ref=650144EFB34E53FF2CFB8B31F63E99F0845827E482E492A6E4BE6D2549X2z1F" TargetMode="External"/><Relationship Id="rId113" Type="http://schemas.openxmlformats.org/officeDocument/2006/relationships/hyperlink" Target="consultantplus://offline/ref=650144EFB34E53FF2CFB8B27F552C3FD81557CEC80E49BF7BFE136781E28F0AEX6z0F" TargetMode="External"/><Relationship Id="rId118" Type="http://schemas.openxmlformats.org/officeDocument/2006/relationships/hyperlink" Target="consultantplus://offline/ref=650144EFB34E53FF2CFB8B27F552C3FD81557CEC86E69CF4B0E136781E28F0AEX6z0F" TargetMode="External"/><Relationship Id="rId126" Type="http://schemas.openxmlformats.org/officeDocument/2006/relationships/fontTable" Target="fontTable.xml"/><Relationship Id="rId8" Type="http://schemas.openxmlformats.org/officeDocument/2006/relationships/hyperlink" Target="consultantplus://offline/ref=650144EFB34E53FF2CFB8B27F552C3FD81557CEC81EC91F7BBE136781E28F0AEX6z0F" TargetMode="External"/><Relationship Id="rId51" Type="http://schemas.openxmlformats.org/officeDocument/2006/relationships/hyperlink" Target="consultantplus://offline/ref=650144EFB34E53FF2CFB8B27F552C3FD81557CEC87ED90F6BDE136781E28F0AEX6z0F" TargetMode="External"/><Relationship Id="rId72" Type="http://schemas.openxmlformats.org/officeDocument/2006/relationships/hyperlink" Target="consultantplus://offline/ref=650144EFB34E53FF2CFB8B27F552C3FD81557CEC81E091F3BFE136781E28F0AE600C6757699F3BA8598AE6X9z4F" TargetMode="External"/><Relationship Id="rId80" Type="http://schemas.openxmlformats.org/officeDocument/2006/relationships/hyperlink" Target="consultantplus://offline/ref=650144EFB34E53FF2CFB8B27F552C3FD81557CEC87ED90F3BBE136781E28F0AEX6z0F" TargetMode="External"/><Relationship Id="rId85" Type="http://schemas.openxmlformats.org/officeDocument/2006/relationships/hyperlink" Target="consultantplus://offline/ref=650144EFB34E53FF2CFB8B31F63E99F0845C2BE281E192A6E4BE6D2549X2z1F" TargetMode="External"/><Relationship Id="rId93" Type="http://schemas.openxmlformats.org/officeDocument/2006/relationships/hyperlink" Target="consultantplus://offline/ref=650144EFB34E53FF2CFB8B27F552C3FD81557CEC87E29EF4BDE136781E28F0AE600C6757699F3BA8598BE4X9z8F" TargetMode="External"/><Relationship Id="rId98" Type="http://schemas.openxmlformats.org/officeDocument/2006/relationships/hyperlink" Target="consultantplus://offline/ref=650144EFB34E53FF2CFB8B31F63E99F0875625E182E192A6E4BE6D254921FAF927433E102CX9z6F" TargetMode="External"/><Relationship Id="rId121" Type="http://schemas.openxmlformats.org/officeDocument/2006/relationships/hyperlink" Target="consultantplus://offline/ref=650144EFB34E53FF2CFB8B31F63E99F0875F2BE78AE292A6E4BE6D2549X2z1F" TargetMode="External"/><Relationship Id="rId3" Type="http://schemas.openxmlformats.org/officeDocument/2006/relationships/settings" Target="settings.xml"/><Relationship Id="rId12" Type="http://schemas.openxmlformats.org/officeDocument/2006/relationships/hyperlink" Target="consultantplus://offline/ref=650144EFB34E53FF2CFB8B27F552C3FD81557CEC86E399F8BEE136781E28F0AEX6z0F" TargetMode="External"/><Relationship Id="rId17" Type="http://schemas.openxmlformats.org/officeDocument/2006/relationships/hyperlink" Target="consultantplus://offline/ref=650144EFB34E53FF2CFB8B27F552C3FD81557CEC87EC9AF0B1E136781E28F0AEX6z0F" TargetMode="External"/><Relationship Id="rId25" Type="http://schemas.openxmlformats.org/officeDocument/2006/relationships/hyperlink" Target="consultantplus://offline/ref=650144EFB34E53FF2CFB8B27F552C3FD81557CEC86ED9AF5B9E136781E28F0AE600C6757699F3BA8598AE6X9zEF" TargetMode="External"/><Relationship Id="rId33" Type="http://schemas.openxmlformats.org/officeDocument/2006/relationships/hyperlink" Target="consultantplus://offline/ref=650144EFB34E53FF2CFB8B27F552C3FD81557CEC87ED9CF7BCE136781E28F0AEX6z0F" TargetMode="External"/><Relationship Id="rId38" Type="http://schemas.openxmlformats.org/officeDocument/2006/relationships/hyperlink" Target="consultantplus://offline/ref=650144EFB34E53FF2CFB8B27F552C3FD81557CEC86E39EF3BFE136781E28F0AEX6z0F" TargetMode="External"/><Relationship Id="rId46" Type="http://schemas.openxmlformats.org/officeDocument/2006/relationships/hyperlink" Target="consultantplus://offline/ref=650144EFB34E53FF2CFB8B27F552C3FD81557CEC86E79EF1BAE136781E28F0AEX6z0F" TargetMode="External"/><Relationship Id="rId59" Type="http://schemas.openxmlformats.org/officeDocument/2006/relationships/hyperlink" Target="consultantplus://offline/ref=650144EFB34E53FF2CFB8B27F552C3FD81557CEC87E391F0B1E136781E28F0AEX6z0F" TargetMode="External"/><Relationship Id="rId67" Type="http://schemas.openxmlformats.org/officeDocument/2006/relationships/hyperlink" Target="consultantplus://offline/ref=650144EFB34E53FF2CFB8B27F552C3FD81557CEC87E798F7BEE136781E28F0AEX6z0F" TargetMode="External"/><Relationship Id="rId103" Type="http://schemas.openxmlformats.org/officeDocument/2006/relationships/hyperlink" Target="consultantplus://offline/ref=650144EFB34E53FF2CFB8B31F63E99F0875F20E981E692A6E4BE6D254921FAF927433E152D923AA8X5z1F" TargetMode="External"/><Relationship Id="rId108" Type="http://schemas.openxmlformats.org/officeDocument/2006/relationships/hyperlink" Target="consultantplus://offline/ref=650144EFB34E53FF2CFB8B27F552C3FD81557CEC87EC98F1BDE136781E28F0AEX6z0F" TargetMode="External"/><Relationship Id="rId116" Type="http://schemas.openxmlformats.org/officeDocument/2006/relationships/hyperlink" Target="consultantplus://offline/ref=650144EFB34E53FF2CFB8B27F552C3FD81557CEC86E290F2B1E136781E28F0AEX6z0F" TargetMode="External"/><Relationship Id="rId124" Type="http://schemas.openxmlformats.org/officeDocument/2006/relationships/hyperlink" Target="consultantplus://offline/ref=650144EFB34E53FF2CFB8B31F63E99F0875F2BE78AE292A6E4BE6D2549X2z1F" TargetMode="External"/><Relationship Id="rId20" Type="http://schemas.openxmlformats.org/officeDocument/2006/relationships/hyperlink" Target="consultantplus://offline/ref=650144EFB34E53FF2CFB8B31F63E99F0845827E184ED92A6E4BE6D254921FAF927433E152D923AA9X5zDF" TargetMode="External"/><Relationship Id="rId41" Type="http://schemas.openxmlformats.org/officeDocument/2006/relationships/hyperlink" Target="consultantplus://offline/ref=650144EFB34E53FF2CFB8B27F552C3FD81557CEC87ED90F7B8E136781E28F0AEX6z0F" TargetMode="External"/><Relationship Id="rId54" Type="http://schemas.openxmlformats.org/officeDocument/2006/relationships/hyperlink" Target="consultantplus://offline/ref=650144EFB34E53FF2CFB8B27F552C3FD81557CEC87ED9CF7BCE136781E28F0AEX6z0F" TargetMode="External"/><Relationship Id="rId62" Type="http://schemas.openxmlformats.org/officeDocument/2006/relationships/hyperlink" Target="consultantplus://offline/ref=650144EFB34E53FF2CFB8B27F552C3FD81557CEC87ED9CF7BCE136781E28F0AEX6z0F" TargetMode="External"/><Relationship Id="rId70" Type="http://schemas.openxmlformats.org/officeDocument/2006/relationships/hyperlink" Target="mailto:valuszn@mail.ru" TargetMode="External"/><Relationship Id="rId75" Type="http://schemas.openxmlformats.org/officeDocument/2006/relationships/hyperlink" Target="consultantplus://offline/ref=650144EFB34E53FF2CFB8B27F552C3FD81557CEC80E291F1B9E136781E28F0AEX6z0F" TargetMode="External"/><Relationship Id="rId83" Type="http://schemas.openxmlformats.org/officeDocument/2006/relationships/hyperlink" Target="consultantplus://offline/ref=650144EFB34E53FF2CFB8B27F552C3FD81557CEC87ED90F7BAE136781E28F0AEX6z0F" TargetMode="External"/><Relationship Id="rId88" Type="http://schemas.openxmlformats.org/officeDocument/2006/relationships/hyperlink" Target="consultantplus://offline/ref=650144EFB34E53FF2CFB952AE33E99F0875622E686E492A6E4BE6D2549X2z1F" TargetMode="External"/><Relationship Id="rId91" Type="http://schemas.openxmlformats.org/officeDocument/2006/relationships/hyperlink" Target="consultantplus://offline/ref=650144EFB34E53FF2CFB8B27F552C3FD81557CEC80E19DF1B9E136781E28F0AE600C6757699F3BA8598AE6X9zFF" TargetMode="External"/><Relationship Id="rId96" Type="http://schemas.openxmlformats.org/officeDocument/2006/relationships/hyperlink" Target="consultantplus://offline/ref=650144EFB34E53FF2CFB8B31F63E99F0875F20E981E692A6E4BE6D254921FAF927433E152D923AA8X5z1F" TargetMode="External"/><Relationship Id="rId111" Type="http://schemas.openxmlformats.org/officeDocument/2006/relationships/hyperlink" Target="consultantplus://offline/ref=650144EFB34E53FF2CFB8B27F552C3FD81557CEC86E399F8BEE136781E28F0AEX6z0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50144EFB34E53FF2CFB8B27F552C3FD81557CEC86ED9AF5B9E136781E28F0AE600C6757699F3BA8598AE6X9zEF" TargetMode="External"/><Relationship Id="rId23" Type="http://schemas.openxmlformats.org/officeDocument/2006/relationships/hyperlink" Target="consultantplus://offline/ref=650144EFB34E53FF2CFB8B27F552C3FD81557CEC87E79CF0BBE136781E28F0AEX6z0F" TargetMode="External"/><Relationship Id="rId28" Type="http://schemas.openxmlformats.org/officeDocument/2006/relationships/hyperlink" Target="consultantplus://offline/ref=650144EFB34E53FF2CFB8B27F552C3FD81557CEC86E39EF3BFE136781E28F0AEX6z0F" TargetMode="External"/><Relationship Id="rId36" Type="http://schemas.openxmlformats.org/officeDocument/2006/relationships/hyperlink" Target="consultantplus://offline/ref=650144EFB34E53FF2CFB8B27F552C3FD81557CEC86E39EF3BFE136781E28F0AEX6z0F" TargetMode="External"/><Relationship Id="rId49" Type="http://schemas.openxmlformats.org/officeDocument/2006/relationships/hyperlink" Target="consultantplus://offline/ref=650144EFB34E53FF2CFB8B27F552C3FD81557CEC87ED90F6BDE136781E28F0AEX6z0F" TargetMode="External"/><Relationship Id="rId57" Type="http://schemas.openxmlformats.org/officeDocument/2006/relationships/hyperlink" Target="consultantplus://offline/ref=650144EFB34E53FF2CFB8B27F552C3FD81557CEC87E190F1B1E136781E28F0AEX6z0F" TargetMode="External"/><Relationship Id="rId106" Type="http://schemas.openxmlformats.org/officeDocument/2006/relationships/hyperlink" Target="consultantplus://offline/ref=650144EFB34E53FF2CFB8B27F552C3FD81557CEC86E39BF6B3BC3C704724F2A96F53705020933AA8598BXEz6F" TargetMode="External"/><Relationship Id="rId114" Type="http://schemas.openxmlformats.org/officeDocument/2006/relationships/hyperlink" Target="consultantplus://offline/ref=650144EFB34E53FF2CFB8B27F552C3FD81557CEC86E291F6BBE136781E28F0AE600C6757699F3BXAz0F" TargetMode="External"/><Relationship Id="rId119" Type="http://schemas.openxmlformats.org/officeDocument/2006/relationships/hyperlink" Target="consultantplus://offline/ref=650144EFB34E53FF2CFB8B27F552C3FD81557CEC86E69CF4BFE136781E28F0AEX6z0F" TargetMode="External"/><Relationship Id="rId127" Type="http://schemas.openxmlformats.org/officeDocument/2006/relationships/theme" Target="theme/theme1.xml"/><Relationship Id="rId10" Type="http://schemas.openxmlformats.org/officeDocument/2006/relationships/hyperlink" Target="consultantplus://offline/ref=650144EFB34E53FF2CFB8B31F63E99F0845C2BE286E092A6E4BE6D2549X2z1F" TargetMode="External"/><Relationship Id="rId31" Type="http://schemas.openxmlformats.org/officeDocument/2006/relationships/hyperlink" Target="consultantplus://offline/ref=650144EFB34E53FF2CFB8B27F552C3FD81557CEC87ED9CF7BCE136781E28F0AEX6z0F" TargetMode="External"/><Relationship Id="rId44" Type="http://schemas.openxmlformats.org/officeDocument/2006/relationships/hyperlink" Target="consultantplus://offline/ref=650144EFB34E53FF2CFB8B31F63E99F084572BE280E292A6E4BE6D2549X2z1F" TargetMode="External"/><Relationship Id="rId52" Type="http://schemas.openxmlformats.org/officeDocument/2006/relationships/hyperlink" Target="consultantplus://offline/ref=650144EFB34E53FF2CFB8B27F552C3FD81557CEC87ED9CF7BCE136781E28F0AEX6z0F" TargetMode="External"/><Relationship Id="rId60" Type="http://schemas.openxmlformats.org/officeDocument/2006/relationships/hyperlink" Target="consultantplus://offline/ref=650144EFB34E53FF2CFB8B27F552C3FD81557CEC87ED9CF7BCE136781E28F0AEX6z0F" TargetMode="External"/><Relationship Id="rId65" Type="http://schemas.openxmlformats.org/officeDocument/2006/relationships/hyperlink" Target="consultantplus://offline/ref=650144EFB34E53FF2CFB8B27F552C3FD81557CEC86E190F5BEE136781E28F0AEX6z0F" TargetMode="External"/><Relationship Id="rId73" Type="http://schemas.openxmlformats.org/officeDocument/2006/relationships/hyperlink" Target="consultantplus://offline/ref=650144EFB34E53FF2CFB8B31F63E99F0845A22E485E392A6E4BE6D2549X2z1F" TargetMode="External"/><Relationship Id="rId78" Type="http://schemas.openxmlformats.org/officeDocument/2006/relationships/hyperlink" Target="consultantplus://offline/ref=650144EFB34E53FF2CFB8B27F552C3FD81557CEC81E59EF1BCE136781E28F0AEX6z0F" TargetMode="External"/><Relationship Id="rId81" Type="http://schemas.openxmlformats.org/officeDocument/2006/relationships/hyperlink" Target="consultantplus://offline/ref=650144EFB34E53FF2CFB8B31F63E99F0875F2BE78AE292A6E4BE6D2549X2z1F" TargetMode="External"/><Relationship Id="rId86" Type="http://schemas.openxmlformats.org/officeDocument/2006/relationships/hyperlink" Target="consultantplus://offline/ref=650144EFB34E53FF2CFB8B31F63E99F0845827E184ED92A6E4BE6D254921FAF927433E152D923AA9X5zDF" TargetMode="External"/><Relationship Id="rId94" Type="http://schemas.openxmlformats.org/officeDocument/2006/relationships/hyperlink" Target="consultantplus://offline/ref=650144EFB34E53FF2CFB8B27F552C3FD81557CEC81E299F7B0E136781E28F0AEX6z0F" TargetMode="External"/><Relationship Id="rId99" Type="http://schemas.openxmlformats.org/officeDocument/2006/relationships/hyperlink" Target="consultantplus://offline/ref=650144EFB34E53FF2CFB952AE33E99F0845D23E68BE092A6E4BE6D2549X2z1F" TargetMode="External"/><Relationship Id="rId101" Type="http://schemas.openxmlformats.org/officeDocument/2006/relationships/hyperlink" Target="consultantplus://offline/ref=650144EFB34E53FF2CFB8B27F552C3FD81557CEC86E19CF4BDE136781E28F0AE600C6757699F3BA8598AE6X9zFF" TargetMode="External"/><Relationship Id="rId122" Type="http://schemas.openxmlformats.org/officeDocument/2006/relationships/hyperlink" Target="consultantplus://offline/ref=650144EFB34E53FF2CFB8B31F63E99F0875F2BE78AE292A6E4BE6D2549X2z1F" TargetMode="External"/><Relationship Id="rId4" Type="http://schemas.openxmlformats.org/officeDocument/2006/relationships/webSettings" Target="webSettings.xml"/><Relationship Id="rId9" Type="http://schemas.openxmlformats.org/officeDocument/2006/relationships/hyperlink" Target="consultantplus://offline/ref=650144EFB34E53FF2CFB8B27F552C3FD81557CEC87EC9AF0B1E136781E28F0AEX6z0F" TargetMode="External"/><Relationship Id="rId13" Type="http://schemas.openxmlformats.org/officeDocument/2006/relationships/hyperlink" Target="consultantplus://offline/ref=650144EFB34E53FF2CFB8B27F552C3FD81557CEC80ED9AF0BDE136781E28F0AEX6z0F" TargetMode="External"/><Relationship Id="rId18" Type="http://schemas.openxmlformats.org/officeDocument/2006/relationships/hyperlink" Target="consultantplus://offline/ref=650144EFB34E53FF2CFB8B27F552C3FD81557CEC86ED9AF5B9E136781E28F0AE600C6757699F3BA8598AE6X9zEF" TargetMode="External"/><Relationship Id="rId39" Type="http://schemas.openxmlformats.org/officeDocument/2006/relationships/hyperlink" Target="consultantplus://offline/ref=650144EFB34E53FF2CFB8B31F63E99F0875F26E781E492A6E4BE6D2549X2z1F" TargetMode="External"/><Relationship Id="rId109" Type="http://schemas.openxmlformats.org/officeDocument/2006/relationships/hyperlink" Target="consultantplus://offline/ref=650144EFB34E53FF2CFB8B27F552C3FD81557CEC87ED9DF6BEE136781E28F0AEX6z0F" TargetMode="External"/><Relationship Id="rId34" Type="http://schemas.openxmlformats.org/officeDocument/2006/relationships/hyperlink" Target="consultantplus://offline/ref=650144EFB34E53FF2CFB8B27F552C3FD81557CEC86E39EF3BFE136781E28F0AEX6z0F" TargetMode="External"/><Relationship Id="rId50" Type="http://schemas.openxmlformats.org/officeDocument/2006/relationships/hyperlink" Target="consultantplus://offline/ref=650144EFB34E53FF2CFB8B27F552C3FD81557CEC87ED9CF7BCE136781E28F0AEX6z0F" TargetMode="External"/><Relationship Id="rId55" Type="http://schemas.openxmlformats.org/officeDocument/2006/relationships/hyperlink" Target="consultantplus://offline/ref=650144EFB34E53FF2CFB8B27F552C3FD81557CEC87E39FF1BBE136781E28F0AEX6z0F" TargetMode="External"/><Relationship Id="rId76" Type="http://schemas.openxmlformats.org/officeDocument/2006/relationships/hyperlink" Target="consultantplus://offline/ref=650144EFB34E53FF2CFB8B27F552C3FD81557CEC83E399F0BCE136781E28F0AEX6z0F" TargetMode="External"/><Relationship Id="rId97" Type="http://schemas.openxmlformats.org/officeDocument/2006/relationships/hyperlink" Target="consultantplus://offline/ref=650144EFB34E53FF2CFB8B31F63E99F0875625E182E192A6E4BE6D254921FAF927433E102CX9z0F" TargetMode="External"/><Relationship Id="rId104" Type="http://schemas.openxmlformats.org/officeDocument/2006/relationships/hyperlink" Target="consultantplus://offline/ref=650144EFB34E53FF2CFB952AE33E99F0845D2AE38BE392A6E4BE6D2549X2z1F" TargetMode="External"/><Relationship Id="rId120" Type="http://schemas.openxmlformats.org/officeDocument/2006/relationships/hyperlink" Target="consultantplus://offline/ref=650144EFB34E53FF2CFB8B31F63E99F0875F2BE78AE292A6E4BE6D2549X2z1F" TargetMode="External"/><Relationship Id="rId125" Type="http://schemas.openxmlformats.org/officeDocument/2006/relationships/hyperlink" Target="consultantplus://offline/ref=650144EFB34E53FF2CFB8B31F63E99F0875F2BE78AE292A6E4BE6D2549X2z1F" TargetMode="External"/><Relationship Id="rId7" Type="http://schemas.openxmlformats.org/officeDocument/2006/relationships/hyperlink" Target="consultantplus://offline/ref=650144EFB34E53FF2CFB8B31F63E99F0875C23E486E492A6E4BE6D2549X2z1F" TargetMode="External"/><Relationship Id="rId71" Type="http://schemas.openxmlformats.org/officeDocument/2006/relationships/hyperlink" Target="consultantplus://offline/ref=650144EFB34E53FF2CFB8B31F63E99F0845C2BE286E092A6E4BE6D2549X2z1F" TargetMode="External"/><Relationship Id="rId92" Type="http://schemas.openxmlformats.org/officeDocument/2006/relationships/hyperlink" Target="consultantplus://offline/ref=650144EFB34E53FF2CFB8B31F63E99F0875625E182E192A6E4BE6D254921FAF927433E1529X9z4F" TargetMode="External"/><Relationship Id="rId2" Type="http://schemas.openxmlformats.org/officeDocument/2006/relationships/styles" Target="styles.xml"/><Relationship Id="rId29" Type="http://schemas.openxmlformats.org/officeDocument/2006/relationships/hyperlink" Target="consultantplus://offline/ref=650144EFB34E53FF2CFB8B27F552C3FD81557CEC87ED9CF7BCE136781E28F0AEX6z0F" TargetMode="External"/><Relationship Id="rId24" Type="http://schemas.openxmlformats.org/officeDocument/2006/relationships/hyperlink" Target="consultantplus://offline/ref=650144EFB34E53FF2CFB8B27F552C3FD81557CEC86ED9AF5B9E136781E28F0AE600C6757699F3BA8598AE6X9zEF" TargetMode="External"/><Relationship Id="rId40" Type="http://schemas.openxmlformats.org/officeDocument/2006/relationships/hyperlink" Target="consultantplus://offline/ref=650144EFB34E53FF2CFB8B31F63E99F0845A26E184E392A6E4BE6D2549X2z1F" TargetMode="External"/><Relationship Id="rId45" Type="http://schemas.openxmlformats.org/officeDocument/2006/relationships/hyperlink" Target="consultantplus://offline/ref=650144EFB34E53FF2CFB8B31F63E99F0845B23E086E192A6E4BE6D2549X2z1F" TargetMode="External"/><Relationship Id="rId66" Type="http://schemas.openxmlformats.org/officeDocument/2006/relationships/hyperlink" Target="consultantplus://offline/ref=650144EFB34E53FF2CFB8B27F552C3FD81557CEC87E798F7BEE136781E28F0AEX6z0F" TargetMode="External"/><Relationship Id="rId87" Type="http://schemas.openxmlformats.org/officeDocument/2006/relationships/hyperlink" Target="consultantplus://offline/ref=650144EFB34E53FF2CFB8B31F63E99F0845827E185E692A6E4BE6D254921FAF927433E152D923AA9X5z0F" TargetMode="External"/><Relationship Id="rId110" Type="http://schemas.openxmlformats.org/officeDocument/2006/relationships/hyperlink" Target="consultantplus://offline/ref=650144EFB34E53FF2CFB8B27F552C3FD81557CEC80ED9AF0BDE136781E28F0AEX6z0F" TargetMode="External"/><Relationship Id="rId115" Type="http://schemas.openxmlformats.org/officeDocument/2006/relationships/hyperlink" Target="consultantplus://offline/ref=650144EFB34E53FF2CFB952AE33E99F0875620E68AE092A6E4BE6D254921FAF927433E152D923AA9X5zCF" TargetMode="External"/><Relationship Id="rId61" Type="http://schemas.openxmlformats.org/officeDocument/2006/relationships/hyperlink" Target="consultantplus://offline/ref=650144EFB34E53FF2CFB8B27F552C3FD81557CEC87ED90F7BDE136781E28F0AEX6z0F" TargetMode="External"/><Relationship Id="rId82" Type="http://schemas.openxmlformats.org/officeDocument/2006/relationships/hyperlink" Target="consultantplus://offline/ref=650144EFB34E53FF2CFB8B31F63E99F0875F2BE78AE292A6E4BE6D2549X2z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623</TotalTime>
  <Pages>154</Pages>
  <Words>-32766</Words>
  <Characters>-32766</Characters>
  <Application>Microsoft Office Outlook</Application>
  <DocSecurity>0</DocSecurity>
  <Lines>0</Lines>
  <Paragraphs>0</Paragraphs>
  <ScaleCrop>false</ScaleCrop>
  <Company>УСЗН_Валуйки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Экономика1</cp:lastModifiedBy>
  <cp:revision>21</cp:revision>
  <cp:lastPrinted>2021-02-26T12:51:00Z</cp:lastPrinted>
  <dcterms:created xsi:type="dcterms:W3CDTF">2021-02-16T10:55:00Z</dcterms:created>
  <dcterms:modified xsi:type="dcterms:W3CDTF">2021-03-02T05:02:00Z</dcterms:modified>
</cp:coreProperties>
</file>