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F12" w:rsidRDefault="00DF41C9">
      <w:pPr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 xml:space="preserve">Проект. Предложения и замечания принимаются в отдел капитального строительства и дорожной инфраструктуры на адрес электронной почты </w:t>
      </w:r>
      <w:hyperlink r:id="rId12" w:tooltip="mailto:stroiteli.42@mail.ru" w:history="1">
        <w:r>
          <w:rPr>
            <w:rStyle w:val="af"/>
            <w:rFonts w:ascii="Times New Roman" w:hAnsi="Times New Roman"/>
            <w:b/>
            <w:sz w:val="28"/>
            <w:szCs w:val="20"/>
            <w:lang w:val="en-US"/>
          </w:rPr>
          <w:t>stroiteli</w:t>
        </w:r>
        <w:r>
          <w:rPr>
            <w:rStyle w:val="af"/>
            <w:rFonts w:ascii="Times New Roman" w:hAnsi="Times New Roman"/>
            <w:b/>
            <w:sz w:val="28"/>
            <w:szCs w:val="20"/>
          </w:rPr>
          <w:t>.42@</w:t>
        </w:r>
        <w:r>
          <w:rPr>
            <w:rStyle w:val="af"/>
            <w:rFonts w:ascii="Times New Roman" w:hAnsi="Times New Roman"/>
            <w:b/>
            <w:sz w:val="28"/>
            <w:szCs w:val="20"/>
            <w:lang w:val="en-US"/>
          </w:rPr>
          <w:t>mail</w:t>
        </w:r>
        <w:r>
          <w:rPr>
            <w:rStyle w:val="af"/>
            <w:rFonts w:ascii="Times New Roman" w:hAnsi="Times New Roman"/>
            <w:b/>
            <w:sz w:val="28"/>
            <w:szCs w:val="20"/>
          </w:rPr>
          <w:t>.</w:t>
        </w:r>
        <w:r>
          <w:rPr>
            <w:rStyle w:val="af"/>
            <w:rFonts w:ascii="Times New Roman" w:hAnsi="Times New Roman"/>
            <w:b/>
            <w:sz w:val="28"/>
            <w:szCs w:val="20"/>
            <w:lang w:val="en-US"/>
          </w:rPr>
          <w:t>ru</w:t>
        </w:r>
      </w:hyperlink>
      <w:r>
        <w:rPr>
          <w:rFonts w:ascii="Times New Roman" w:hAnsi="Times New Roman"/>
          <w:b/>
          <w:sz w:val="28"/>
          <w:szCs w:val="20"/>
        </w:rPr>
        <w:t xml:space="preserve"> и по телефону 3-12-78</w:t>
      </w:r>
      <w:r>
        <w:rPr>
          <w:rFonts w:ascii="Times New Roman" w:hAnsi="Times New Roman"/>
          <w:b/>
          <w:sz w:val="28"/>
          <w:szCs w:val="20"/>
        </w:rPr>
        <w:t xml:space="preserve"> с 20.02.2025 г. по 03.03.2025 г.</w:t>
      </w:r>
    </w:p>
    <w:p w:rsidR="00F65F12" w:rsidRDefault="00E673E6">
      <w:pPr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 xml:space="preserve">                          </w:t>
      </w:r>
      <w:bookmarkStart w:id="0" w:name="_GoBack"/>
      <w:bookmarkEnd w:id="0"/>
    </w:p>
    <w:p w:rsidR="00F65F12" w:rsidRDefault="00DF41C9">
      <w:pPr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noProof/>
          <w:sz w:val="28"/>
          <w:szCs w:val="20"/>
        </w:rPr>
        <mc:AlternateContent>
          <mc:Choice Requires="wpg">
            <w:drawing>
              <wp:inline distT="0" distB="0" distL="0" distR="0">
                <wp:extent cx="588645" cy="668020"/>
                <wp:effectExtent l="0" t="0" r="1905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2"/>
                        <pic:cNvPicPr>
                          <a:picLocks noChangeAspect="1"/>
                        </pic:cNvPicPr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588645" cy="668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46.3pt;height:52.6pt;" stroked="f">
                <v:path textboxrect="0,0,0,0"/>
                <v:imagedata r:id="rId15" o:title=""/>
              </v:shape>
            </w:pict>
          </mc:Fallback>
        </mc:AlternateContent>
      </w:r>
    </w:p>
    <w:p w:rsidR="00F65F12" w:rsidRDefault="00F65F12">
      <w:pPr>
        <w:jc w:val="center"/>
        <w:rPr>
          <w:rFonts w:ascii="Times New Roman" w:hAnsi="Times New Roman"/>
          <w:b/>
          <w:sz w:val="28"/>
          <w:szCs w:val="20"/>
        </w:rPr>
      </w:pPr>
    </w:p>
    <w:p w:rsidR="00F65F12" w:rsidRDefault="00DF41C9">
      <w:pPr>
        <w:ind w:left="-142"/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Б Е Л Г О Р О Д С К А Я  О Б Л А С Т Ь</w:t>
      </w:r>
    </w:p>
    <w:p w:rsidR="00F65F12" w:rsidRDefault="00F65F12">
      <w:pPr>
        <w:ind w:left="-142"/>
        <w:jc w:val="center"/>
        <w:rPr>
          <w:rFonts w:ascii="Arial" w:hAnsi="Arial" w:cs="Arial"/>
          <w:b/>
          <w:sz w:val="28"/>
          <w:szCs w:val="20"/>
        </w:rPr>
      </w:pPr>
    </w:p>
    <w:p w:rsidR="00F65F12" w:rsidRDefault="00DF41C9">
      <w:pPr>
        <w:jc w:val="center"/>
        <w:rPr>
          <w:rFonts w:ascii="Arial Narrow" w:hAnsi="Arial Narrow"/>
          <w:b/>
          <w:sz w:val="36"/>
          <w:szCs w:val="40"/>
        </w:rPr>
      </w:pPr>
      <w:r>
        <w:rPr>
          <w:rFonts w:ascii="Arial Narrow" w:hAnsi="Arial Narrow"/>
          <w:b/>
          <w:sz w:val="36"/>
          <w:szCs w:val="40"/>
        </w:rPr>
        <w:t>АДМИНИСТРАЦИЯ ВАЛУЙСКОГО МУНИЦИПАЛЬНОГО ОКРУГА</w:t>
      </w:r>
    </w:p>
    <w:p w:rsidR="00F65F12" w:rsidRDefault="00DF41C9">
      <w:pPr>
        <w:jc w:val="center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sz w:val="32"/>
          <w:szCs w:val="32"/>
        </w:rPr>
        <w:t>П О С Т А Н О В Л Е Н И Е</w:t>
      </w:r>
    </w:p>
    <w:p w:rsidR="00F65F12" w:rsidRDefault="00DF41C9">
      <w:pPr>
        <w:jc w:val="center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Валуйки</w:t>
      </w:r>
    </w:p>
    <w:p w:rsidR="00F65F12" w:rsidRDefault="00F65F12">
      <w:pPr>
        <w:rPr>
          <w:rFonts w:ascii="Times New Roman" w:hAnsi="Times New Roman"/>
          <w:sz w:val="28"/>
          <w:szCs w:val="20"/>
        </w:rPr>
      </w:pPr>
    </w:p>
    <w:p w:rsidR="00F65F12" w:rsidRDefault="00DF41C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«___» __________ 2025 г.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ab/>
        <w:t xml:space="preserve">        № </w:t>
      </w:r>
      <w:r>
        <w:rPr>
          <w:rFonts w:ascii="Times New Roman" w:hAnsi="Times New Roman"/>
          <w:b/>
          <w:sz w:val="28"/>
          <w:szCs w:val="28"/>
        </w:rPr>
        <w:t>____</w:t>
      </w:r>
    </w:p>
    <w:p w:rsidR="00F65F12" w:rsidRDefault="00DF41C9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</w:p>
    <w:p w:rsidR="00F65F12" w:rsidRDefault="00F65F12">
      <w:pPr>
        <w:rPr>
          <w:rFonts w:ascii="Times New Roman" w:hAnsi="Times New Roman"/>
          <w:sz w:val="20"/>
          <w:szCs w:val="20"/>
        </w:rPr>
      </w:pPr>
    </w:p>
    <w:p w:rsidR="00F65F12" w:rsidRDefault="00DF41C9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</w:t>
      </w:r>
    </w:p>
    <w:p w:rsidR="00F65F12" w:rsidRDefault="00DF41C9">
      <w:pPr>
        <w:widowControl w:val="0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 Валуйского муниципального округа от 22 октября 2024 года № 1912</w:t>
      </w:r>
    </w:p>
    <w:p w:rsidR="00F65F12" w:rsidRDefault="00F65F12">
      <w:pPr>
        <w:ind w:firstLine="700"/>
        <w:rPr>
          <w:rFonts w:ascii="Times New Roman" w:hAnsi="Times New Roman"/>
          <w:sz w:val="28"/>
          <w:szCs w:val="28"/>
        </w:rPr>
      </w:pPr>
    </w:p>
    <w:p w:rsidR="00F65F12" w:rsidRDefault="00F65F12">
      <w:pPr>
        <w:rPr>
          <w:rFonts w:ascii="Times New Roman" w:hAnsi="Times New Roman"/>
          <w:sz w:val="28"/>
          <w:szCs w:val="28"/>
        </w:rPr>
      </w:pPr>
    </w:p>
    <w:p w:rsidR="00F65F12" w:rsidRDefault="00DF41C9">
      <w:pPr>
        <w:pStyle w:val="docdata"/>
        <w:spacing w:before="0" w:beforeAutospacing="0" w:after="0" w:afterAutospacing="0"/>
        <w:ind w:firstLine="708"/>
        <w:jc w:val="both"/>
      </w:pPr>
      <w:r>
        <w:rPr>
          <w:sz w:val="28"/>
          <w:szCs w:val="28"/>
        </w:rPr>
        <w:t>В соответствии</w:t>
      </w:r>
      <w:r>
        <w:t xml:space="preserve"> </w:t>
      </w:r>
      <w:r>
        <w:rPr>
          <w:rStyle w:val="1518"/>
          <w:color w:val="171616"/>
          <w:sz w:val="28"/>
          <w:szCs w:val="28"/>
        </w:rPr>
        <w:t>с решением Совета депутатов Валуйского муниципального округа от 23 декабря 2024 года № 239 «О бюджете Валуйского муниципального округа на 2025 год и на плановый период 2026 и 2027 годов»</w:t>
      </w:r>
      <w:r>
        <w:rPr>
          <w:sz w:val="28"/>
          <w:szCs w:val="28"/>
        </w:rPr>
        <w:t>, руководствуясь постановлениями администрации Валуйского муниципально</w:t>
      </w:r>
      <w:r>
        <w:rPr>
          <w:sz w:val="28"/>
          <w:szCs w:val="28"/>
        </w:rPr>
        <w:t>го округа от 30 сентября 2024 года № 1703 «</w:t>
      </w:r>
      <w:r>
        <w:rPr>
          <w:color w:val="000000"/>
          <w:sz w:val="28"/>
          <w:szCs w:val="28"/>
        </w:rPr>
        <w:t xml:space="preserve">Об утверждении </w:t>
      </w:r>
      <w:hyperlink w:anchor="P71#P71" w:tooltip="#P71" w:history="1">
        <w:r>
          <w:rPr>
            <w:rStyle w:val="af"/>
            <w:bCs/>
            <w:color w:val="000000"/>
            <w:sz w:val="28"/>
            <w:szCs w:val="28"/>
            <w:u w:val="none"/>
          </w:rPr>
          <w:t>Положения</w:t>
        </w:r>
      </w:hyperlink>
      <w:r>
        <w:rPr>
          <w:color w:val="000000"/>
          <w:sz w:val="28"/>
          <w:szCs w:val="28"/>
        </w:rPr>
        <w:t xml:space="preserve"> о системе управления муниципальными программами Валуйского муниципального округа» и от 30 сентября 2024 года № 1704 «</w:t>
      </w:r>
      <w:r>
        <w:rPr>
          <w:sz w:val="28"/>
          <w:szCs w:val="28"/>
        </w:rPr>
        <w:t>Об утверждении Методических рекоме</w:t>
      </w:r>
      <w:r>
        <w:rPr>
          <w:sz w:val="28"/>
          <w:szCs w:val="28"/>
        </w:rPr>
        <w:t>ндаций по разработке и реализации муниципальных программ Валуйского муниципального округа</w:t>
      </w:r>
      <w:r>
        <w:rPr>
          <w:sz w:val="28"/>
          <w:szCs w:val="28"/>
          <w:shd w:val="clear" w:color="auto" w:fill="FFFFFF"/>
        </w:rPr>
        <w:t>»</w:t>
      </w:r>
      <w:r>
        <w:rPr>
          <w:sz w:val="28"/>
          <w:szCs w:val="28"/>
        </w:rPr>
        <w:t xml:space="preserve">, </w:t>
      </w:r>
      <w:r>
        <w:rPr>
          <w:b/>
          <w:spacing w:val="20"/>
          <w:sz w:val="28"/>
          <w:szCs w:val="28"/>
        </w:rPr>
        <w:t>постановляю</w:t>
      </w:r>
      <w:r>
        <w:rPr>
          <w:spacing w:val="20"/>
          <w:sz w:val="28"/>
          <w:szCs w:val="28"/>
        </w:rPr>
        <w:t>:</w:t>
      </w:r>
    </w:p>
    <w:p w:rsidR="00F65F12" w:rsidRDefault="00DF41C9">
      <w:pPr>
        <w:spacing w:line="241" w:lineRule="auto"/>
        <w:jc w:val="both"/>
        <w:rPr>
          <w:rFonts w:ascii="Times New Roman" w:hAnsi="Times New Roman"/>
        </w:rPr>
      </w:pPr>
      <w:r>
        <w:rPr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1. Внести изменения в постановление администрации Валуйского муниципального округа от</w:t>
      </w:r>
      <w:r>
        <w:rPr>
          <w:rFonts w:ascii="Times New Roman" w:hAnsi="Times New Roman"/>
          <w:sz w:val="28"/>
          <w:szCs w:val="26"/>
        </w:rPr>
        <w:t xml:space="preserve"> 22 октября 2024 года № 1912 «Об утверждении муниципальной програ</w:t>
      </w:r>
      <w:r>
        <w:rPr>
          <w:rFonts w:ascii="Times New Roman" w:hAnsi="Times New Roman"/>
          <w:sz w:val="28"/>
          <w:szCs w:val="26"/>
        </w:rPr>
        <w:t>ммы «</w:t>
      </w:r>
      <w:r>
        <w:rPr>
          <w:rFonts w:ascii="Times New Roman" w:hAnsi="Times New Roman"/>
          <w:bCs/>
          <w:sz w:val="28"/>
          <w:szCs w:val="26"/>
        </w:rPr>
        <w:t>Совершенствование и развитие транспортной системы и дорожной сети Валуйского муниципального округа</w:t>
      </w:r>
      <w:r>
        <w:rPr>
          <w:rFonts w:ascii="Times New Roman" w:hAnsi="Times New Roman"/>
          <w:sz w:val="28"/>
          <w:szCs w:val="28"/>
        </w:rPr>
        <w:t>», изложив муниципальную программу «</w:t>
      </w:r>
      <w:r>
        <w:rPr>
          <w:rFonts w:ascii="Times New Roman" w:hAnsi="Times New Roman"/>
          <w:bCs/>
          <w:sz w:val="28"/>
          <w:szCs w:val="26"/>
        </w:rPr>
        <w:t>Совершенствование и развитие транспортной системы и дорожной сети Валуйского муниципального окру</w:t>
      </w:r>
      <w:r>
        <w:rPr>
          <w:rFonts w:ascii="Times New Roman" w:hAnsi="Times New Roman"/>
          <w:sz w:val="28"/>
          <w:szCs w:val="28"/>
        </w:rPr>
        <w:t>», утвержденную в пун</w:t>
      </w:r>
      <w:r>
        <w:rPr>
          <w:rFonts w:ascii="Times New Roman" w:hAnsi="Times New Roman"/>
          <w:sz w:val="28"/>
          <w:szCs w:val="28"/>
        </w:rPr>
        <w:t>кте 1 названного постановления, в редакции согласно приложению к настоящему постановлению.</w:t>
      </w:r>
    </w:p>
    <w:p w:rsidR="00F65F12" w:rsidRDefault="00DF41C9">
      <w:pPr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Style w:val="1875"/>
          <w:rFonts w:ascii="Times New Roman" w:hAnsi="Times New Roman"/>
          <w:color w:val="000000"/>
          <w:sz w:val="28"/>
          <w:szCs w:val="28"/>
        </w:rPr>
        <w:t>Контроль за исполнением настоящего постановления возложить на заместителя главы администрации Валуйского муниципального округа</w:t>
      </w:r>
      <w:r>
        <w:rPr>
          <w:rFonts w:ascii="Times New Roman" w:hAnsi="Times New Roman"/>
          <w:sz w:val="28"/>
          <w:szCs w:val="26"/>
        </w:rPr>
        <w:t xml:space="preserve"> по строительству, транспорту, ЖКХ и системам жизнеобеспечения - начальника управления ЖКХ Стрыжакову С.Л.</w:t>
      </w:r>
      <w:r>
        <w:rPr>
          <w:rStyle w:val="1875"/>
          <w:rFonts w:ascii="Times New Roman" w:hAnsi="Times New Roman"/>
          <w:color w:val="000000"/>
          <w:sz w:val="28"/>
          <w:szCs w:val="28"/>
        </w:rPr>
        <w:t xml:space="preserve"> .</w:t>
      </w:r>
    </w:p>
    <w:p w:rsidR="00F65F12" w:rsidRDefault="00F65F12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5F12" w:rsidRDefault="00F65F12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5F12" w:rsidRDefault="00DF41C9">
      <w:pPr>
        <w:ind w:firstLine="54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администрации</w:t>
      </w:r>
    </w:p>
    <w:p w:rsidR="00F65F12" w:rsidRDefault="00DF41C9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Валуйского муниципального округа                                             А.И. Дыбов</w:t>
      </w:r>
    </w:p>
    <w:p w:rsidR="00F65F12" w:rsidRDefault="00DF41C9">
      <w:pPr>
        <w:tabs>
          <w:tab w:val="left" w:pos="4104"/>
        </w:tabs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Приложение</w:t>
      </w:r>
    </w:p>
    <w:p w:rsidR="00F65F12" w:rsidRDefault="00DF41C9">
      <w:pPr>
        <w:tabs>
          <w:tab w:val="left" w:pos="4104"/>
        </w:tabs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 постановлению администрации</w:t>
      </w:r>
    </w:p>
    <w:p w:rsidR="00F65F12" w:rsidRDefault="00DF41C9">
      <w:pPr>
        <w:tabs>
          <w:tab w:val="left" w:pos="4104"/>
        </w:tabs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Валуйского муниципального округа</w:t>
      </w:r>
    </w:p>
    <w:p w:rsidR="00F65F12" w:rsidRDefault="00DF41C9">
      <w:pPr>
        <w:tabs>
          <w:tab w:val="left" w:pos="4104"/>
        </w:tabs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от «____» _______ 2025 года №_____</w:t>
      </w:r>
    </w:p>
    <w:p w:rsidR="00F65F12" w:rsidRDefault="00F65F12">
      <w:pPr>
        <w:widowControl w:val="0"/>
        <w:jc w:val="right"/>
        <w:rPr>
          <w:rFonts w:ascii="Times New Roman" w:hAnsi="Times New Roman"/>
          <w:b/>
          <w:sz w:val="28"/>
        </w:rPr>
      </w:pPr>
    </w:p>
    <w:p w:rsidR="00F65F12" w:rsidRDefault="00DF41C9">
      <w:pPr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</w:t>
      </w:r>
    </w:p>
    <w:p w:rsidR="00F65F12" w:rsidRDefault="00DF41C9">
      <w:pPr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Муниципальная программа</w:t>
      </w:r>
    </w:p>
    <w:p w:rsidR="00F65F12" w:rsidRDefault="00DF41C9">
      <w:pPr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«Совершенствование и развитие транспортной системы и дорожно</w:t>
      </w:r>
      <w:r>
        <w:rPr>
          <w:rFonts w:ascii="Times New Roman" w:hAnsi="Times New Roman"/>
          <w:b/>
          <w:sz w:val="28"/>
          <w:szCs w:val="28"/>
        </w:rPr>
        <w:t>й сети Валуйского муниципального округа»</w:t>
      </w:r>
    </w:p>
    <w:p w:rsidR="00F65F12" w:rsidRDefault="00F65F12">
      <w:pPr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F65F12" w:rsidRDefault="00DF41C9">
      <w:pPr>
        <w:numPr>
          <w:ilvl w:val="0"/>
          <w:numId w:val="1"/>
        </w:numPr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Стратегические приоритеты </w:t>
      </w:r>
      <w:r>
        <w:rPr>
          <w:rFonts w:ascii="Times New Roman" w:hAnsi="Times New Roman"/>
          <w:b/>
          <w:bCs/>
          <w:sz w:val="28"/>
          <w:szCs w:val="28"/>
        </w:rPr>
        <w:t>муниципальной программы</w:t>
      </w:r>
    </w:p>
    <w:p w:rsidR="00F65F12" w:rsidRDefault="00DF41C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«Совершенствование и развитие транспортной системы и дорожной сети Валуйского муниципального округа»</w:t>
      </w:r>
    </w:p>
    <w:p w:rsidR="00F65F12" w:rsidRDefault="00F65F12">
      <w:pPr>
        <w:pStyle w:val="ConsPlusNormal"/>
        <w:rPr>
          <w:rFonts w:ascii="Times New Roman" w:hAnsi="Times New Roman" w:cs="Times New Roman"/>
          <w:sz w:val="28"/>
          <w:szCs w:val="24"/>
        </w:rPr>
      </w:pPr>
      <w:bookmarkStart w:id="1" w:name="Par40"/>
      <w:bookmarkEnd w:id="1"/>
    </w:p>
    <w:p w:rsidR="00F65F12" w:rsidRDefault="00F65F1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65F12" w:rsidRDefault="00DF41C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" w:name="Par99"/>
      <w:bookmarkEnd w:id="2"/>
      <w:r>
        <w:rPr>
          <w:rFonts w:ascii="Times New Roman" w:hAnsi="Times New Roman" w:cs="Times New Roman"/>
          <w:b/>
          <w:sz w:val="28"/>
          <w:szCs w:val="28"/>
        </w:rPr>
        <w:t>1.1. Оценка текущего состояния транспортной инфраструктуры Ва</w:t>
      </w:r>
      <w:r>
        <w:rPr>
          <w:rFonts w:ascii="Times New Roman" w:hAnsi="Times New Roman" w:cs="Times New Roman"/>
          <w:b/>
          <w:sz w:val="28"/>
          <w:szCs w:val="28"/>
        </w:rPr>
        <w:t>луйского муниципального округа</w:t>
      </w:r>
    </w:p>
    <w:p w:rsidR="00F65F12" w:rsidRDefault="00F65F1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5F12" w:rsidRDefault="00DF41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 является важнейшей составной частью пр</w:t>
      </w:r>
      <w:r>
        <w:rPr>
          <w:rFonts w:ascii="Times New Roman" w:hAnsi="Times New Roman" w:cs="Times New Roman"/>
          <w:sz w:val="28"/>
          <w:szCs w:val="28"/>
        </w:rPr>
        <w:t>оизводственной и социальной инфраструктуры Валуйского муниципального округа. Наряду с другими отраслями, он обеспечивает базовые условия жизнедеятельности общества, являясь важным инструментом достижения социальных, экономических, внешнеполитических целей.</w:t>
      </w:r>
    </w:p>
    <w:p w:rsidR="00F65F12" w:rsidRDefault="00DF41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 - не только отрасль, перемещающая грузы и людей, это, в первую очередь, межотраслевая логистическая система, влияющая на условия жизнедеятельности и хозяйствования. Возможность беспрепятственно, качественно и надёжно осуществлять перевозки стано</w:t>
      </w:r>
      <w:r>
        <w:rPr>
          <w:rFonts w:ascii="Times New Roman" w:hAnsi="Times New Roman" w:cs="Times New Roman"/>
          <w:sz w:val="28"/>
          <w:szCs w:val="28"/>
        </w:rPr>
        <w:t>вится определяющей при принятии решения об инвестировании перспективных проектов и создании различного рода производств.</w:t>
      </w:r>
    </w:p>
    <w:p w:rsidR="00F65F12" w:rsidRDefault="00DF41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Валуйского муниципального округа сложилась достаточно плотная транспортная сеть, в состав которой входят автомобильный и </w:t>
      </w:r>
      <w:r>
        <w:rPr>
          <w:rFonts w:ascii="Times New Roman" w:hAnsi="Times New Roman" w:cs="Times New Roman"/>
          <w:sz w:val="28"/>
          <w:szCs w:val="28"/>
        </w:rPr>
        <w:t>железнодорожный транспорт.</w:t>
      </w:r>
    </w:p>
    <w:p w:rsidR="00F65F12" w:rsidRDefault="00DF41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Транспортом общего пользования в 2023 году перевезено 570,0 тыс. человек, в том числе:</w:t>
      </w:r>
    </w:p>
    <w:p w:rsidR="00F65F12" w:rsidRDefault="00DF41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железнодорожным – 16,6 тыс. чел.;</w:t>
      </w:r>
    </w:p>
    <w:p w:rsidR="00F65F12" w:rsidRDefault="00DF41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автобусным – 553,4 тыс. чел.</w:t>
      </w:r>
    </w:p>
    <w:p w:rsidR="00F65F12" w:rsidRDefault="00DF41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60"/>
      <w:bookmarkEnd w:id="3"/>
      <w:r>
        <w:rPr>
          <w:rFonts w:ascii="Times New Roman" w:hAnsi="Times New Roman" w:cs="Times New Roman"/>
          <w:sz w:val="28"/>
          <w:szCs w:val="28"/>
        </w:rPr>
        <w:t>Одним из основных для городского округа является автомобильный транспорт.</w:t>
      </w:r>
    </w:p>
    <w:p w:rsidR="00F65F12" w:rsidRDefault="00DF41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центры сельских населенных пунктов имеют автобусное сообщение с городом Валуйки, межрайонные автобусные маршруты связывают Валуйский муниципальный округ с городами России, такими как Москва, Санкт-Петербург, Белгород, Курск, Старый Оскол, Губкин, Алекс</w:t>
      </w:r>
      <w:r>
        <w:rPr>
          <w:rFonts w:ascii="Times New Roman" w:hAnsi="Times New Roman" w:cs="Times New Roman"/>
          <w:sz w:val="28"/>
          <w:szCs w:val="28"/>
        </w:rPr>
        <w:t>еевка, Воронеж и другие.</w:t>
      </w:r>
    </w:p>
    <w:p w:rsidR="00F65F12" w:rsidRDefault="00DF41C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Автомобильным транспортом ежедневно перевозится около 100 пассажиров.</w:t>
      </w:r>
    </w:p>
    <w:p w:rsidR="00F65F12" w:rsidRDefault="00DF41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Эксплуатационная длина железнодорожных путей в границах </w:t>
      </w:r>
      <w:r>
        <w:rPr>
          <w:rFonts w:ascii="Times New Roman" w:hAnsi="Times New Roman" w:cs="Times New Roman"/>
          <w:sz w:val="28"/>
          <w:szCs w:val="28"/>
        </w:rPr>
        <w:lastRenderedPageBreak/>
        <w:t>Валуйского муниципального округа составляет 179,1 км, которая обслуживается Юго-Восточной железной дорого</w:t>
      </w:r>
      <w:r>
        <w:rPr>
          <w:rFonts w:ascii="Times New Roman" w:hAnsi="Times New Roman" w:cs="Times New Roman"/>
          <w:sz w:val="28"/>
          <w:szCs w:val="28"/>
        </w:rPr>
        <w:t>й. На территории округа расположены 3 железнодорожные станции и 14 посадочных платформ для пассажиров.</w:t>
      </w:r>
    </w:p>
    <w:p w:rsidR="00F65F12" w:rsidRDefault="00DF41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виды грузов, перевозимых по территории Валуйского муниципального округа железнодорожным транспортом: щебень, строительные материалы, чёрные мета</w:t>
      </w:r>
      <w:r>
        <w:rPr>
          <w:rFonts w:ascii="Times New Roman" w:hAnsi="Times New Roman" w:cs="Times New Roman"/>
          <w:sz w:val="28"/>
          <w:szCs w:val="28"/>
        </w:rPr>
        <w:t>ллы и др.</w:t>
      </w:r>
    </w:p>
    <w:p w:rsidR="00F65F12" w:rsidRDefault="00DF41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обеспечения потребности населения в дальних пассажирских перевозках курсирует по территории городского округа пригородные поезда Валуйки - Старый Оскол, Валуйки - Алексеевка.</w:t>
      </w:r>
    </w:p>
    <w:p w:rsidR="00F65F12" w:rsidRDefault="00DF41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тоже время состояние транспортного комплекса Валуйского муниципал</w:t>
      </w:r>
      <w:r>
        <w:rPr>
          <w:rFonts w:ascii="Times New Roman" w:hAnsi="Times New Roman" w:cs="Times New Roman"/>
          <w:sz w:val="28"/>
          <w:szCs w:val="28"/>
        </w:rPr>
        <w:t>ьного округа нельзя считать оптимальным, а уровень развития транспорта достаточным.</w:t>
      </w:r>
    </w:p>
    <w:p w:rsidR="00F65F12" w:rsidRDefault="00DF41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Практически для всех сельских населённых пунктов автомобильный пассажирский транспорт является основным связующим видом транспорта.</w:t>
      </w:r>
    </w:p>
    <w:p w:rsidR="00F65F12" w:rsidRDefault="00DF41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 важнейшим элементом транспортной</w:t>
      </w:r>
      <w:r>
        <w:rPr>
          <w:rFonts w:ascii="Times New Roman" w:hAnsi="Times New Roman" w:cs="Times New Roman"/>
          <w:sz w:val="28"/>
          <w:szCs w:val="28"/>
        </w:rPr>
        <w:t xml:space="preserve"> системы муниципального округа, обеспечивающим условия единства экономического пространства, свободного перемещения товаров и услуг, конкуренции и свободы экономической деятельности, улучшения условий и уровня жизни населения, являются автомобильные дороги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5F12" w:rsidRDefault="00DF41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Валуйский муниципальный округ находится в южной части Белгородской области и является приграничной территорией. Так только протяжённость границ с Украиной составляет 106 км. Территориальное положение муниципального округа достаточно выгодное. Через терри</w:t>
      </w:r>
      <w:r>
        <w:rPr>
          <w:rFonts w:ascii="Times New Roman" w:hAnsi="Times New Roman" w:cs="Times New Roman"/>
          <w:sz w:val="28"/>
          <w:szCs w:val="28"/>
        </w:rPr>
        <w:t>торию городского округа проходят транспортные магистрали «Нов. Оскол - Валуйки - Ровеньки»; «Валуйки - Алексеевка - Красное»; «Нов. Оскол -Валуйки - Ровеньки - Хмелевец – Фощеватово»; «Валуйки - Уразово - гр. Украины»; «Валуйки - Казинка - гр. Украины».</w:t>
      </w:r>
    </w:p>
    <w:p w:rsidR="00F65F12" w:rsidRDefault="00DF41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</w:t>
      </w:r>
      <w:r>
        <w:rPr>
          <w:rFonts w:ascii="Times New Roman" w:hAnsi="Times New Roman" w:cs="Times New Roman"/>
          <w:sz w:val="28"/>
          <w:szCs w:val="28"/>
        </w:rPr>
        <w:t>руг располагает удобными выходами к основным российским рынкам.</w:t>
      </w:r>
    </w:p>
    <w:p w:rsidR="00F65F12" w:rsidRDefault="00DF41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тем, недостаточный уровень развития сети автомобильных дорог не позволяет в полной мере использовать конкурентные преимущества округа с точки зрения реализации ее потенциала.</w:t>
      </w:r>
    </w:p>
    <w:p w:rsidR="00F65F12" w:rsidRDefault="00DF41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Значител</w:t>
      </w:r>
      <w:r>
        <w:rPr>
          <w:rFonts w:ascii="Times New Roman" w:hAnsi="Times New Roman" w:cs="Times New Roman"/>
          <w:sz w:val="28"/>
          <w:szCs w:val="28"/>
        </w:rPr>
        <w:t>ьный рост объемов перевозок грузов сдерживается дефицитом пропускных возможностей транспортной инфраструктуры.</w:t>
      </w:r>
    </w:p>
    <w:p w:rsidR="00F65F12" w:rsidRDefault="00DF41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недостаточное развитие сети автомобильных дорог на территории округа сдерживает развитие малого и среднего бизнеса, рост личной мобил</w:t>
      </w:r>
      <w:r>
        <w:rPr>
          <w:rFonts w:ascii="Times New Roman" w:hAnsi="Times New Roman" w:cs="Times New Roman"/>
          <w:sz w:val="28"/>
          <w:szCs w:val="28"/>
        </w:rPr>
        <w:t>ьности граждан (приобретение автомобилей в личную собственность), которые в рыночных условиях невозможны без высокого уровня автомобилизации.</w:t>
      </w:r>
    </w:p>
    <w:p w:rsidR="00F65F12" w:rsidRDefault="00DF41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Неудовлетворительное транспортно-эксплуатационное состояние большинства автомобильных дорог муниципального округа </w:t>
      </w:r>
      <w:r>
        <w:rPr>
          <w:rFonts w:ascii="Times New Roman" w:hAnsi="Times New Roman" w:cs="Times New Roman"/>
          <w:sz w:val="28"/>
          <w:szCs w:val="28"/>
        </w:rPr>
        <w:t>приводит к росту транспортных издержек и снижению скорости доставки грузов и пассажиров. Рост транспортных издержек ведёт, в свою очередь, к снижению конкурентоспособности произведённой продукции, что является сдерживающим фактором для развития экономики о</w:t>
      </w:r>
      <w:r>
        <w:rPr>
          <w:rFonts w:ascii="Times New Roman" w:hAnsi="Times New Roman" w:cs="Times New Roman"/>
          <w:sz w:val="28"/>
          <w:szCs w:val="28"/>
        </w:rPr>
        <w:t>круга.</w:t>
      </w:r>
    </w:p>
    <w:p w:rsidR="00F65F12" w:rsidRDefault="00DF41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Остаётся низким уровень безопасности на автомобильном транспорте. </w:t>
      </w:r>
      <w:r>
        <w:rPr>
          <w:rFonts w:ascii="Times New Roman" w:hAnsi="Times New Roman" w:cs="Times New Roman"/>
          <w:sz w:val="28"/>
          <w:szCs w:val="28"/>
        </w:rPr>
        <w:lastRenderedPageBreak/>
        <w:t>Изношенность и недостаточная прочность дорожного покрытия способствуют повышению уровня аварийности. По дорожным условиям за 2023 год на автомобильных дорогах Валуйского городского ок</w:t>
      </w:r>
      <w:r>
        <w:rPr>
          <w:rFonts w:ascii="Times New Roman" w:hAnsi="Times New Roman" w:cs="Times New Roman"/>
          <w:sz w:val="28"/>
          <w:szCs w:val="28"/>
        </w:rPr>
        <w:t xml:space="preserve">руга произошло 7 дорожно-транспортных происшествий, в 2021 году – 9, а за 6 месяцев 2014 года - 4. </w:t>
      </w:r>
    </w:p>
    <w:p w:rsidR="00F65F12" w:rsidRDefault="00DF41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неудовлетворительным состоянием и темпами развития автомобильных дорог и улично-дорожной сети возникают заторы на автомобильных дорогах, уменьшает</w:t>
      </w:r>
      <w:r>
        <w:rPr>
          <w:rFonts w:ascii="Times New Roman" w:hAnsi="Times New Roman" w:cs="Times New Roman"/>
          <w:sz w:val="28"/>
          <w:szCs w:val="28"/>
        </w:rPr>
        <w:t>ся скорость движения транспорта, что приводит к ухудшению экологической обстановки. Кроме этого, ужесточение требований безопасности дорожного движения, особенно в зимнее время, влечёт загрязнение придорожных территорий химическими веществами, используемым</w:t>
      </w:r>
      <w:r>
        <w:rPr>
          <w:rFonts w:ascii="Times New Roman" w:hAnsi="Times New Roman" w:cs="Times New Roman"/>
          <w:sz w:val="28"/>
          <w:szCs w:val="28"/>
        </w:rPr>
        <w:t>и для борьбы с зимней скользкостью. Велика энергоёмкость строительства и содержания автомобильных дорог, что также приводит к значительным объёмам вредных выбросов в атмосферу.</w:t>
      </w:r>
    </w:p>
    <w:p w:rsidR="00F65F12" w:rsidRDefault="00DF41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важнейшей проблемой в развитии транспортной системы округа являе</w:t>
      </w:r>
      <w:r>
        <w:rPr>
          <w:rFonts w:ascii="Times New Roman" w:hAnsi="Times New Roman" w:cs="Times New Roman"/>
          <w:sz w:val="28"/>
          <w:szCs w:val="28"/>
        </w:rPr>
        <w:t>тся отставание в развитии дорожной сети от потребностей экономики и населения, что выражается в высокой степени износа и несоответствии современным техническим требованиям существующей сети автомобильных дорог общего пользования местного значения и искусст</w:t>
      </w:r>
      <w:r>
        <w:rPr>
          <w:rFonts w:ascii="Times New Roman" w:hAnsi="Times New Roman" w:cs="Times New Roman"/>
          <w:sz w:val="28"/>
          <w:szCs w:val="28"/>
        </w:rPr>
        <w:t>венных сооружений на них.</w:t>
      </w:r>
    </w:p>
    <w:p w:rsidR="00F65F12" w:rsidRDefault="00DF41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программа призвана создать необходимые условия для решения основных проблем транспортной системы и дорожной сети округа и достижения современной и эффективной работы транспортной инфраструктуры в Валуйском муниципаль</w:t>
      </w:r>
      <w:r>
        <w:rPr>
          <w:rFonts w:ascii="Times New Roman" w:hAnsi="Times New Roman" w:cs="Times New Roman"/>
          <w:sz w:val="28"/>
          <w:szCs w:val="28"/>
        </w:rPr>
        <w:t>ном округе.</w:t>
      </w:r>
    </w:p>
    <w:p w:rsidR="00F65F12" w:rsidRDefault="00F65F12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5F12" w:rsidRDefault="00DF41C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1.2. Описание приоритетов и целей муниципальной политики в сфере реализации муниципальной программы</w:t>
      </w:r>
    </w:p>
    <w:p w:rsidR="00F65F12" w:rsidRDefault="00F65F1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5F12" w:rsidRDefault="00DF41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целях преодоления актуальны</w:t>
      </w:r>
      <w:r>
        <w:rPr>
          <w:rFonts w:ascii="Times New Roman" w:hAnsi="Times New Roman"/>
          <w:color w:val="000000"/>
          <w:sz w:val="28"/>
        </w:rPr>
        <w:t>х вызовов, с которыми сталкивается Валуйский муниципальный округ, а также достижения стратегических целей и задач социально - экономического развития Белгородской области определены цели, разработаны структура и система показателей муниципальной программы.</w:t>
      </w:r>
    </w:p>
    <w:p w:rsidR="00F65F12" w:rsidRDefault="00DF41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Система целеполагания муниципальной программы включает в себя:</w:t>
      </w:r>
    </w:p>
    <w:p w:rsidR="00F65F12" w:rsidRDefault="00DF41C9">
      <w:pPr>
        <w:pStyle w:val="ConsPlusNormal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Цель 1</w:t>
      </w:r>
      <w:r>
        <w:rPr>
          <w:sz w:val="28"/>
        </w:rPr>
        <w:t xml:space="preserve"> «</w:t>
      </w:r>
      <w:r>
        <w:rPr>
          <w:rFonts w:ascii="Times New Roman" w:hAnsi="Times New Roman" w:cs="Times New Roman"/>
          <w:sz w:val="28"/>
        </w:rPr>
        <w:t xml:space="preserve">Сохранность и развитие автомобильных дорог общего пользования местного значения, в соответствии с темпами экономического развития Валуйского муниципального округа, ростом уровня автомобилизации и объемов автомобильных перевозок», </w:t>
      </w:r>
      <w:r>
        <w:rPr>
          <w:rFonts w:ascii="Times New Roman" w:hAnsi="Times New Roman" w:cs="Times New Roman"/>
          <w:color w:val="000000"/>
          <w:sz w:val="28"/>
        </w:rPr>
        <w:t xml:space="preserve">которая характеризуется </w:t>
      </w:r>
      <w:r>
        <w:rPr>
          <w:rFonts w:ascii="Times New Roman" w:hAnsi="Times New Roman" w:cs="Times New Roman"/>
          <w:sz w:val="28"/>
        </w:rPr>
        <w:t>ув</w:t>
      </w:r>
      <w:r>
        <w:rPr>
          <w:rFonts w:ascii="Times New Roman" w:hAnsi="Times New Roman" w:cs="Times New Roman"/>
          <w:sz w:val="28"/>
        </w:rPr>
        <w:t xml:space="preserve">еличением </w:t>
      </w:r>
      <w:r>
        <w:rPr>
          <w:rFonts w:ascii="Times New Roman" w:hAnsi="Times New Roman"/>
          <w:sz w:val="28"/>
        </w:rPr>
        <w:t>доли автомобильных дорог общего пользования местного значения, соответствующих нормативным требованиям к 2030 году не менее чем до 95,5 процента.</w:t>
      </w:r>
    </w:p>
    <w:p w:rsidR="00F65F12" w:rsidRDefault="00DF41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Для достижения указанной цели будет реализовываться комплекс процессных мероприятий </w:t>
      </w:r>
      <w:r>
        <w:rPr>
          <w:rFonts w:ascii="Times New Roman" w:hAnsi="Times New Roman"/>
          <w:b/>
          <w:sz w:val="20"/>
        </w:rPr>
        <w:t>«</w:t>
      </w:r>
      <w:r>
        <w:rPr>
          <w:rFonts w:ascii="Times New Roman" w:hAnsi="Times New Roman"/>
          <w:sz w:val="28"/>
        </w:rPr>
        <w:t>Обеспечение сох</w:t>
      </w:r>
      <w:r>
        <w:rPr>
          <w:rFonts w:ascii="Times New Roman" w:hAnsi="Times New Roman"/>
          <w:sz w:val="28"/>
        </w:rPr>
        <w:t>ранности существующей сети автомобильных дорог и безопасности дорожного движения»</w:t>
      </w:r>
      <w:r>
        <w:rPr>
          <w:rFonts w:ascii="Times New Roman" w:hAnsi="Times New Roman"/>
          <w:color w:val="000000"/>
          <w:sz w:val="28"/>
        </w:rPr>
        <w:t xml:space="preserve">. </w:t>
      </w:r>
    </w:p>
    <w:p w:rsidR="00F65F12" w:rsidRDefault="00DF41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Цель 2 «</w:t>
      </w:r>
      <w:r>
        <w:rPr>
          <w:rFonts w:ascii="Times New Roman" w:hAnsi="Times New Roman"/>
          <w:sz w:val="28"/>
        </w:rPr>
        <w:t xml:space="preserve">Создание условий для организации транспортного обслуживания населения и обеспечение предоставления качественных услуг </w:t>
      </w:r>
      <w:r>
        <w:rPr>
          <w:rFonts w:ascii="Times New Roman" w:hAnsi="Times New Roman"/>
          <w:sz w:val="28"/>
        </w:rPr>
        <w:lastRenderedPageBreak/>
        <w:t>общественным транспортом на муниципальных марш</w:t>
      </w:r>
      <w:r>
        <w:rPr>
          <w:rFonts w:ascii="Times New Roman" w:hAnsi="Times New Roman"/>
          <w:sz w:val="28"/>
        </w:rPr>
        <w:t xml:space="preserve">рутах», </w:t>
      </w:r>
      <w:r>
        <w:rPr>
          <w:rFonts w:ascii="Times New Roman" w:hAnsi="Times New Roman"/>
          <w:color w:val="000000"/>
          <w:sz w:val="28"/>
        </w:rPr>
        <w:t xml:space="preserve">которая характеризуется </w:t>
      </w:r>
      <w:r>
        <w:rPr>
          <w:rFonts w:ascii="Times New Roman" w:hAnsi="Times New Roman"/>
          <w:sz w:val="28"/>
        </w:rPr>
        <w:t>увеличением пассажирооборота транспортом общего пользования до 2030 года не менее чем до 575,2 тыс. пассажиров.</w:t>
      </w:r>
    </w:p>
    <w:p w:rsidR="00F65F12" w:rsidRDefault="00DF41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Для достижения указанной цели будет реализовываться комплекс процессных мероприятий</w:t>
      </w:r>
      <w:r>
        <w:rPr>
          <w:rFonts w:ascii="Times New Roman" w:hAnsi="Times New Roman"/>
          <w:sz w:val="28"/>
        </w:rPr>
        <w:t xml:space="preserve"> «Создание условий для органи</w:t>
      </w:r>
      <w:r>
        <w:rPr>
          <w:rFonts w:ascii="Times New Roman" w:hAnsi="Times New Roman"/>
          <w:sz w:val="28"/>
        </w:rPr>
        <w:t>зации транспортного обслуживания населения».</w:t>
      </w:r>
    </w:p>
    <w:p w:rsidR="00F65F12" w:rsidRDefault="00F65F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65F12" w:rsidRDefault="00DF41C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Par182"/>
      <w:bookmarkEnd w:id="4"/>
      <w:r>
        <w:rPr>
          <w:rFonts w:ascii="Times New Roman" w:hAnsi="Times New Roman" w:cs="Times New Roman"/>
          <w:b/>
          <w:sz w:val="28"/>
          <w:szCs w:val="28"/>
        </w:rPr>
        <w:t>1.3. Взаимосвязь со стратегическими приоритетами, целями</w:t>
      </w:r>
    </w:p>
    <w:p w:rsidR="00F65F12" w:rsidRDefault="00DF41C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показателями программ Белгородской области</w:t>
      </w:r>
    </w:p>
    <w:p w:rsidR="00F65F12" w:rsidRDefault="00F65F12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5F12" w:rsidRDefault="00DF41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и задачи муниципальной программы формированы с учетом национальных целей развития на период до 2030 го</w:t>
      </w:r>
      <w:r>
        <w:rPr>
          <w:rFonts w:ascii="Times New Roman" w:hAnsi="Times New Roman" w:cs="Times New Roman"/>
          <w:sz w:val="28"/>
          <w:szCs w:val="28"/>
        </w:rPr>
        <w:t>да и на перспективу до 2036 года, определенных Указом Президента Российской Федерации от 07 мая 2024 года № 309 «О национальных целях развития Российской Федерации на период до 2030 года и на перспективу до 2036 года».</w:t>
      </w:r>
    </w:p>
    <w:p w:rsidR="00F65F12" w:rsidRDefault="00DF41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</w:rPr>
        <w:t>Реализация муниципальной программы бу</w:t>
      </w:r>
      <w:r>
        <w:rPr>
          <w:rFonts w:ascii="Times New Roman" w:hAnsi="Times New Roman" w:cs="Times New Roman"/>
          <w:color w:val="000000"/>
          <w:sz w:val="28"/>
        </w:rPr>
        <w:t>дет непосредственно направлена на достижение национальной цели развития Российской Федерации на период до 2030 года – «</w:t>
      </w:r>
      <w:r>
        <w:rPr>
          <w:rFonts w:ascii="Times New Roman" w:hAnsi="Times New Roman" w:cs="Times New Roman"/>
          <w:sz w:val="28"/>
          <w:szCs w:val="28"/>
        </w:rPr>
        <w:t>Комфортная и безопасная среда для жизни</w:t>
      </w:r>
      <w:r>
        <w:rPr>
          <w:rFonts w:ascii="Times New Roman" w:hAnsi="Times New Roman" w:cs="Times New Roman"/>
          <w:color w:val="000000"/>
          <w:sz w:val="28"/>
        </w:rPr>
        <w:t>».</w:t>
      </w:r>
    </w:p>
    <w:p w:rsidR="00F65F12" w:rsidRDefault="00DF41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Кроме того, при формировании целей и показателей муниципальной программы учитывались положения </w:t>
      </w:r>
      <w:r>
        <w:rPr>
          <w:rFonts w:ascii="Times New Roman" w:hAnsi="Times New Roman"/>
          <w:color w:val="000000"/>
          <w:sz w:val="28"/>
        </w:rPr>
        <w:t>документов стратегического планирования, в том числе государственной программы Белгородской области «</w:t>
      </w:r>
      <w:r>
        <w:rPr>
          <w:rFonts w:ascii="Times New Roman" w:hAnsi="Times New Roman"/>
          <w:sz w:val="28"/>
          <w:szCs w:val="20"/>
        </w:rPr>
        <w:t>Совершенствование и развитие транспортной системы и дорожной сети Белгородской области</w:t>
      </w:r>
      <w:r>
        <w:rPr>
          <w:rFonts w:ascii="Times New Roman" w:hAnsi="Times New Roman"/>
          <w:color w:val="000000"/>
          <w:sz w:val="28"/>
        </w:rPr>
        <w:t>».</w:t>
      </w:r>
    </w:p>
    <w:p w:rsidR="00F65F12" w:rsidRDefault="00F65F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5F12" w:rsidRDefault="00DF41C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" w:name="Par188"/>
      <w:bookmarkEnd w:id="5"/>
      <w:r>
        <w:rPr>
          <w:rFonts w:ascii="Times New Roman" w:hAnsi="Times New Roman" w:cs="Times New Roman"/>
          <w:b/>
          <w:sz w:val="28"/>
          <w:szCs w:val="28"/>
        </w:rPr>
        <w:t>1.4. Задачи муниципального управления, способы их эффективного ре</w:t>
      </w:r>
      <w:r>
        <w:rPr>
          <w:rFonts w:ascii="Times New Roman" w:hAnsi="Times New Roman" w:cs="Times New Roman"/>
          <w:b/>
          <w:sz w:val="28"/>
          <w:szCs w:val="28"/>
        </w:rPr>
        <w:t>шения в сфере реализации муниципальной программы</w:t>
      </w:r>
    </w:p>
    <w:p w:rsidR="00F65F12" w:rsidRDefault="00F65F12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5F12" w:rsidRDefault="00DF41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муниципальной программы направлены на решение основных задач, установленных в структурных элементах:</w:t>
      </w:r>
    </w:p>
    <w:p w:rsidR="00F65F12" w:rsidRDefault="00DF41C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16"/>
        </w:rPr>
        <w:t>1. Обеспечение сохранности существующей сети автомобильных дорог и безопасности дорожного дви</w:t>
      </w:r>
      <w:r>
        <w:rPr>
          <w:rFonts w:ascii="Times New Roman" w:hAnsi="Times New Roman" w:cs="Times New Roman"/>
          <w:sz w:val="28"/>
          <w:szCs w:val="16"/>
        </w:rPr>
        <w:t>жения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</w:rPr>
        <w:t>способом эффективного решения которой являются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65F12" w:rsidRDefault="00DF41C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16"/>
        </w:rPr>
        <w:t>капитальный ремонт автомобильных дорог общего пользования, дворовых территорий многоквартирных домов, проездов к дворовым территориям многоквартирных домов населенных пунктов Валуйского муниципального округ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65F12" w:rsidRDefault="00DF41C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>-</w:t>
      </w:r>
      <w:r>
        <w:rPr>
          <w:rFonts w:ascii="Times New Roman" w:hAnsi="Times New Roman" w:cs="Times New Roman"/>
          <w:sz w:val="28"/>
          <w:szCs w:val="16"/>
        </w:rPr>
        <w:t xml:space="preserve"> капитальный ремонт и ремонт автомобильных доро</w:t>
      </w:r>
      <w:r>
        <w:rPr>
          <w:rFonts w:ascii="Times New Roman" w:hAnsi="Times New Roman" w:cs="Times New Roman"/>
          <w:sz w:val="28"/>
          <w:szCs w:val="16"/>
        </w:rPr>
        <w:t>г общего пользования населенных пунктов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65F12" w:rsidRDefault="00DF41C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16"/>
        </w:rPr>
        <w:t>комплекс дорожных работ по содержанию автодорог и мостов местного значения и мероприятия по обеспечению безопасности дорожного движения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5F12" w:rsidRDefault="00DF41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16"/>
        </w:rPr>
        <w:t>Создание условий для организации транспортного обслуживания населения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</w:rPr>
        <w:t>способом эффективного решения которой являются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65F12" w:rsidRDefault="00DF41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16"/>
        </w:rPr>
        <w:t xml:space="preserve">организация транспортного обслуживания населения в пригородном внутримуниципальном и межмуниципальном сообщениях Валуйского </w:t>
      </w:r>
      <w:r>
        <w:rPr>
          <w:rFonts w:ascii="Times New Roman" w:hAnsi="Times New Roman"/>
          <w:sz w:val="28"/>
          <w:szCs w:val="16"/>
        </w:rPr>
        <w:lastRenderedPageBreak/>
        <w:t>муниципального округ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65F12" w:rsidRDefault="00DF41C9">
      <w:pPr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- исполнение полномочий по установлению органами местного са</w:t>
      </w:r>
      <w:r>
        <w:rPr>
          <w:rFonts w:ascii="Times New Roman" w:hAnsi="Times New Roman"/>
          <w:color w:val="000000" w:themeColor="text1"/>
          <w:sz w:val="28"/>
        </w:rPr>
        <w:t>моуправления регулируемых тарифов на перевозки по муниципальным маршрутам регулярных перевозок</w:t>
      </w:r>
      <w:r>
        <w:rPr>
          <w:rFonts w:ascii="Times New Roman" w:hAnsi="Times New Roman"/>
          <w:color w:val="000000"/>
          <w:sz w:val="28"/>
          <w:szCs w:val="16"/>
        </w:rPr>
        <w:t>;</w:t>
      </w:r>
    </w:p>
    <w:p w:rsidR="00F65F12" w:rsidRDefault="00DF41C9">
      <w:pPr>
        <w:ind w:firstLine="708"/>
        <w:jc w:val="both"/>
        <w:rPr>
          <w:rFonts w:ascii="Times New Roman" w:hAnsi="Times New Roman"/>
          <w:color w:val="000000"/>
          <w:sz w:val="28"/>
          <w:szCs w:val="16"/>
        </w:rPr>
      </w:pPr>
      <w:r>
        <w:rPr>
          <w:rFonts w:ascii="Times New Roman" w:hAnsi="Times New Roman"/>
          <w:color w:val="000000"/>
          <w:sz w:val="28"/>
          <w:szCs w:val="16"/>
        </w:rPr>
        <w:t xml:space="preserve">- </w:t>
      </w:r>
      <w:r>
        <w:rPr>
          <w:rFonts w:ascii="Times New Roman" w:hAnsi="Times New Roman"/>
          <w:sz w:val="28"/>
        </w:rPr>
        <w:t>реализация мероприятий по компенсации потерь в доходах перевозчикам,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  <w:szCs w:val="16"/>
        </w:rPr>
        <w:t xml:space="preserve">предоставляющим льготный проезд студентам и аспирантам очной формы обучения, студентам с </w:t>
      </w:r>
      <w:r>
        <w:rPr>
          <w:rFonts w:ascii="Times New Roman" w:hAnsi="Times New Roman"/>
          <w:sz w:val="28"/>
          <w:szCs w:val="16"/>
        </w:rPr>
        <w:t>ограниченными возможностями здоровья и инвалидностью очно – заочной формы обучения организаций высшего и среднего профессионального образования в городском и пригородном сообщении Валуйского муниципального округа.</w:t>
      </w:r>
    </w:p>
    <w:p w:rsidR="00F65F12" w:rsidRDefault="00F65F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5F12" w:rsidRDefault="00F65F12">
      <w:pPr>
        <w:jc w:val="center"/>
        <w:rPr>
          <w:b/>
          <w:sz w:val="20"/>
          <w:szCs w:val="20"/>
        </w:rPr>
      </w:pPr>
    </w:p>
    <w:p w:rsidR="00F65F12" w:rsidRDefault="00F65F12">
      <w:pPr>
        <w:jc w:val="center"/>
        <w:rPr>
          <w:b/>
          <w:sz w:val="20"/>
          <w:szCs w:val="20"/>
        </w:rPr>
      </w:pPr>
    </w:p>
    <w:p w:rsidR="00F65F12" w:rsidRDefault="00F65F12">
      <w:pPr>
        <w:jc w:val="center"/>
        <w:rPr>
          <w:b/>
          <w:sz w:val="20"/>
          <w:szCs w:val="20"/>
        </w:rPr>
        <w:sectPr w:rsidR="00F65F12">
          <w:headerReference w:type="default" r:id="rId16"/>
          <w:pgSz w:w="11906" w:h="16838"/>
          <w:pgMar w:top="709" w:right="851" w:bottom="567" w:left="1701" w:header="709" w:footer="709" w:gutter="0"/>
          <w:pgNumType w:start="1"/>
          <w:cols w:space="708"/>
          <w:titlePg/>
          <w:docGrid w:linePitch="360"/>
        </w:sectPr>
      </w:pPr>
    </w:p>
    <w:p w:rsidR="00F65F12" w:rsidRDefault="00F65F12">
      <w:pPr>
        <w:jc w:val="center"/>
        <w:rPr>
          <w:b/>
          <w:sz w:val="20"/>
          <w:szCs w:val="20"/>
        </w:rPr>
      </w:pPr>
    </w:p>
    <w:p w:rsidR="00F65F12" w:rsidRDefault="00DF41C9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  <w:lang w:val="en-US"/>
        </w:rPr>
        <w:t>II</w:t>
      </w:r>
      <w:r>
        <w:rPr>
          <w:rFonts w:ascii="Times New Roman" w:hAnsi="Times New Roman"/>
          <w:b/>
          <w:sz w:val="20"/>
          <w:szCs w:val="20"/>
        </w:rPr>
        <w:t xml:space="preserve">. Паспорт муниципальной программы </w:t>
      </w:r>
      <w:r>
        <w:rPr>
          <w:rFonts w:ascii="Times New Roman" w:hAnsi="Times New Roman"/>
          <w:b/>
          <w:sz w:val="20"/>
          <w:szCs w:val="28"/>
        </w:rPr>
        <w:t>«Совершенствование и развитие транспортной системы и дорожной сети Валуйского муниципального округа»</w:t>
      </w:r>
    </w:p>
    <w:p w:rsidR="00F65F12" w:rsidRDefault="00F65F12">
      <w:pPr>
        <w:jc w:val="center"/>
        <w:rPr>
          <w:rFonts w:ascii="Times New Roman" w:hAnsi="Times New Roman"/>
          <w:sz w:val="20"/>
          <w:szCs w:val="20"/>
        </w:rPr>
      </w:pPr>
    </w:p>
    <w:p w:rsidR="00F65F12" w:rsidRDefault="00DF41C9">
      <w:pPr>
        <w:numPr>
          <w:ilvl w:val="0"/>
          <w:numId w:val="2"/>
        </w:num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Основные положения</w:t>
      </w:r>
    </w:p>
    <w:p w:rsidR="00F65F12" w:rsidRDefault="00F65F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7560"/>
        <w:gridCol w:w="3338"/>
      </w:tblGrid>
      <w:tr w:rsidR="00F65F12">
        <w:tc>
          <w:tcPr>
            <w:tcW w:w="3888" w:type="dxa"/>
          </w:tcPr>
          <w:p w:rsidR="00F65F12" w:rsidRDefault="00DF41C9">
            <w:pPr>
              <w:pStyle w:val="af8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Куратор муниципальной программы </w:t>
            </w:r>
          </w:p>
        </w:tc>
        <w:tc>
          <w:tcPr>
            <w:tcW w:w="10898" w:type="dxa"/>
            <w:gridSpan w:val="2"/>
          </w:tcPr>
          <w:p w:rsidR="00F65F12" w:rsidRDefault="00DF41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Стрыжакова Светлана Леонидовна – заместитель главы администрации Валуйского муниципального округа по строительству, транспорту, ЖКХ и системам жизнеобеспечения – начальник управления ЖКХ</w:t>
            </w:r>
          </w:p>
        </w:tc>
      </w:tr>
      <w:tr w:rsidR="00F65F12">
        <w:tc>
          <w:tcPr>
            <w:tcW w:w="3888" w:type="dxa"/>
          </w:tcPr>
          <w:p w:rsidR="00F65F12" w:rsidRDefault="00DF41C9">
            <w:pPr>
              <w:pStyle w:val="af8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Ответственный исполнитель муниципал</w:t>
            </w:r>
            <w:r>
              <w:rPr>
                <w:color w:val="000000"/>
                <w:sz w:val="20"/>
                <w:szCs w:val="20"/>
              </w:rPr>
              <w:t>ьной  программы</w:t>
            </w:r>
          </w:p>
        </w:tc>
        <w:tc>
          <w:tcPr>
            <w:tcW w:w="10898" w:type="dxa"/>
            <w:gridSpan w:val="2"/>
          </w:tcPr>
          <w:p w:rsidR="00F65F12" w:rsidRDefault="00DF41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архитектуры, капитального строительства и дорожной инфраструктуры администрации муниципального округа</w:t>
            </w:r>
          </w:p>
        </w:tc>
      </w:tr>
      <w:tr w:rsidR="00F65F12">
        <w:tc>
          <w:tcPr>
            <w:tcW w:w="3888" w:type="dxa"/>
          </w:tcPr>
          <w:p w:rsidR="00F65F12" w:rsidRDefault="00DF41C9">
            <w:pPr>
              <w:pStyle w:val="af8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Период реализации муниципальной программы</w:t>
            </w:r>
          </w:p>
        </w:tc>
        <w:tc>
          <w:tcPr>
            <w:tcW w:w="10898" w:type="dxa"/>
            <w:gridSpan w:val="2"/>
          </w:tcPr>
          <w:p w:rsidR="00F65F12" w:rsidRDefault="00DF41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2025-2030 годы</w:t>
            </w:r>
          </w:p>
        </w:tc>
      </w:tr>
      <w:tr w:rsidR="00F65F12">
        <w:tc>
          <w:tcPr>
            <w:tcW w:w="3888" w:type="dxa"/>
          </w:tcPr>
          <w:p w:rsidR="00F65F12" w:rsidRDefault="00DF41C9">
            <w:pPr>
              <w:pStyle w:val="af8"/>
              <w:spacing w:before="0" w:beforeAutospacing="0" w:after="0" w:afterAutospacing="0" w:line="123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10898" w:type="dxa"/>
            <w:gridSpan w:val="2"/>
          </w:tcPr>
          <w:p w:rsidR="00F65F12" w:rsidRDefault="00DF41C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 xml:space="preserve">Сохранность и развитие автомобильных </w:t>
            </w:r>
            <w:r>
              <w:rPr>
                <w:rFonts w:ascii="Times New Roman" w:hAnsi="Times New Roman" w:cs="Times New Roman"/>
              </w:rPr>
              <w:t>дорог общего пользования местного значения, в соответствии с темпами экономического развития Валуйского муниципального округа, ростом уровня автомобилизации и объемов автомобильных перевозок.</w:t>
            </w:r>
          </w:p>
          <w:p w:rsidR="00F65F12" w:rsidRDefault="00DF41C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Создание условий для организации транспортного обслуживания населения и обеспечение предоставления качественных услуг общественным транспортом на муниципальных маршрутах.</w:t>
            </w:r>
          </w:p>
        </w:tc>
      </w:tr>
      <w:tr w:rsidR="00F65F12">
        <w:tc>
          <w:tcPr>
            <w:tcW w:w="3888" w:type="dxa"/>
          </w:tcPr>
          <w:p w:rsidR="00F65F12" w:rsidRDefault="00DF41C9">
            <w:pPr>
              <w:pStyle w:val="af8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Направления муниципальной программы</w:t>
            </w:r>
          </w:p>
        </w:tc>
        <w:tc>
          <w:tcPr>
            <w:tcW w:w="10898" w:type="dxa"/>
            <w:gridSpan w:val="2"/>
          </w:tcPr>
          <w:p w:rsidR="00F65F12" w:rsidRDefault="00DF41C9">
            <w:r>
              <w:rPr>
                <w:rFonts w:ascii="Times New Roman" w:hAnsi="Times New Roman"/>
                <w:color w:val="000000"/>
                <w:sz w:val="20"/>
              </w:rPr>
              <w:t>Направления (подпрограммы) не выделяются</w:t>
            </w:r>
          </w:p>
        </w:tc>
      </w:tr>
      <w:tr w:rsidR="00F65F12">
        <w:tc>
          <w:tcPr>
            <w:tcW w:w="3888" w:type="dxa"/>
            <w:vMerge w:val="restart"/>
          </w:tcPr>
          <w:p w:rsidR="00F65F12" w:rsidRDefault="00DF41C9">
            <w:pPr>
              <w:pStyle w:val="af8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Объемы финансового обеспечения за весь период реализации, в том числе по источникам финансирования:</w:t>
            </w:r>
          </w:p>
        </w:tc>
        <w:tc>
          <w:tcPr>
            <w:tcW w:w="7560" w:type="dxa"/>
          </w:tcPr>
          <w:p w:rsidR="00F65F12" w:rsidRDefault="00DF41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Источники финансового обеспечения</w:t>
            </w:r>
          </w:p>
        </w:tc>
        <w:tc>
          <w:tcPr>
            <w:tcW w:w="3338" w:type="dxa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Объем финансового обеспечения, тыс. рублей</w:t>
            </w:r>
          </w:p>
        </w:tc>
      </w:tr>
      <w:tr w:rsidR="00F65F12">
        <w:tc>
          <w:tcPr>
            <w:tcW w:w="3888" w:type="dxa"/>
            <w:vMerge/>
          </w:tcPr>
          <w:p w:rsidR="00F65F12" w:rsidRDefault="00F65F12">
            <w:pPr>
              <w:pStyle w:val="af8"/>
              <w:spacing w:before="0" w:beforeAutospacing="0" w:after="0" w:afterAutospacing="0" w:line="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7560" w:type="dxa"/>
          </w:tcPr>
          <w:p w:rsidR="00F65F12" w:rsidRDefault="00DF41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 по муниципальной программе Валуйского муниципального округа, в том числе:</w:t>
            </w:r>
          </w:p>
        </w:tc>
        <w:tc>
          <w:tcPr>
            <w:tcW w:w="3338" w:type="dxa"/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600 385,6</w:t>
            </w:r>
          </w:p>
        </w:tc>
      </w:tr>
      <w:tr w:rsidR="00F65F12">
        <w:trPr>
          <w:trHeight w:val="483"/>
        </w:trPr>
        <w:tc>
          <w:tcPr>
            <w:tcW w:w="3888" w:type="dxa"/>
            <w:vMerge/>
          </w:tcPr>
          <w:p w:rsidR="00F65F12" w:rsidRDefault="00F65F12">
            <w:pPr>
              <w:pStyle w:val="af8"/>
              <w:spacing w:before="0" w:beforeAutospacing="0" w:after="0" w:afterAutospacing="0" w:line="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7560" w:type="dxa"/>
            <w:vAlign w:val="center"/>
          </w:tcPr>
          <w:p w:rsidR="00F65F12" w:rsidRDefault="00DF41C9">
            <w:r>
              <w:rPr>
                <w:rFonts w:ascii="Times New Roman" w:hAnsi="Times New Roman"/>
                <w:color w:val="000000"/>
                <w:sz w:val="20"/>
              </w:rPr>
              <w:t>- межбюджетные трансферты из областного и федерального бюджетов (справочно)</w:t>
            </w:r>
          </w:p>
        </w:tc>
        <w:tc>
          <w:tcPr>
            <w:tcW w:w="3338" w:type="dxa"/>
          </w:tcPr>
          <w:p w:rsidR="00F65F12" w:rsidRDefault="00DF41C9">
            <w:pPr>
              <w:spacing w:line="57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536 557,6</w:t>
            </w:r>
          </w:p>
        </w:tc>
      </w:tr>
      <w:tr w:rsidR="00F65F12">
        <w:tc>
          <w:tcPr>
            <w:tcW w:w="3888" w:type="dxa"/>
            <w:vMerge/>
          </w:tcPr>
          <w:p w:rsidR="00F65F12" w:rsidRDefault="00F65F12">
            <w:pPr>
              <w:pStyle w:val="af8"/>
              <w:spacing w:before="0" w:beforeAutospacing="0" w:after="0" w:afterAutospacing="0" w:line="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7560" w:type="dxa"/>
            <w:vAlign w:val="center"/>
          </w:tcPr>
          <w:p w:rsidR="00F65F12" w:rsidRDefault="00DF41C9">
            <w:pPr>
              <w:pStyle w:val="af8"/>
              <w:spacing w:before="0" w:beforeAutospacing="0" w:after="0" w:afterAutospacing="0" w:line="20" w:lineRule="atLeast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бюджет Валуйского муниципального округа</w:t>
            </w:r>
          </w:p>
        </w:tc>
        <w:tc>
          <w:tcPr>
            <w:tcW w:w="3338" w:type="dxa"/>
          </w:tcPr>
          <w:p w:rsidR="00F65F12" w:rsidRDefault="00DF41C9">
            <w:pPr>
              <w:spacing w:line="57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63 828,0</w:t>
            </w:r>
          </w:p>
        </w:tc>
      </w:tr>
      <w:tr w:rsidR="00F65F12">
        <w:tc>
          <w:tcPr>
            <w:tcW w:w="3888" w:type="dxa"/>
            <w:vMerge/>
          </w:tcPr>
          <w:p w:rsidR="00F65F12" w:rsidRDefault="00F65F12">
            <w:pPr>
              <w:pStyle w:val="af8"/>
              <w:spacing w:before="0" w:beforeAutospacing="0" w:after="0" w:afterAutospacing="0" w:line="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7560" w:type="dxa"/>
            <w:vAlign w:val="center"/>
          </w:tcPr>
          <w:p w:rsidR="00F65F12" w:rsidRDefault="00DF41C9">
            <w:pPr>
              <w:pStyle w:val="af8"/>
              <w:spacing w:before="0" w:beforeAutospacing="0" w:after="0" w:afterAutospacing="0" w:line="20" w:lineRule="atLeast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внебюджетные источники</w:t>
            </w:r>
          </w:p>
        </w:tc>
        <w:tc>
          <w:tcPr>
            <w:tcW w:w="3338" w:type="dxa"/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0,00</w:t>
            </w:r>
          </w:p>
        </w:tc>
      </w:tr>
      <w:tr w:rsidR="00F65F12">
        <w:tc>
          <w:tcPr>
            <w:tcW w:w="3888" w:type="dxa"/>
            <w:vMerge w:val="restart"/>
          </w:tcPr>
          <w:p w:rsidR="00F65F12" w:rsidRDefault="00DF41C9">
            <w:pPr>
              <w:pStyle w:val="af8"/>
              <w:spacing w:before="0" w:beforeAutospacing="0" w:after="0" w:afterAutospacing="0" w:line="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Связь с национальными целями развития Российской Федерации / государственными программами Белгородской области</w:t>
            </w:r>
          </w:p>
          <w:p w:rsidR="00F65F12" w:rsidRDefault="00F65F12">
            <w:pPr>
              <w:pStyle w:val="af8"/>
              <w:spacing w:before="0" w:beforeAutospacing="0" w:after="0" w:afterAutospacing="0" w:line="20" w:lineRule="atLeast"/>
              <w:rPr>
                <w:color w:val="000000"/>
                <w:sz w:val="20"/>
                <w:szCs w:val="20"/>
              </w:rPr>
            </w:pPr>
          </w:p>
          <w:p w:rsidR="00F65F12" w:rsidRDefault="00F65F12">
            <w:pPr>
              <w:pStyle w:val="af8"/>
              <w:spacing w:before="0" w:beforeAutospacing="0" w:after="0" w:afterAutospacing="0" w:line="20" w:lineRule="atLeast"/>
              <w:rPr>
                <w:color w:val="000000"/>
                <w:sz w:val="20"/>
                <w:szCs w:val="20"/>
              </w:rPr>
            </w:pPr>
          </w:p>
          <w:p w:rsidR="00F65F12" w:rsidRDefault="00F65F12">
            <w:pPr>
              <w:pStyle w:val="af8"/>
              <w:spacing w:before="0" w:beforeAutospacing="0" w:after="0" w:afterAutospacing="0" w:line="20" w:lineRule="atLeast"/>
              <w:rPr>
                <w:color w:val="000000"/>
                <w:sz w:val="20"/>
                <w:szCs w:val="20"/>
              </w:rPr>
            </w:pPr>
          </w:p>
          <w:p w:rsidR="00F65F12" w:rsidRDefault="00F65F12">
            <w:pPr>
              <w:pStyle w:val="af8"/>
              <w:spacing w:before="0" w:beforeAutospacing="0" w:after="0" w:afterAutospacing="0" w:line="20" w:lineRule="atLeast"/>
              <w:rPr>
                <w:color w:val="000000"/>
                <w:sz w:val="20"/>
                <w:szCs w:val="20"/>
              </w:rPr>
            </w:pPr>
          </w:p>
          <w:p w:rsidR="00F65F12" w:rsidRDefault="00F65F12">
            <w:pPr>
              <w:pStyle w:val="af8"/>
              <w:spacing w:before="0" w:beforeAutospacing="0" w:after="0" w:afterAutospacing="0" w:line="20" w:lineRule="atLeast"/>
              <w:rPr>
                <w:color w:val="000000"/>
                <w:sz w:val="20"/>
                <w:szCs w:val="20"/>
              </w:rPr>
            </w:pPr>
          </w:p>
          <w:p w:rsidR="00F65F12" w:rsidRDefault="00F65F12">
            <w:pPr>
              <w:pStyle w:val="af8"/>
              <w:spacing w:before="0" w:beforeAutospacing="0" w:after="0" w:afterAutospacing="0" w:line="20" w:lineRule="atLeast"/>
              <w:rPr>
                <w:color w:val="000000"/>
                <w:sz w:val="20"/>
                <w:szCs w:val="20"/>
              </w:rPr>
            </w:pPr>
          </w:p>
          <w:p w:rsidR="00F65F12" w:rsidRDefault="00F65F12">
            <w:pPr>
              <w:pStyle w:val="af8"/>
              <w:spacing w:before="0" w:beforeAutospacing="0" w:after="0" w:afterAutospacing="0" w:line="20" w:lineRule="atLeast"/>
              <w:rPr>
                <w:color w:val="000000"/>
                <w:sz w:val="20"/>
                <w:szCs w:val="20"/>
              </w:rPr>
            </w:pPr>
          </w:p>
          <w:p w:rsidR="00F65F12" w:rsidRDefault="00F65F12">
            <w:pPr>
              <w:pStyle w:val="af8"/>
              <w:spacing w:before="0" w:beforeAutospacing="0" w:after="0" w:afterAutospacing="0" w:line="20" w:lineRule="atLeast"/>
              <w:rPr>
                <w:color w:val="000000"/>
                <w:sz w:val="20"/>
                <w:szCs w:val="20"/>
              </w:rPr>
            </w:pPr>
          </w:p>
          <w:p w:rsidR="00F65F12" w:rsidRDefault="00F65F12">
            <w:pPr>
              <w:pStyle w:val="af8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</w:p>
        </w:tc>
        <w:tc>
          <w:tcPr>
            <w:tcW w:w="10898" w:type="dxa"/>
            <w:gridSpan w:val="2"/>
          </w:tcPr>
          <w:p w:rsidR="00F65F12" w:rsidRDefault="00DF41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Национальная цель: "Комфортная и безопасная среда для жизни"</w:t>
            </w:r>
          </w:p>
          <w:p w:rsidR="00F65F12" w:rsidRDefault="00DF41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Показатель 1.: «Увеличение к 2030 году доли соответствующих нормативным требованиям автомобильных дорог федерального значения и дорог крупнейших городских агломераций не менее чем до 85 процентов, опорной сети автомобильных дорог – не менее чем до 85 проце</w:t>
            </w:r>
            <w:r>
              <w:rPr>
                <w:rFonts w:ascii="Times New Roman" w:hAnsi="Times New Roman"/>
                <w:sz w:val="20"/>
                <w:szCs w:val="20"/>
              </w:rPr>
              <w:t>нтов, автомобильных дорог регионального или межмуниципального значения – не менее чем до 60 процентов».</w:t>
            </w:r>
          </w:p>
          <w:p w:rsidR="00F65F12" w:rsidRDefault="00DF41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Показатель 2.: «Увеличение к 2030 году в агломерациях и городах доли парка общественного транспорта, имеющего срок эксплуатации не старше нормативного, </w:t>
            </w:r>
            <w:r>
              <w:rPr>
                <w:rFonts w:ascii="Times New Roman" w:hAnsi="Times New Roman"/>
                <w:sz w:val="20"/>
                <w:szCs w:val="20"/>
              </w:rPr>
              <w:t>не менее чем на 85 процентов».</w:t>
            </w:r>
          </w:p>
        </w:tc>
      </w:tr>
      <w:tr w:rsidR="00F65F12">
        <w:tc>
          <w:tcPr>
            <w:tcW w:w="3888" w:type="dxa"/>
            <w:vMerge/>
          </w:tcPr>
          <w:p w:rsidR="00F65F12" w:rsidRDefault="00F65F12">
            <w:pPr>
              <w:pStyle w:val="af8"/>
              <w:spacing w:before="0" w:beforeAutospacing="0" w:after="0" w:afterAutospacing="0" w:line="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0898" w:type="dxa"/>
            <w:gridSpan w:val="2"/>
          </w:tcPr>
          <w:p w:rsidR="00F65F12" w:rsidRDefault="00DF41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Государственная программа Белгородской области «Совершенствование и развитие транспортной системы и дорожной сети Белгородской области»</w:t>
            </w:r>
          </w:p>
          <w:p w:rsidR="00F65F12" w:rsidRDefault="00DF41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Показатель 1.: «Доля автомобильных дорог регионального и межмуниципального значения, со</w:t>
            </w:r>
            <w:r>
              <w:rPr>
                <w:rFonts w:ascii="Times New Roman" w:hAnsi="Times New Roman"/>
                <w:sz w:val="20"/>
                <w:szCs w:val="20"/>
              </w:rPr>
              <w:t>ответствующая нормативным требованиям 72,2 процента»</w:t>
            </w:r>
          </w:p>
          <w:p w:rsidR="00F65F12" w:rsidRDefault="00DF41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Показатель 2.: «Пассажирооборот автомобильным и железнодорожным ( в пригородном сообщении) транспортом 800 млн пасс.км»</w:t>
            </w:r>
          </w:p>
        </w:tc>
      </w:tr>
      <w:tr w:rsidR="00F65F12">
        <w:trPr>
          <w:trHeight w:val="791"/>
        </w:trPr>
        <w:tc>
          <w:tcPr>
            <w:tcW w:w="3888" w:type="dxa"/>
            <w:vMerge w:val="restart"/>
          </w:tcPr>
          <w:p w:rsidR="00F65F12" w:rsidRDefault="00DF41C9">
            <w:pPr>
              <w:pStyle w:val="af8"/>
              <w:spacing w:before="0" w:beforeAutospacing="0" w:after="0" w:afterAutospacing="0" w:line="2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Связь с целями развития Валуйского муниципального округа / стратегическими приоритетами Валуйского муниципального округа</w:t>
            </w:r>
          </w:p>
        </w:tc>
        <w:tc>
          <w:tcPr>
            <w:tcW w:w="10898" w:type="dxa"/>
            <w:gridSpan w:val="2"/>
            <w:vMerge w:val="restart"/>
          </w:tcPr>
          <w:p w:rsidR="00F65F12" w:rsidRDefault="00DF41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Стратегическая цель Валуйского муниципального округа - обеспечение высокого качества жизни населения Валуйского муниципального округа н</w:t>
            </w:r>
            <w:r>
              <w:rPr>
                <w:rFonts w:ascii="Times New Roman" w:hAnsi="Times New Roman"/>
                <w:color w:val="000000"/>
                <w:sz w:val="20"/>
              </w:rPr>
              <w:t>а основе экономического роста, социального благополучия и историко-культурного наследия территории.</w:t>
            </w:r>
          </w:p>
        </w:tc>
      </w:tr>
      <w:tr w:rsidR="00F65F12">
        <w:trPr>
          <w:trHeight w:val="940"/>
        </w:trPr>
        <w:tc>
          <w:tcPr>
            <w:tcW w:w="3888" w:type="dxa"/>
            <w:vMerge/>
          </w:tcPr>
          <w:p w:rsidR="00F65F12" w:rsidRDefault="00F65F12"/>
        </w:tc>
        <w:tc>
          <w:tcPr>
            <w:tcW w:w="10898" w:type="dxa"/>
            <w:gridSpan w:val="2"/>
          </w:tcPr>
          <w:p w:rsidR="00F65F12" w:rsidRDefault="00DF41C9">
            <w:pPr>
              <w:jc w:val="both"/>
              <w:rPr>
                <w:rFonts w:ascii="Times New Roman" w:hAnsi="Times New Roman"/>
                <w:bCs/>
                <w:iCs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2.Приоритет «Повышение качества условия жизнедеятельности населения Валуйского муниципального округа («Качество жилищных условий, комплексное благоустройс</w:t>
            </w:r>
            <w:r>
              <w:rPr>
                <w:rFonts w:ascii="Times New Roman" w:hAnsi="Times New Roman"/>
                <w:sz w:val="20"/>
                <w:szCs w:val="20"/>
              </w:rPr>
              <w:t>тво населенных пунктов»)</w:t>
            </w:r>
          </w:p>
          <w:p w:rsidR="00F65F12" w:rsidRDefault="00DF41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2.1. Показатель: «Доля протяженности автомобильных дорог общего пользования с твердым покрытием в общей протяженности автодорог общего пользования»</w:t>
            </w:r>
          </w:p>
        </w:tc>
      </w:tr>
    </w:tbl>
    <w:p w:rsidR="00F65F12" w:rsidRDefault="00F65F12"/>
    <w:p w:rsidR="00F65F12" w:rsidRDefault="00F65F12"/>
    <w:p w:rsidR="00F65F12" w:rsidRDefault="00F65F12"/>
    <w:p w:rsidR="00F65F12" w:rsidRDefault="00F65F12"/>
    <w:p w:rsidR="00F65F12" w:rsidRDefault="00F65F12"/>
    <w:p w:rsidR="00F65F12" w:rsidRDefault="00F65F12"/>
    <w:p w:rsidR="00F65F12" w:rsidRDefault="00F65F12"/>
    <w:p w:rsidR="00F65F12" w:rsidRDefault="00F65F12"/>
    <w:p w:rsidR="00F65F12" w:rsidRDefault="00F65F12"/>
    <w:p w:rsidR="00F65F12" w:rsidRDefault="00F65F12"/>
    <w:p w:rsidR="00F65F12" w:rsidRDefault="00F65F12"/>
    <w:p w:rsidR="00F65F12" w:rsidRDefault="00F65F12"/>
    <w:p w:rsidR="00F65F12" w:rsidRDefault="00F65F12"/>
    <w:p w:rsidR="00F65F12" w:rsidRDefault="00F65F12"/>
    <w:p w:rsidR="00F65F12" w:rsidRDefault="00F65F12"/>
    <w:p w:rsidR="00F65F12" w:rsidRDefault="00F65F12"/>
    <w:p w:rsidR="00F65F12" w:rsidRDefault="00F65F12"/>
    <w:p w:rsidR="00F65F12" w:rsidRDefault="00F65F12"/>
    <w:p w:rsidR="00F65F12" w:rsidRDefault="00F65F12"/>
    <w:p w:rsidR="00F65F12" w:rsidRDefault="00F65F12"/>
    <w:p w:rsidR="00F65F12" w:rsidRDefault="00F65F12"/>
    <w:p w:rsidR="00F65F12" w:rsidRDefault="00F65F12"/>
    <w:p w:rsidR="00F65F12" w:rsidRDefault="00F65F12"/>
    <w:p w:rsidR="00F65F12" w:rsidRDefault="00F65F12"/>
    <w:p w:rsidR="00F65F12" w:rsidRDefault="00F65F12"/>
    <w:p w:rsidR="00F65F12" w:rsidRDefault="00F65F12"/>
    <w:p w:rsidR="00F65F12" w:rsidRDefault="00F65F12"/>
    <w:p w:rsidR="00F65F12" w:rsidRDefault="00DF41C9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2.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b/>
          <w:sz w:val="20"/>
        </w:rPr>
        <w:t>Показатели муниципальной программы</w:t>
      </w:r>
    </w:p>
    <w:p w:rsidR="00F65F12" w:rsidRDefault="00F65F12"/>
    <w:tbl>
      <w:tblPr>
        <w:tblW w:w="149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"/>
        <w:gridCol w:w="1168"/>
        <w:gridCol w:w="709"/>
        <w:gridCol w:w="850"/>
        <w:gridCol w:w="793"/>
        <w:gridCol w:w="794"/>
        <w:gridCol w:w="604"/>
        <w:gridCol w:w="784"/>
        <w:gridCol w:w="709"/>
        <w:gridCol w:w="709"/>
        <w:gridCol w:w="709"/>
        <w:gridCol w:w="714"/>
        <w:gridCol w:w="604"/>
        <w:gridCol w:w="1377"/>
        <w:gridCol w:w="1134"/>
        <w:gridCol w:w="1560"/>
        <w:gridCol w:w="1275"/>
      </w:tblGrid>
      <w:tr w:rsidR="00F65F12">
        <w:trPr>
          <w:tblHeader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N п/п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Уровень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Признак возрастания/убывания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Единица измерения (по </w:t>
            </w:r>
            <w:hyperlink r:id="rId17" w:tooltip="https://login.consultant.ru/link/?req=doc&amp;base=LAW&amp;n=482062" w:history="1">
              <w:r>
                <w:rPr>
                  <w:rFonts w:ascii="Times New Roman" w:hAnsi="Times New Roman"/>
                  <w:b/>
                  <w:color w:val="000000" w:themeColor="text1"/>
                  <w:sz w:val="20"/>
                </w:rPr>
                <w:t>ОКЕИ</w:t>
              </w:r>
            </w:hyperlink>
            <w:r>
              <w:rPr>
                <w:rFonts w:ascii="Times New Roman" w:hAnsi="Times New Roman"/>
                <w:b/>
                <w:sz w:val="20"/>
              </w:rPr>
              <w:t>)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Базовое значени</w:t>
            </w:r>
            <w:r>
              <w:rPr>
                <w:rFonts w:ascii="Times New Roman" w:hAnsi="Times New Roman"/>
                <w:b/>
                <w:sz w:val="20"/>
              </w:rPr>
              <w:t>е</w:t>
            </w:r>
          </w:p>
        </w:tc>
        <w:tc>
          <w:tcPr>
            <w:tcW w:w="4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Значения показателя по годам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Документ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Ответственный за достижение показателя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Связь с показателями национальных целей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Связь с показателями государственных программ Белгородской области</w:t>
            </w:r>
          </w:p>
        </w:tc>
      </w:tr>
      <w:tr w:rsidR="00F65F12">
        <w:trPr>
          <w:tblHeader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F65F12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F65F12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F65F12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F65F12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F65F12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значение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год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2029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2030</w:t>
            </w:r>
          </w:p>
        </w:tc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F65F12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F65F12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F65F12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F65F12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F65F12">
        <w:trPr>
          <w:tblHeader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12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17</w:t>
            </w:r>
          </w:p>
        </w:tc>
      </w:tr>
      <w:tr w:rsidR="00F65F12">
        <w:tc>
          <w:tcPr>
            <w:tcW w:w="14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  <w:r>
              <w:rPr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Сохранность и развитие автомобильных дорог общего пользования местного значения, в соответствии с темпами экономического развития Валуйского муниципального округа, ростом уровня автомобилизации и объемов автомобильных перевозок</w:t>
            </w:r>
          </w:p>
        </w:tc>
      </w:tr>
      <w:tr w:rsidR="00F65F1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Доля автомобильных дорог общего пользования местного значения, соответствующих нормативным требованиям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Прогрессирующий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Процент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89,5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92,5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95,5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Приказ Министерства транспорта Российской Федерации от 30 июля 2021 года № 155 «Об утв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ерждении </w:t>
            </w:r>
            <w:hyperlink r:id="rId18" w:anchor="65A0IQ" w:tooltip="https://docs.cntd.ru/document/608481633#65A0IQ" w:history="1">
              <w:r>
                <w:rPr>
                  <w:rStyle w:val="af"/>
                  <w:rFonts w:ascii="Times New Roman" w:hAnsi="Times New Roman"/>
                  <w:color w:val="000000" w:themeColor="text1"/>
                  <w:sz w:val="20"/>
                  <w:u w:val="none"/>
                </w:rPr>
                <w:t>методики формирования официальной статистической информации, необходимой для мониторинга достижения показателей национального п</w:t>
              </w:r>
              <w:r>
                <w:rPr>
                  <w:rStyle w:val="af"/>
                  <w:rFonts w:ascii="Times New Roman" w:hAnsi="Times New Roman"/>
                  <w:color w:val="000000" w:themeColor="text1"/>
                  <w:sz w:val="20"/>
                  <w:u w:val="none"/>
                </w:rPr>
                <w:t>роекта "Безопасные качественные дороги"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Управление архитектуры, капитального строительства и дорожной инфраструктуры администрации Валуйского муниципального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Национальная цель: "Комфортная и безопасная среда для жизни"/Показатель «Увеличение к 2030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году доли соответствующих нормативным требованиям автомобильных дорог федерального значения и дорог крупнейших городских агломераций не менее чем до 85 процентов, опорной сети автомобильных дорог – не менее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чем до 85 процентов, автомобильных дорог регионал</w:t>
            </w:r>
            <w:r>
              <w:rPr>
                <w:rFonts w:ascii="Times New Roman" w:hAnsi="Times New Roman"/>
                <w:sz w:val="20"/>
                <w:szCs w:val="20"/>
              </w:rPr>
              <w:t>ьного или межмуниципального значения – не менее чем до 60 процентов»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Государственная программа Белгородской области «</w:t>
            </w:r>
            <w:r>
              <w:rPr>
                <w:rFonts w:ascii="Times New Roman" w:hAnsi="Times New Roman"/>
                <w:sz w:val="20"/>
                <w:szCs w:val="20"/>
              </w:rPr>
              <w:t>Совершенствование и развитие транспортной системы и дорожной сети Белгородской области»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/Показатель «Доля автомобильных дорог регионального и межмуниципального значения, соответству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ющих нормативным требованиям»</w:t>
            </w:r>
          </w:p>
        </w:tc>
      </w:tr>
      <w:tr w:rsidR="00F65F12">
        <w:tc>
          <w:tcPr>
            <w:tcW w:w="14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2. Создание условий для организации транспортного обслуживания населения и обеспечение предоставления качественных услуг общественным транспортом на муниципальных маршрутах</w:t>
            </w:r>
          </w:p>
        </w:tc>
      </w:tr>
      <w:tr w:rsidR="00F65F1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Пассажирооборот транспортом общего пользования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Прогрессирующий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Тыс.пасс.-км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570,0</w:t>
            </w:r>
          </w:p>
          <w:p w:rsidR="00F65F12" w:rsidRDefault="00F65F1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574,0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575,2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575,2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Закон Белгородской области от 08 ноября 2011 года № 80 «Об организации транспортного обслуживания населения на территории Белгородской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Управление архитектуры, капитального строительства и дорожной ин</w:t>
            </w:r>
            <w:r>
              <w:rPr>
                <w:rFonts w:ascii="Times New Roman" w:hAnsi="Times New Roman"/>
                <w:sz w:val="20"/>
              </w:rPr>
              <w:t xml:space="preserve">фраструктуры администрации Валуйского муниципального </w:t>
            </w:r>
            <w:r>
              <w:rPr>
                <w:rFonts w:ascii="Times New Roman" w:hAnsi="Times New Roman"/>
                <w:sz w:val="20"/>
              </w:rPr>
              <w:lastRenderedPageBreak/>
              <w:t>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Национальная цель: "Комфортная и безопасная среда для жизни"/Показатель «Увеличение к 2030 году в агломерациях и городах доли парка общественного транспорта, имеющего срок эксплуатации не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старше н</w:t>
            </w:r>
            <w:r>
              <w:rPr>
                <w:rFonts w:ascii="Times New Roman" w:hAnsi="Times New Roman"/>
                <w:sz w:val="20"/>
                <w:szCs w:val="20"/>
              </w:rPr>
              <w:t>ормативного, не менее чем на 85 процентов»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Государственная программа Белгородской области «</w:t>
            </w:r>
            <w:r>
              <w:rPr>
                <w:rFonts w:ascii="Times New Roman" w:hAnsi="Times New Roman"/>
                <w:sz w:val="20"/>
                <w:szCs w:val="20"/>
              </w:rPr>
              <w:t>Совершенствование и развитие транспортной системы и дорожной сети Белгородской области»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/Показатель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«Пассажирооборот автомобильным железнодорожным (в пригородном сооб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щении) транспортом»</w:t>
            </w:r>
          </w:p>
        </w:tc>
      </w:tr>
    </w:tbl>
    <w:p w:rsidR="00F65F12" w:rsidRDefault="00F65F12">
      <w:pPr>
        <w:rPr>
          <w:rFonts w:ascii="Times New Roman" w:hAnsi="Times New Roman"/>
          <w:b/>
        </w:rPr>
      </w:pPr>
    </w:p>
    <w:p w:rsidR="00F65F12" w:rsidRDefault="00F65F12">
      <w:pPr>
        <w:rPr>
          <w:rFonts w:ascii="Times New Roman" w:hAnsi="Times New Roman"/>
          <w:b/>
        </w:rPr>
      </w:pPr>
    </w:p>
    <w:p w:rsidR="00F65F12" w:rsidRDefault="00F65F12">
      <w:pPr>
        <w:rPr>
          <w:rFonts w:ascii="Times New Roman" w:hAnsi="Times New Roman"/>
          <w:b/>
        </w:rPr>
      </w:pPr>
    </w:p>
    <w:p w:rsidR="00F65F12" w:rsidRDefault="00F65F12">
      <w:pPr>
        <w:rPr>
          <w:rFonts w:ascii="Times New Roman" w:hAnsi="Times New Roman"/>
          <w:b/>
        </w:rPr>
      </w:pPr>
    </w:p>
    <w:p w:rsidR="00F65F12" w:rsidRDefault="00F65F12">
      <w:pPr>
        <w:rPr>
          <w:rFonts w:ascii="Times New Roman" w:hAnsi="Times New Roman"/>
          <w:b/>
        </w:rPr>
      </w:pPr>
    </w:p>
    <w:p w:rsidR="00F65F12" w:rsidRDefault="00F65F12">
      <w:pPr>
        <w:rPr>
          <w:rFonts w:ascii="Times New Roman" w:hAnsi="Times New Roman"/>
          <w:b/>
        </w:rPr>
      </w:pPr>
    </w:p>
    <w:p w:rsidR="00F65F12" w:rsidRDefault="00F65F12">
      <w:pPr>
        <w:rPr>
          <w:rFonts w:ascii="Times New Roman" w:hAnsi="Times New Roman"/>
          <w:b/>
        </w:rPr>
      </w:pPr>
    </w:p>
    <w:p w:rsidR="00F65F12" w:rsidRDefault="00F65F12">
      <w:pPr>
        <w:rPr>
          <w:rFonts w:ascii="Times New Roman" w:hAnsi="Times New Roman"/>
          <w:b/>
        </w:rPr>
      </w:pPr>
    </w:p>
    <w:p w:rsidR="00F65F12" w:rsidRDefault="00F65F12">
      <w:pPr>
        <w:rPr>
          <w:rFonts w:ascii="Times New Roman" w:hAnsi="Times New Roman"/>
          <w:b/>
        </w:rPr>
      </w:pPr>
    </w:p>
    <w:p w:rsidR="00F65F12" w:rsidRDefault="00F65F12">
      <w:pPr>
        <w:rPr>
          <w:rFonts w:ascii="Times New Roman" w:hAnsi="Times New Roman"/>
          <w:b/>
        </w:rPr>
      </w:pPr>
    </w:p>
    <w:p w:rsidR="00F65F12" w:rsidRDefault="00F65F12">
      <w:pPr>
        <w:rPr>
          <w:rFonts w:ascii="Times New Roman" w:hAnsi="Times New Roman"/>
          <w:b/>
        </w:rPr>
      </w:pPr>
    </w:p>
    <w:p w:rsidR="00F65F12" w:rsidRDefault="00F65F12">
      <w:pPr>
        <w:rPr>
          <w:rFonts w:ascii="Times New Roman" w:hAnsi="Times New Roman"/>
          <w:b/>
        </w:rPr>
      </w:pPr>
    </w:p>
    <w:p w:rsidR="00F65F12" w:rsidRDefault="00F65F12">
      <w:pPr>
        <w:rPr>
          <w:rFonts w:ascii="Times New Roman" w:hAnsi="Times New Roman"/>
          <w:b/>
        </w:rPr>
      </w:pPr>
    </w:p>
    <w:p w:rsidR="00F65F12" w:rsidRDefault="00F65F12">
      <w:pPr>
        <w:rPr>
          <w:rFonts w:ascii="Times New Roman" w:hAnsi="Times New Roman"/>
          <w:b/>
        </w:rPr>
      </w:pPr>
    </w:p>
    <w:p w:rsidR="00F65F12" w:rsidRDefault="00F65F12">
      <w:pPr>
        <w:rPr>
          <w:rFonts w:ascii="Times New Roman" w:hAnsi="Times New Roman"/>
          <w:b/>
        </w:rPr>
      </w:pPr>
    </w:p>
    <w:p w:rsidR="00F65F12" w:rsidRDefault="00F65F12">
      <w:pPr>
        <w:rPr>
          <w:rFonts w:ascii="Times New Roman" w:hAnsi="Times New Roman"/>
          <w:b/>
        </w:rPr>
      </w:pPr>
    </w:p>
    <w:p w:rsidR="00F65F12" w:rsidRDefault="00F65F12">
      <w:pPr>
        <w:rPr>
          <w:rFonts w:ascii="Times New Roman" w:hAnsi="Times New Roman"/>
          <w:b/>
        </w:rPr>
      </w:pPr>
    </w:p>
    <w:p w:rsidR="00F65F12" w:rsidRDefault="00DF41C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3.Помесячный план достижения показателей муниципальной программы в 2025 году</w:t>
      </w:r>
    </w:p>
    <w:p w:rsidR="00F65F12" w:rsidRDefault="00F65F12">
      <w:pPr>
        <w:jc w:val="center"/>
        <w:rPr>
          <w:rFonts w:ascii="Times New Roman" w:hAnsi="Times New Roman"/>
          <w:b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041"/>
        <w:gridCol w:w="1395"/>
        <w:gridCol w:w="907"/>
        <w:gridCol w:w="814"/>
        <w:gridCol w:w="934"/>
        <w:gridCol w:w="664"/>
        <w:gridCol w:w="814"/>
        <w:gridCol w:w="664"/>
        <w:gridCol w:w="679"/>
        <w:gridCol w:w="664"/>
        <w:gridCol w:w="754"/>
        <w:gridCol w:w="1042"/>
        <w:gridCol w:w="992"/>
        <w:gridCol w:w="992"/>
        <w:gridCol w:w="1276"/>
      </w:tblGrid>
      <w:tr w:rsidR="00F65F1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N п/п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Наименование показателя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Уровень показателя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Единица измерения (по </w:t>
            </w:r>
            <w:hyperlink r:id="rId19" w:tooltip="https://login.consultant.ru/link/?req=doc&amp;base=LAW&amp;n=482062" w:history="1">
              <w:r>
                <w:rPr>
                  <w:rFonts w:ascii="Times New Roman" w:hAnsi="Times New Roman"/>
                  <w:b/>
                  <w:color w:val="000000" w:themeColor="text1"/>
                  <w:sz w:val="20"/>
                </w:rPr>
                <w:t>ОКЕИ</w:t>
              </w:r>
            </w:hyperlink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)</w:t>
            </w:r>
          </w:p>
        </w:tc>
        <w:tc>
          <w:tcPr>
            <w:tcW w:w="90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Плановые значения на конец месяца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На конец 2025 года</w:t>
            </w:r>
          </w:p>
        </w:tc>
      </w:tr>
      <w:tr w:rsidR="00F65F1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F65F1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F65F1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F65F1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F65F1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январь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февраль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март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апрель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май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июнь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июль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август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сентябрь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октябрь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ноябрь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F65F1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F65F1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6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7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8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9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10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11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12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16</w:t>
            </w:r>
          </w:p>
        </w:tc>
      </w:tr>
      <w:tr w:rsidR="00F65F12">
        <w:tc>
          <w:tcPr>
            <w:tcW w:w="1508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pStyle w:val="afa"/>
              <w:numPr>
                <w:ilvl w:val="0"/>
                <w:numId w:val="11"/>
              </w:numPr>
              <w:jc w:val="center"/>
              <w:outlineLvl w:val="3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Сохранность и развитие автомобильных дорог общего пользования и местного значения, в соответствии с темпами экономического развития Валуйского муниципального округа, ростом уровня автомобилизации и объемов автомобильных перевозок</w:t>
            </w:r>
          </w:p>
        </w:tc>
      </w:tr>
      <w:tr w:rsidR="00F65F1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Доля автомобильных дорог общего пользования местного значения, соответствующих нормативным требованиям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Процент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89,7</w:t>
            </w:r>
          </w:p>
        </w:tc>
      </w:tr>
      <w:tr w:rsidR="00F65F12">
        <w:tc>
          <w:tcPr>
            <w:tcW w:w="1508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pStyle w:val="af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Создание условий для организации транспортного обслуживания населения и обеспечение предоставления качественных услуг общественным транспортом на муниципальных маршрутах</w:t>
            </w:r>
          </w:p>
        </w:tc>
      </w:tr>
      <w:tr w:rsidR="00F65F1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Пассажирооборот транспортом общего пользования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Тыс. пасс.-км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572,0</w:t>
            </w:r>
          </w:p>
        </w:tc>
      </w:tr>
    </w:tbl>
    <w:p w:rsidR="00F65F12" w:rsidRDefault="00DF41C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:rsidR="00F65F12" w:rsidRDefault="00F65F12">
      <w:pPr>
        <w:rPr>
          <w:rFonts w:ascii="Times New Roman" w:hAnsi="Times New Roman"/>
          <w:b/>
        </w:rPr>
      </w:pPr>
    </w:p>
    <w:p w:rsidR="00F65F12" w:rsidRDefault="00F65F12">
      <w:pPr>
        <w:rPr>
          <w:rFonts w:ascii="Times New Roman" w:hAnsi="Times New Roman"/>
          <w:b/>
        </w:rPr>
      </w:pPr>
    </w:p>
    <w:p w:rsidR="00F65F12" w:rsidRDefault="00F65F12">
      <w:pPr>
        <w:rPr>
          <w:rFonts w:ascii="Times New Roman" w:hAnsi="Times New Roman"/>
          <w:b/>
        </w:rPr>
      </w:pPr>
    </w:p>
    <w:p w:rsidR="00F65F12" w:rsidRDefault="00F65F12">
      <w:pPr>
        <w:rPr>
          <w:rFonts w:ascii="Times New Roman" w:hAnsi="Times New Roman"/>
          <w:b/>
        </w:rPr>
      </w:pPr>
    </w:p>
    <w:p w:rsidR="00F65F12" w:rsidRDefault="00F65F12">
      <w:pPr>
        <w:rPr>
          <w:rFonts w:ascii="Times New Roman" w:hAnsi="Times New Roman"/>
          <w:b/>
        </w:rPr>
      </w:pPr>
    </w:p>
    <w:p w:rsidR="00F65F12" w:rsidRDefault="00F65F12">
      <w:pPr>
        <w:rPr>
          <w:rFonts w:ascii="Times New Roman" w:hAnsi="Times New Roman"/>
          <w:b/>
        </w:rPr>
      </w:pPr>
    </w:p>
    <w:p w:rsidR="00F65F12" w:rsidRDefault="00F65F12">
      <w:pPr>
        <w:rPr>
          <w:rFonts w:ascii="Times New Roman" w:hAnsi="Times New Roman"/>
          <w:b/>
        </w:rPr>
      </w:pPr>
    </w:p>
    <w:p w:rsidR="00F65F12" w:rsidRDefault="00F65F12">
      <w:pPr>
        <w:rPr>
          <w:rFonts w:ascii="Times New Roman" w:hAnsi="Times New Roman"/>
          <w:b/>
        </w:rPr>
      </w:pPr>
    </w:p>
    <w:p w:rsidR="00F65F12" w:rsidRDefault="00F65F12">
      <w:pPr>
        <w:rPr>
          <w:rFonts w:ascii="Times New Roman" w:hAnsi="Times New Roman"/>
          <w:b/>
        </w:rPr>
      </w:pPr>
    </w:p>
    <w:p w:rsidR="00F65F12" w:rsidRDefault="00F65F12">
      <w:pPr>
        <w:rPr>
          <w:rFonts w:ascii="Times New Roman" w:hAnsi="Times New Roman"/>
          <w:b/>
        </w:rPr>
      </w:pPr>
    </w:p>
    <w:p w:rsidR="00F65F12" w:rsidRDefault="00F65F12">
      <w:pPr>
        <w:rPr>
          <w:rFonts w:ascii="Times New Roman" w:hAnsi="Times New Roman"/>
          <w:b/>
        </w:rPr>
      </w:pPr>
    </w:p>
    <w:p w:rsidR="00F65F12" w:rsidRDefault="00F65F12">
      <w:pPr>
        <w:rPr>
          <w:rFonts w:ascii="Times New Roman" w:hAnsi="Times New Roman"/>
          <w:b/>
        </w:rPr>
      </w:pPr>
    </w:p>
    <w:p w:rsidR="00F65F12" w:rsidRDefault="00DF41C9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4. Структура муниципальной программы</w:t>
      </w:r>
    </w:p>
    <w:p w:rsidR="00F65F12" w:rsidRDefault="00F65F12">
      <w:pPr>
        <w:rPr>
          <w:rFonts w:ascii="Times New Roman" w:hAnsi="Times New Roman"/>
          <w:b/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394"/>
        <w:gridCol w:w="5102"/>
        <w:gridCol w:w="5102"/>
      </w:tblGrid>
      <w:tr w:rsidR="00F65F1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N п/п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Задачи структурного элемента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Связь с показателями</w:t>
            </w:r>
          </w:p>
        </w:tc>
      </w:tr>
      <w:tr w:rsidR="00F65F1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</w:t>
            </w:r>
          </w:p>
        </w:tc>
      </w:tr>
      <w:tr w:rsidR="00F65F12">
        <w:tc>
          <w:tcPr>
            <w:tcW w:w="15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pStyle w:val="afa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Комплекс процессных мероприятий «Обеспечение сохранности существующей сети автомобильных дорог и безопасности дорожного движения»</w:t>
            </w:r>
          </w:p>
        </w:tc>
      </w:tr>
      <w:tr w:rsidR="00F65F1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F65F1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Ответственный за реализацию: </w:t>
            </w:r>
          </w:p>
          <w:p w:rsidR="00F65F12" w:rsidRDefault="00DF41C9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управление архитектуры, капитального строительства и дорожной инфраструктуры администрации Вал</w:t>
            </w:r>
            <w:r>
              <w:rPr>
                <w:rFonts w:ascii="Times New Roman" w:hAnsi="Times New Roman"/>
                <w:sz w:val="20"/>
              </w:rPr>
              <w:t>уйского муниципального округа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Срок реализации: 2025 - 2030 годы</w:t>
            </w:r>
          </w:p>
        </w:tc>
      </w:tr>
      <w:tr w:rsidR="00F65F1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 Задача. Обеспечение сохранности существующей сети автомобильных дорог и безопасности дорожного движения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Осуществление мероприятия по дорожной деятельности в отношении автомобильных дорог местного значения и искусственных сооружений на них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Доля автомобильных дорог общего пользования местного значения, соответствующих нормативным требованиям</w:t>
            </w:r>
          </w:p>
        </w:tc>
      </w:tr>
      <w:tr w:rsidR="00F65F12">
        <w:tc>
          <w:tcPr>
            <w:tcW w:w="15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2. Комплекс проце</w:t>
            </w:r>
            <w:r>
              <w:rPr>
                <w:rFonts w:ascii="Times New Roman" w:hAnsi="Times New Roman"/>
                <w:b/>
                <w:sz w:val="20"/>
              </w:rPr>
              <w:t>ссных мероприятий «Создание условий для организации транспортного обслуживания населения»</w:t>
            </w:r>
          </w:p>
        </w:tc>
      </w:tr>
      <w:tr w:rsidR="00F65F1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F65F1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Ответственный за реализацию: </w:t>
            </w:r>
          </w:p>
          <w:p w:rsidR="00F65F12" w:rsidRDefault="00DF41C9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управление архитектуры, капитального строительства и дорожной инфраструктуры администрации Валуйского муниципального округа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Срок реализации: 2025 - 2030 годы</w:t>
            </w:r>
          </w:p>
        </w:tc>
      </w:tr>
      <w:tr w:rsidR="00F65F1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Задача 1. Создание условий для организации транспортного обслуживания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Реализация комплекса мероприятий по организации транспортного обслуживания населения автомобильным транспортом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Пассажирооборот транспортом общег</w:t>
            </w:r>
            <w:r>
              <w:rPr>
                <w:rFonts w:ascii="Times New Roman" w:hAnsi="Times New Roman"/>
                <w:sz w:val="20"/>
              </w:rPr>
              <w:t>о пользования</w:t>
            </w:r>
          </w:p>
          <w:p w:rsidR="00F65F12" w:rsidRDefault="00F65F12"/>
        </w:tc>
      </w:tr>
    </w:tbl>
    <w:p w:rsidR="00F65F12" w:rsidRDefault="00F65F12">
      <w:pPr>
        <w:rPr>
          <w:rFonts w:ascii="Times New Roman" w:hAnsi="Times New Roman"/>
          <w:b/>
        </w:rPr>
      </w:pPr>
    </w:p>
    <w:p w:rsidR="00F65F12" w:rsidRDefault="00F65F12">
      <w:pPr>
        <w:rPr>
          <w:rFonts w:ascii="Times New Roman" w:hAnsi="Times New Roman"/>
          <w:b/>
        </w:rPr>
      </w:pPr>
    </w:p>
    <w:p w:rsidR="00F65F12" w:rsidRDefault="00F65F12">
      <w:pPr>
        <w:rPr>
          <w:rFonts w:ascii="Times New Roman" w:hAnsi="Times New Roman"/>
          <w:b/>
        </w:rPr>
      </w:pPr>
    </w:p>
    <w:p w:rsidR="00F65F12" w:rsidRDefault="00F65F12">
      <w:pPr>
        <w:rPr>
          <w:rFonts w:ascii="Times New Roman" w:hAnsi="Times New Roman"/>
          <w:b/>
        </w:rPr>
      </w:pPr>
    </w:p>
    <w:p w:rsidR="00F65F12" w:rsidRDefault="00F65F12">
      <w:pPr>
        <w:rPr>
          <w:rFonts w:ascii="Times New Roman" w:hAnsi="Times New Roman"/>
          <w:b/>
        </w:rPr>
      </w:pPr>
    </w:p>
    <w:p w:rsidR="00F65F12" w:rsidRDefault="00F65F12">
      <w:pPr>
        <w:rPr>
          <w:rFonts w:ascii="Times New Roman" w:hAnsi="Times New Roman"/>
          <w:b/>
        </w:rPr>
      </w:pPr>
    </w:p>
    <w:p w:rsidR="00F65F12" w:rsidRDefault="00F65F12">
      <w:pPr>
        <w:rPr>
          <w:rFonts w:ascii="Times New Roman" w:hAnsi="Times New Roman"/>
          <w:b/>
        </w:rPr>
      </w:pPr>
    </w:p>
    <w:p w:rsidR="00F65F12" w:rsidRDefault="00F65F12">
      <w:pPr>
        <w:rPr>
          <w:rFonts w:ascii="Times New Roman" w:hAnsi="Times New Roman"/>
          <w:b/>
        </w:rPr>
      </w:pPr>
    </w:p>
    <w:p w:rsidR="00F65F12" w:rsidRDefault="00F65F12">
      <w:pPr>
        <w:rPr>
          <w:rFonts w:ascii="Times New Roman" w:hAnsi="Times New Roman"/>
          <w:b/>
        </w:rPr>
      </w:pPr>
    </w:p>
    <w:p w:rsidR="00F65F12" w:rsidRDefault="00F65F12">
      <w:pPr>
        <w:rPr>
          <w:rFonts w:ascii="Times New Roman" w:hAnsi="Times New Roman"/>
          <w:b/>
        </w:rPr>
      </w:pPr>
    </w:p>
    <w:p w:rsidR="00F65F12" w:rsidRDefault="00F65F12">
      <w:pPr>
        <w:rPr>
          <w:rFonts w:ascii="Times New Roman" w:hAnsi="Times New Roman"/>
          <w:b/>
        </w:rPr>
      </w:pPr>
    </w:p>
    <w:p w:rsidR="00F65F12" w:rsidRDefault="00F65F12">
      <w:pPr>
        <w:rPr>
          <w:rFonts w:ascii="Times New Roman" w:hAnsi="Times New Roman"/>
          <w:b/>
        </w:rPr>
      </w:pPr>
    </w:p>
    <w:p w:rsidR="00F65F12" w:rsidRDefault="00DF41C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5. Финансовое обеспечение муниципальной программы</w:t>
      </w:r>
    </w:p>
    <w:p w:rsidR="00F65F12" w:rsidRDefault="00F65F12">
      <w:pPr>
        <w:jc w:val="center"/>
        <w:rPr>
          <w:rFonts w:ascii="Times New Roman" w:hAnsi="Times New Roman"/>
          <w:b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3509"/>
        <w:gridCol w:w="1843"/>
        <w:gridCol w:w="1559"/>
        <w:gridCol w:w="1418"/>
        <w:gridCol w:w="1559"/>
        <w:gridCol w:w="1418"/>
        <w:gridCol w:w="1275"/>
        <w:gridCol w:w="1276"/>
        <w:gridCol w:w="1418"/>
      </w:tblGrid>
      <w:tr w:rsidR="00F65F12">
        <w:trPr>
          <w:tblHeader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N п/п</w:t>
            </w:r>
          </w:p>
        </w:tc>
        <w:tc>
          <w:tcPr>
            <w:tcW w:w="3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Код бюджетной классификации</w:t>
            </w:r>
          </w:p>
        </w:tc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Объем финансового обеспечения по годам, тыс. рублей</w:t>
            </w:r>
          </w:p>
        </w:tc>
      </w:tr>
      <w:tr w:rsidR="00F65F12">
        <w:trPr>
          <w:trHeight w:val="337"/>
          <w:tblHeader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F65F1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F65F1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F65F1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2025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2026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2027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2028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2030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Всего</w:t>
            </w:r>
          </w:p>
        </w:tc>
      </w:tr>
      <w:tr w:rsidR="00F65F12">
        <w:trPr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</w:t>
            </w:r>
          </w:p>
        </w:tc>
      </w:tr>
      <w:tr w:rsidR="00F65F12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F65F1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Муниципальная программа «Совершенствование и развитие транспортной системы дорожной сети Валуйского муниципального округа» 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(всего), в том числе: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270 564,40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53 266,00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</w:rPr>
              <w:t>65 126,00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</w:rPr>
              <w:t>67 731,04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70 440,3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73 257,9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600 385,6</w:t>
            </w:r>
          </w:p>
        </w:tc>
      </w:tr>
      <w:tr w:rsidR="00F65F12">
        <w:trPr>
          <w:trHeight w:val="628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F12" w:rsidRDefault="00F65F12"/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r>
              <w:rPr>
                <w:rFonts w:ascii="Times New Roman" w:hAnsi="Times New Roman"/>
                <w:b/>
                <w:color w:val="000000"/>
                <w:sz w:val="20"/>
              </w:rPr>
              <w:t>- межбюджетные трансферты из областного и федерального бюджетов (справочно)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F12" w:rsidRDefault="00F65F1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spacing w:line="57" w:lineRule="atLeast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209 938,3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spacing w:line="57" w:lineRule="atLeast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52 655,7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spacing w:line="57" w:lineRule="atLeast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64 515,7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spacing w:line="57" w:lineRule="atLeast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67 096,3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spacing w:line="57" w:lineRule="atLeast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69 780,2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spacing w:line="57" w:lineRule="atLeast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72 571,4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spacing w:line="57" w:lineRule="atLeast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536 557,6</w:t>
            </w:r>
          </w:p>
        </w:tc>
      </w:tr>
      <w:tr w:rsidR="00F65F12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F65F12"/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- бюджет Валуйского муниципального округа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F65F1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spacing w:line="57" w:lineRule="atLeast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60 626,1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spacing w:line="57" w:lineRule="atLeast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610,3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spacing w:line="57" w:lineRule="atLeast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610,3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spacing w:line="57" w:lineRule="atLeast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634,7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spacing w:line="57" w:lineRule="atLeast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660,1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spacing w:line="57" w:lineRule="atLeast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686,5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spacing w:line="57" w:lineRule="atLeast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63 828,0</w:t>
            </w:r>
          </w:p>
        </w:tc>
      </w:tr>
      <w:tr w:rsidR="00F65F12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F65F12"/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both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- внебюджетные источники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F65F1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0,00</w:t>
            </w:r>
          </w:p>
        </w:tc>
      </w:tr>
      <w:tr w:rsidR="00F65F12">
        <w:trPr>
          <w:trHeight w:val="293"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F65F12"/>
        </w:tc>
        <w:tc>
          <w:tcPr>
            <w:tcW w:w="53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Объем налоговых расходов, предусмотренных в рамках муниципальной программы (справочно)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0,00</w:t>
            </w:r>
          </w:p>
        </w:tc>
      </w:tr>
      <w:tr w:rsidR="00F65F12">
        <w:trPr>
          <w:trHeight w:val="250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1.</w:t>
            </w:r>
          </w:p>
          <w:p w:rsidR="00F65F12" w:rsidRDefault="00F65F12">
            <w:pPr>
              <w:rPr>
                <w:rFonts w:ascii="Times New Roman" w:hAnsi="Times New Roman"/>
                <w:sz w:val="20"/>
              </w:rPr>
            </w:pPr>
          </w:p>
          <w:p w:rsidR="00F65F12" w:rsidRDefault="00F65F12">
            <w:pPr>
              <w:rPr>
                <w:rFonts w:ascii="Times New Roman" w:hAnsi="Times New Roman"/>
                <w:sz w:val="20"/>
              </w:rPr>
            </w:pPr>
          </w:p>
          <w:p w:rsidR="00F65F12" w:rsidRDefault="00F65F1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Комплексы процессных мероприятий (всего), в том числе: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02 4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270 564,40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53 266,00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</w:rPr>
              <w:t>65 126,00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</w:rPr>
              <w:t>67 731,04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70 440,3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73 257,9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600 385,6</w:t>
            </w:r>
          </w:p>
        </w:tc>
      </w:tr>
      <w:tr w:rsidR="00F65F12">
        <w:trPr>
          <w:trHeight w:val="293"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5F12" w:rsidRDefault="00F65F12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- межбюджетные трансферты из областного и федерального бюджетов (справочно)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5F12" w:rsidRDefault="00F65F12"/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spacing w:line="57" w:lineRule="atLeast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209 938,3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spacing w:line="57" w:lineRule="atLeast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52 655,7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spacing w:line="57" w:lineRule="atLeast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64 515,7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spacing w:line="57" w:lineRule="atLeast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67 096,3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spacing w:line="57" w:lineRule="atLeast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69 780,2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spacing w:line="57" w:lineRule="atLeast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72 571,4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spacing w:line="57" w:lineRule="atLeast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536 557,6</w:t>
            </w:r>
          </w:p>
        </w:tc>
      </w:tr>
      <w:tr w:rsidR="00F65F12">
        <w:trPr>
          <w:trHeight w:val="293"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5F12" w:rsidRDefault="00F65F12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- бюджет Валуйского муниципального округа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5F12" w:rsidRDefault="00F65F12"/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spacing w:line="57" w:lineRule="atLeast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60 626,1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spacing w:line="57" w:lineRule="atLeast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610,3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spacing w:line="57" w:lineRule="atLeast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610,3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spacing w:line="57" w:lineRule="atLeast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634,7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spacing w:line="57" w:lineRule="atLeast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660,1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spacing w:line="57" w:lineRule="atLeast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686,5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spacing w:line="57" w:lineRule="atLeast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63 828,0</w:t>
            </w:r>
          </w:p>
        </w:tc>
      </w:tr>
      <w:tr w:rsidR="00F65F12">
        <w:trPr>
          <w:trHeight w:val="293"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5F12" w:rsidRDefault="00F65F12"/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- внебюджетные источники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5F12" w:rsidRDefault="00F65F12"/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0,00</w:t>
            </w:r>
          </w:p>
        </w:tc>
      </w:tr>
      <w:tr w:rsidR="00F65F12">
        <w:trPr>
          <w:trHeight w:val="250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</w:t>
            </w:r>
          </w:p>
          <w:p w:rsidR="00F65F12" w:rsidRDefault="00F65F12">
            <w:pPr>
              <w:rPr>
                <w:rFonts w:ascii="Times New Roman" w:hAnsi="Times New Roman"/>
                <w:sz w:val="20"/>
              </w:rPr>
            </w:pPr>
          </w:p>
          <w:p w:rsidR="00F65F12" w:rsidRDefault="00F65F12"/>
          <w:p w:rsidR="00F65F12" w:rsidRDefault="00F65F1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lastRenderedPageBreak/>
              <w:t xml:space="preserve">Комплекс процессных мероприятий «Обеспечение сохранности существующей сети автомобильных </w:t>
            </w:r>
            <w:r>
              <w:rPr>
                <w:rFonts w:ascii="Times New Roman" w:hAnsi="Times New Roman"/>
                <w:sz w:val="20"/>
                <w:szCs w:val="18"/>
              </w:rPr>
              <w:lastRenderedPageBreak/>
              <w:t>дорог и безопасности дорожного движения» (всего), в том числе: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lastRenderedPageBreak/>
              <w:t>02 4 01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259 732,4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36 651,0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48 511,0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50 451,4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52 469,5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54 568,3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502 383,6</w:t>
            </w:r>
          </w:p>
        </w:tc>
      </w:tr>
      <w:tr w:rsidR="00F65F12">
        <w:trPr>
          <w:trHeight w:val="628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F12" w:rsidRDefault="00F65F12"/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both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межбюджетные трансферты из областного и федерального бюджетов (справочно)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F12" w:rsidRDefault="00F65F1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209 328,0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209 328,0</w:t>
            </w:r>
          </w:p>
        </w:tc>
      </w:tr>
      <w:tr w:rsidR="00F65F12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F65F12"/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бюджет Валуйского муниципального округа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F65F1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50 404,4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36 651,0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48 511,0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50 451,4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52 469,5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54 568,3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293 055,6</w:t>
            </w:r>
          </w:p>
        </w:tc>
      </w:tr>
      <w:tr w:rsidR="00F65F12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F65F12"/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- внебюджетные источники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F65F1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0,0</w:t>
            </w:r>
          </w:p>
        </w:tc>
      </w:tr>
      <w:tr w:rsidR="00F65F12">
        <w:trPr>
          <w:trHeight w:val="229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1.2.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Комплекс процессных мероприятий «Создание условий для организации транспортного обслуживания населения» (всего), в том числе: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02 04 02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10 832,0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16 615,0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16 615,0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17 279,6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17 970,8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18 689,6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98 002,0</w:t>
            </w:r>
          </w:p>
        </w:tc>
      </w:tr>
      <w:tr w:rsidR="00F65F12">
        <w:trPr>
          <w:trHeight w:val="828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F12" w:rsidRDefault="00F65F12"/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both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-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межбюджетные трансферты из областного и федерального бюджетов (справочно)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F12" w:rsidRDefault="00F65F1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spacing w:line="57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610,3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spacing w:line="57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610,3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spacing w:line="57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610,3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spacing w:line="57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634,7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spacing w:line="57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660,1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spacing w:line="57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686,5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spacing w:line="57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0"/>
              </w:rPr>
              <w:t>3 812,2</w:t>
            </w:r>
          </w:p>
        </w:tc>
      </w:tr>
      <w:tr w:rsidR="00F65F12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F65F12"/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both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бюджет Валуйского муниципального округа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F65F1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spacing w:line="57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10 221,7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spacing w:line="57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16 004,7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spacing w:line="57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16 004,7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spacing w:line="57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16 644,9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spacing w:line="57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17 310,7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spacing w:line="57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18 003,1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spacing w:line="57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0"/>
              </w:rPr>
              <w:t>94 189,8</w:t>
            </w:r>
          </w:p>
        </w:tc>
      </w:tr>
      <w:tr w:rsidR="00F65F12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F65F12"/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- внебюджетные источники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F65F1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</w:pPr>
            <w:r>
              <w:rPr>
                <w:rFonts w:ascii="Times New Roman" w:hAnsi="Times New Roman"/>
                <w:sz w:val="20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</w:pPr>
            <w:r>
              <w:rPr>
                <w:rFonts w:ascii="Times New Roman" w:hAnsi="Times New Roman"/>
                <w:sz w:val="20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</w:pPr>
            <w:r>
              <w:rPr>
                <w:rFonts w:ascii="Times New Roman" w:hAnsi="Times New Roman"/>
                <w:sz w:val="20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</w:pPr>
            <w:r>
              <w:rPr>
                <w:rFonts w:ascii="Times New Roman" w:hAnsi="Times New Roman"/>
                <w:sz w:val="20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</w:pPr>
            <w:r>
              <w:rPr>
                <w:rFonts w:ascii="Times New Roman" w:hAnsi="Times New Roman"/>
                <w:sz w:val="20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</w:pPr>
            <w:r>
              <w:rPr>
                <w:rFonts w:ascii="Times New Roman" w:hAnsi="Times New Roman"/>
                <w:sz w:val="20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</w:pPr>
            <w:r>
              <w:rPr>
                <w:rFonts w:ascii="Times New Roman" w:hAnsi="Times New Roman"/>
                <w:sz w:val="20"/>
                <w:szCs w:val="16"/>
              </w:rPr>
              <w:t>0,00</w:t>
            </w:r>
          </w:p>
        </w:tc>
      </w:tr>
      <w:tr w:rsidR="00F65F12">
        <w:trPr>
          <w:trHeight w:val="293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hAnsi="Times New Roman"/>
                <w:color w:val="000000"/>
                <w:sz w:val="20"/>
              </w:rPr>
              <w:t>Нераспределенный резерв (бюджет Валуйского муниципального округа)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</w:pPr>
            <w:r>
              <w:rPr>
                <w:rFonts w:ascii="Times New Roman" w:hAnsi="Times New Roman"/>
                <w:sz w:val="20"/>
                <w:szCs w:val="16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</w:pPr>
            <w:r>
              <w:rPr>
                <w:rFonts w:ascii="Times New Roman" w:hAnsi="Times New Roman"/>
                <w:sz w:val="20"/>
                <w:szCs w:val="16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</w:pPr>
            <w:r>
              <w:rPr>
                <w:rFonts w:ascii="Times New Roman" w:hAnsi="Times New Roman"/>
                <w:sz w:val="20"/>
                <w:szCs w:val="16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</w:pPr>
            <w:r>
              <w:rPr>
                <w:rFonts w:ascii="Times New Roman" w:hAnsi="Times New Roman"/>
                <w:sz w:val="20"/>
                <w:szCs w:val="16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</w:pPr>
            <w:r>
              <w:rPr>
                <w:rFonts w:ascii="Times New Roman" w:hAnsi="Times New Roman"/>
                <w:sz w:val="20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</w:pPr>
            <w:r>
              <w:rPr>
                <w:rFonts w:ascii="Times New Roman" w:hAnsi="Times New Roman"/>
                <w:sz w:val="20"/>
                <w:szCs w:val="16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</w:pPr>
            <w:r>
              <w:rPr>
                <w:rFonts w:ascii="Times New Roman" w:hAnsi="Times New Roman"/>
                <w:sz w:val="20"/>
                <w:szCs w:val="16"/>
              </w:rPr>
              <w:t>0,00</w:t>
            </w:r>
          </w:p>
        </w:tc>
      </w:tr>
    </w:tbl>
    <w:p w:rsidR="00F65F12" w:rsidRDefault="00F65F12">
      <w:pPr>
        <w:outlineLvl w:val="1"/>
        <w:rPr>
          <w:rFonts w:ascii="Times New Roman" w:hAnsi="Times New Roman"/>
          <w:b/>
        </w:rPr>
      </w:pPr>
    </w:p>
    <w:p w:rsidR="00F65F12" w:rsidRDefault="00F65F12">
      <w:pPr>
        <w:outlineLvl w:val="1"/>
        <w:rPr>
          <w:rFonts w:ascii="Times New Roman" w:hAnsi="Times New Roman"/>
          <w:b/>
        </w:rPr>
      </w:pPr>
    </w:p>
    <w:p w:rsidR="00F65F12" w:rsidRDefault="00F65F12">
      <w:pPr>
        <w:outlineLvl w:val="1"/>
        <w:rPr>
          <w:rFonts w:ascii="Times New Roman" w:hAnsi="Times New Roman"/>
          <w:b/>
        </w:rPr>
      </w:pPr>
    </w:p>
    <w:p w:rsidR="00F65F12" w:rsidRDefault="00F65F12">
      <w:pPr>
        <w:outlineLvl w:val="1"/>
        <w:rPr>
          <w:rFonts w:ascii="Times New Roman" w:hAnsi="Times New Roman"/>
          <w:b/>
        </w:rPr>
      </w:pPr>
    </w:p>
    <w:p w:rsidR="00F65F12" w:rsidRDefault="00F65F12">
      <w:pPr>
        <w:outlineLvl w:val="1"/>
        <w:rPr>
          <w:rFonts w:ascii="Times New Roman" w:hAnsi="Times New Roman"/>
          <w:b/>
        </w:rPr>
      </w:pPr>
    </w:p>
    <w:p w:rsidR="00F65F12" w:rsidRDefault="00F65F12">
      <w:pPr>
        <w:outlineLvl w:val="1"/>
        <w:rPr>
          <w:rFonts w:ascii="Times New Roman" w:hAnsi="Times New Roman"/>
          <w:b/>
          <w:bCs/>
        </w:rPr>
      </w:pPr>
    </w:p>
    <w:p w:rsidR="00F65F12" w:rsidRDefault="00DF41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rFonts w:ascii="Times New Roman" w:hAnsi="Times New Roman"/>
          <w:b/>
          <w:color w:val="000000"/>
          <w:sz w:val="20"/>
        </w:rPr>
        <w:t>III. Паспорт комплекса процессных мероприятий</w:t>
      </w:r>
    </w:p>
    <w:p w:rsidR="00F65F12" w:rsidRDefault="00DF41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rFonts w:ascii="Times New Roman" w:hAnsi="Times New Roman"/>
          <w:b/>
          <w:color w:val="000000"/>
          <w:sz w:val="20"/>
        </w:rPr>
        <w:t> «Обеспечение сохранности существующей сети автомобильных дорог и безопасности дорожного движения» (далее комплекс процессных мероприятий 1)</w:t>
      </w:r>
    </w:p>
    <w:p w:rsidR="00F65F12" w:rsidRDefault="00DF41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rFonts w:ascii="Times New Roman" w:hAnsi="Times New Roman"/>
          <w:b/>
          <w:color w:val="000000"/>
          <w:sz w:val="20"/>
        </w:rPr>
        <w:t> </w:t>
      </w:r>
    </w:p>
    <w:p w:rsidR="00F65F12" w:rsidRDefault="00DF41C9">
      <w:pPr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jc w:val="center"/>
      </w:pPr>
      <w:r>
        <w:rPr>
          <w:rFonts w:ascii="Times New Roman" w:hAnsi="Times New Roman"/>
          <w:b/>
          <w:color w:val="000000"/>
          <w:sz w:val="20"/>
        </w:rPr>
        <w:t>Общие положения</w:t>
      </w:r>
    </w:p>
    <w:p w:rsidR="00F65F12" w:rsidRDefault="00DF41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rFonts w:ascii="Times New Roman" w:hAnsi="Times New Roman"/>
          <w:b/>
          <w:color w:val="000000"/>
          <w:sz w:val="20"/>
        </w:rPr>
        <w:t> </w:t>
      </w:r>
    </w:p>
    <w:tbl>
      <w:tblPr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61"/>
        <w:gridCol w:w="7370"/>
      </w:tblGrid>
      <w:tr w:rsidR="00F65F12">
        <w:tc>
          <w:tcPr>
            <w:tcW w:w="7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hAnsi="Times New Roman"/>
                <w:color w:val="000000"/>
                <w:sz w:val="20"/>
              </w:rPr>
              <w:t>Ответственный орган Валуйского муниципального округа (структурное подразделение, организация)</w:t>
            </w:r>
          </w:p>
        </w:tc>
        <w:tc>
          <w:tcPr>
            <w:tcW w:w="737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F12" w:rsidRDefault="00DF41C9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</w:t>
            </w:r>
            <w:r>
              <w:rPr>
                <w:rFonts w:ascii="Times New Roman" w:hAnsi="Times New Roman"/>
                <w:sz w:val="20"/>
              </w:rPr>
              <w:t>правление архитектуры, капитального строительства и дорожной инфраструктуры администрации Валуйского муниципального округа (Седина Лариса Алексеевна - начальник управления архитектуры, капитального строительства и дорожной инфраструктуры администрации Валу</w:t>
            </w:r>
            <w:r>
              <w:rPr>
                <w:rFonts w:ascii="Times New Roman" w:hAnsi="Times New Roman"/>
                <w:sz w:val="20"/>
              </w:rPr>
              <w:t>йского муниципального округа, главный архитектор Валуйского муниципального округа)</w:t>
            </w:r>
          </w:p>
        </w:tc>
      </w:tr>
      <w:tr w:rsidR="00F65F12">
        <w:tc>
          <w:tcPr>
            <w:tcW w:w="776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hAnsi="Times New Roman"/>
                <w:color w:val="000000"/>
                <w:sz w:val="20"/>
              </w:rPr>
              <w:t>Связь с муниципальной программой</w:t>
            </w:r>
          </w:p>
        </w:tc>
        <w:tc>
          <w:tcPr>
            <w:tcW w:w="737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F12" w:rsidRDefault="00DF41C9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Совершенствование и развитие транспортной системы и дорожной сети Валуйского муниципального округа</w:t>
            </w:r>
          </w:p>
        </w:tc>
      </w:tr>
    </w:tbl>
    <w:p w:rsidR="00F65F12" w:rsidRDefault="00F65F12">
      <w:pPr>
        <w:rPr>
          <w:rFonts w:ascii="Times New Roman" w:hAnsi="Times New Roman"/>
          <w:b/>
        </w:rPr>
      </w:pPr>
    </w:p>
    <w:p w:rsidR="00F65F12" w:rsidRDefault="00DF41C9">
      <w:pPr>
        <w:ind w:left="36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2. Показатели комплекса процессных мероприятий 1</w:t>
      </w:r>
    </w:p>
    <w:p w:rsidR="00F65F12" w:rsidRDefault="00F65F12">
      <w:pPr>
        <w:ind w:left="360"/>
        <w:jc w:val="center"/>
        <w:rPr>
          <w:rFonts w:ascii="Times New Roman" w:hAnsi="Times New Roman"/>
          <w:b/>
        </w:rPr>
      </w:pPr>
    </w:p>
    <w:tbl>
      <w:tblPr>
        <w:tblW w:w="153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9"/>
        <w:gridCol w:w="2450"/>
        <w:gridCol w:w="1286"/>
        <w:gridCol w:w="1045"/>
        <w:gridCol w:w="1071"/>
        <w:gridCol w:w="1071"/>
        <w:gridCol w:w="765"/>
        <w:gridCol w:w="919"/>
        <w:gridCol w:w="918"/>
        <w:gridCol w:w="919"/>
        <w:gridCol w:w="918"/>
        <w:gridCol w:w="919"/>
        <w:gridCol w:w="918"/>
        <w:gridCol w:w="1683"/>
      </w:tblGrid>
      <w:tr w:rsidR="00F65F12">
        <w:trPr>
          <w:trHeight w:val="398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N п/п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Наименование показателя/задачи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Признак возрастания/убывания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Уровень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Единица измерения (по </w:t>
            </w:r>
            <w:hyperlink r:id="rId20" w:tooltip="https://login.consultant.ru/link/?req=doc&amp;base=LAW&amp;n=482062" w:history="1">
              <w:r>
                <w:rPr>
                  <w:rFonts w:ascii="Times New Roman" w:hAnsi="Times New Roman"/>
                  <w:b/>
                  <w:color w:val="000000" w:themeColor="text1"/>
                  <w:sz w:val="20"/>
                </w:rPr>
                <w:t>ОКЕИ</w:t>
              </w:r>
            </w:hyperlink>
            <w:r>
              <w:rPr>
                <w:rFonts w:ascii="Times New Roman" w:hAnsi="Times New Roman"/>
                <w:b/>
                <w:sz w:val="20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Базовое значение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Значение показателей по годам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Ответственный за достижение показателя</w:t>
            </w:r>
          </w:p>
        </w:tc>
      </w:tr>
      <w:tr w:rsidR="00F65F1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F65F1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F65F1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F65F1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F65F1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F65F1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2030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F65F1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65F1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14</w:t>
            </w:r>
          </w:p>
        </w:tc>
      </w:tr>
      <w:tr w:rsidR="00F65F1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outlineLvl w:val="3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1.</w:t>
            </w:r>
          </w:p>
        </w:tc>
        <w:tc>
          <w:tcPr>
            <w:tcW w:w="137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Задача 1. Обеспечение сохранности существующей сети автомобильных дорог и безопасности дорожного движения</w:t>
            </w:r>
          </w:p>
        </w:tc>
      </w:tr>
      <w:tr w:rsidR="00F65F1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Прирост протяженности автомобильных дорог общего пользования местного значения, соответствующей нормативным требованиям, в результате капитального ремонта и ремонта автомобильных дорог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КМП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6,26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Управление архитектуры, капитального строительства и дорожной инфраструктуры администрации Валуйского муниципального округа</w:t>
            </w:r>
          </w:p>
        </w:tc>
      </w:tr>
    </w:tbl>
    <w:p w:rsidR="00F65F12" w:rsidRDefault="00F65F12">
      <w:pPr>
        <w:rPr>
          <w:rFonts w:ascii="Times New Roman" w:hAnsi="Times New Roman"/>
          <w:b/>
        </w:rPr>
      </w:pPr>
    </w:p>
    <w:p w:rsidR="00F65F12" w:rsidRDefault="00F65F12">
      <w:pPr>
        <w:rPr>
          <w:rFonts w:ascii="Times New Roman" w:hAnsi="Times New Roman"/>
          <w:b/>
        </w:rPr>
      </w:pPr>
    </w:p>
    <w:p w:rsidR="00F65F12" w:rsidRDefault="00F65F12">
      <w:pPr>
        <w:ind w:left="360"/>
        <w:jc w:val="center"/>
        <w:rPr>
          <w:rFonts w:ascii="Times New Roman" w:hAnsi="Times New Roman"/>
          <w:b/>
        </w:rPr>
      </w:pPr>
    </w:p>
    <w:p w:rsidR="00F65F12" w:rsidRDefault="00F65F12">
      <w:pPr>
        <w:jc w:val="center"/>
        <w:rPr>
          <w:rFonts w:ascii="Times New Roman" w:hAnsi="Times New Roman"/>
          <w:b/>
        </w:rPr>
      </w:pPr>
    </w:p>
    <w:p w:rsidR="00F65F12" w:rsidRDefault="00DF41C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3.</w:t>
      </w:r>
      <w:r>
        <w:t xml:space="preserve"> </w:t>
      </w:r>
      <w:r>
        <w:rPr>
          <w:rFonts w:ascii="Times New Roman" w:hAnsi="Times New Roman"/>
          <w:b/>
        </w:rPr>
        <w:t>Помесячный план достижения показателей комплекса процессных мероприятий 1 в 2025 году</w:t>
      </w:r>
    </w:p>
    <w:p w:rsidR="00F65F12" w:rsidRDefault="00F65F12">
      <w:pPr>
        <w:jc w:val="center"/>
        <w:rPr>
          <w:rFonts w:ascii="Times New Roman" w:hAnsi="Times New Roman"/>
          <w:b/>
        </w:rPr>
      </w:pPr>
    </w:p>
    <w:tbl>
      <w:tblPr>
        <w:tblW w:w="15876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1926"/>
        <w:gridCol w:w="709"/>
        <w:gridCol w:w="992"/>
        <w:gridCol w:w="992"/>
        <w:gridCol w:w="993"/>
        <w:gridCol w:w="992"/>
        <w:gridCol w:w="850"/>
        <w:gridCol w:w="993"/>
        <w:gridCol w:w="992"/>
        <w:gridCol w:w="992"/>
        <w:gridCol w:w="992"/>
        <w:gridCol w:w="1134"/>
        <w:gridCol w:w="993"/>
        <w:gridCol w:w="850"/>
        <w:gridCol w:w="992"/>
      </w:tblGrid>
      <w:tr w:rsidR="00F65F12"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N п/п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Уровень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 xml:space="preserve">Единица измерения (по </w:t>
            </w:r>
            <w:hyperlink r:id="rId21" w:tooltip="https://login.consultant.ru/link/?req=doc&amp;base=LAW&amp;n=482062" w:history="1">
              <w:r>
                <w:rPr>
                  <w:rFonts w:ascii="Times New Roman" w:hAnsi="Times New Roman"/>
                  <w:b/>
                  <w:color w:val="000000" w:themeColor="text1"/>
                  <w:sz w:val="20"/>
                  <w:szCs w:val="16"/>
                </w:rPr>
                <w:t>ОКЕИ</w:t>
              </w:r>
            </w:hyperlink>
            <w:r>
              <w:rPr>
                <w:rFonts w:ascii="Times New Roman" w:hAnsi="Times New Roman"/>
                <w:b/>
                <w:color w:val="000000" w:themeColor="text1"/>
                <w:sz w:val="20"/>
                <w:szCs w:val="16"/>
              </w:rPr>
              <w:t>)</w:t>
            </w:r>
          </w:p>
        </w:tc>
        <w:tc>
          <w:tcPr>
            <w:tcW w:w="107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Плановые значения на конец месяца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На конец 2025 года</w:t>
            </w:r>
          </w:p>
        </w:tc>
      </w:tr>
      <w:tr w:rsidR="00F65F12"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F65F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F65F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F65F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F65F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январь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февраль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март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апрель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июнь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июль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август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сентябрь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октябрь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ноябрь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F65F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65F12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1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16</w:t>
            </w:r>
          </w:p>
        </w:tc>
      </w:tr>
      <w:tr w:rsidR="00F65F12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outlineLvl w:val="3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1.</w:t>
            </w:r>
          </w:p>
        </w:tc>
        <w:tc>
          <w:tcPr>
            <w:tcW w:w="153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Задача 1. Обеспечение сохранности существующей сети автомобильных дорог и безопасности дорожного движения</w:t>
            </w:r>
          </w:p>
        </w:tc>
      </w:tr>
      <w:tr w:rsidR="00F65F12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1.1.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both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Прирост протяженности автомобильных дорог общего пользования местного значения, соответствующей нормативным требованиям, в результате капитального ремонта и ремонта автомобильных дорог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</w:rPr>
              <w:t>КМП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Км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4,7</w:t>
            </w:r>
          </w:p>
        </w:tc>
      </w:tr>
    </w:tbl>
    <w:p w:rsidR="00F65F12" w:rsidRDefault="00F65F12">
      <w:pPr>
        <w:ind w:left="360"/>
        <w:jc w:val="center"/>
        <w:rPr>
          <w:rFonts w:ascii="Times New Roman" w:hAnsi="Times New Roman"/>
          <w:b/>
        </w:rPr>
      </w:pPr>
    </w:p>
    <w:p w:rsidR="00F65F12" w:rsidRDefault="00F65F12">
      <w:pPr>
        <w:ind w:left="360"/>
        <w:jc w:val="center"/>
        <w:rPr>
          <w:rFonts w:ascii="Times New Roman" w:hAnsi="Times New Roman"/>
          <w:b/>
        </w:rPr>
      </w:pPr>
    </w:p>
    <w:p w:rsidR="00F65F12" w:rsidRDefault="00F65F12">
      <w:pPr>
        <w:ind w:left="360"/>
        <w:jc w:val="center"/>
        <w:rPr>
          <w:rFonts w:ascii="Times New Roman" w:hAnsi="Times New Roman"/>
          <w:b/>
        </w:rPr>
      </w:pPr>
    </w:p>
    <w:p w:rsidR="00F65F12" w:rsidRDefault="00F65F12">
      <w:pPr>
        <w:ind w:left="360"/>
        <w:jc w:val="center"/>
        <w:rPr>
          <w:rFonts w:ascii="Times New Roman" w:hAnsi="Times New Roman"/>
          <w:b/>
        </w:rPr>
      </w:pPr>
    </w:p>
    <w:p w:rsidR="00F65F12" w:rsidRDefault="00F65F12">
      <w:pPr>
        <w:ind w:left="360"/>
        <w:jc w:val="center"/>
        <w:rPr>
          <w:rFonts w:ascii="Times New Roman" w:hAnsi="Times New Roman"/>
          <w:b/>
        </w:rPr>
      </w:pPr>
    </w:p>
    <w:p w:rsidR="00F65F12" w:rsidRDefault="00F65F12">
      <w:pPr>
        <w:ind w:left="360"/>
        <w:jc w:val="center"/>
        <w:rPr>
          <w:rFonts w:ascii="Times New Roman" w:hAnsi="Times New Roman"/>
          <w:b/>
        </w:rPr>
      </w:pPr>
    </w:p>
    <w:p w:rsidR="00F65F12" w:rsidRDefault="00F65F12">
      <w:pPr>
        <w:ind w:left="360"/>
        <w:jc w:val="center"/>
        <w:rPr>
          <w:rFonts w:ascii="Times New Roman" w:hAnsi="Times New Roman"/>
          <w:b/>
        </w:rPr>
      </w:pPr>
    </w:p>
    <w:p w:rsidR="00F65F12" w:rsidRDefault="00F65F12">
      <w:pPr>
        <w:ind w:left="360"/>
        <w:jc w:val="center"/>
        <w:rPr>
          <w:rFonts w:ascii="Times New Roman" w:hAnsi="Times New Roman"/>
          <w:b/>
        </w:rPr>
      </w:pPr>
    </w:p>
    <w:p w:rsidR="00F65F12" w:rsidRDefault="00F65F12">
      <w:pPr>
        <w:ind w:left="360"/>
        <w:jc w:val="center"/>
        <w:rPr>
          <w:rFonts w:ascii="Times New Roman" w:hAnsi="Times New Roman"/>
          <w:b/>
        </w:rPr>
      </w:pPr>
    </w:p>
    <w:p w:rsidR="00F65F12" w:rsidRDefault="00F65F12">
      <w:pPr>
        <w:ind w:left="360"/>
        <w:jc w:val="center"/>
        <w:rPr>
          <w:rFonts w:ascii="Times New Roman" w:hAnsi="Times New Roman"/>
          <w:b/>
        </w:rPr>
      </w:pPr>
    </w:p>
    <w:p w:rsidR="00F65F12" w:rsidRDefault="00F65F12">
      <w:pPr>
        <w:rPr>
          <w:rFonts w:ascii="Times New Roman" w:hAnsi="Times New Roman"/>
          <w:b/>
        </w:rPr>
      </w:pPr>
    </w:p>
    <w:p w:rsidR="00F65F12" w:rsidRDefault="00F65F12">
      <w:pPr>
        <w:rPr>
          <w:rFonts w:ascii="Times New Roman" w:hAnsi="Times New Roman"/>
          <w:b/>
        </w:rPr>
      </w:pPr>
    </w:p>
    <w:p w:rsidR="00F65F12" w:rsidRDefault="00F65F12">
      <w:pPr>
        <w:ind w:left="360"/>
        <w:jc w:val="center"/>
        <w:rPr>
          <w:rFonts w:ascii="Times New Roman" w:hAnsi="Times New Roman"/>
          <w:b/>
        </w:rPr>
      </w:pPr>
    </w:p>
    <w:p w:rsidR="00F65F12" w:rsidRDefault="00DF41C9">
      <w:pPr>
        <w:ind w:left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4.Мероприятия (результаты) комплекса процессных мероприятий 1</w:t>
      </w:r>
    </w:p>
    <w:p w:rsidR="00F65F12" w:rsidRDefault="00F65F12">
      <w:pPr>
        <w:ind w:left="360"/>
        <w:jc w:val="center"/>
        <w:rPr>
          <w:rFonts w:ascii="Times New Roman" w:hAnsi="Times New Roman"/>
          <w:b/>
        </w:rPr>
      </w:pPr>
    </w:p>
    <w:tbl>
      <w:tblPr>
        <w:tblW w:w="15024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050"/>
        <w:gridCol w:w="1277"/>
        <w:gridCol w:w="1135"/>
        <w:gridCol w:w="993"/>
        <w:gridCol w:w="852"/>
        <w:gridCol w:w="923"/>
        <w:gridCol w:w="992"/>
        <w:gridCol w:w="992"/>
        <w:gridCol w:w="992"/>
        <w:gridCol w:w="876"/>
        <w:gridCol w:w="32"/>
        <w:gridCol w:w="935"/>
        <w:gridCol w:w="2266"/>
      </w:tblGrid>
      <w:tr w:rsidR="00F65F12">
        <w:trPr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N п/п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Наименование мероприятия (результата)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Тип мероприятия (результата)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 xml:space="preserve">Единица измерения (по </w:t>
            </w:r>
            <w:hyperlink r:id="rId22" w:tooltip="https://login.consultant.ru/link/?req=doc&amp;base=LAW&amp;n=482062" w:history="1">
              <w:r>
                <w:rPr>
                  <w:rFonts w:ascii="Times New Roman" w:hAnsi="Times New Roman"/>
                  <w:b/>
                  <w:color w:val="000000" w:themeColor="text1"/>
                  <w:sz w:val="20"/>
                  <w:szCs w:val="16"/>
                </w:rPr>
                <w:t>ОКЕИ</w:t>
              </w:r>
            </w:hyperlink>
            <w:r>
              <w:rPr>
                <w:rFonts w:ascii="Times New Roman" w:hAnsi="Times New Roman"/>
                <w:b/>
                <w:sz w:val="20"/>
                <w:szCs w:val="16"/>
              </w:rPr>
              <w:t>)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Базовое значение</w:t>
            </w:r>
          </w:p>
        </w:tc>
        <w:tc>
          <w:tcPr>
            <w:tcW w:w="5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Значение мероприятия (результата), параметра характеристики мероприятия (результата) по годам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Связь с показателями регионального проекта</w:t>
            </w:r>
          </w:p>
        </w:tc>
      </w:tr>
      <w:tr w:rsidR="00F65F12">
        <w:trPr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F65F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F65F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F65F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F65F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значение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год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2028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2029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2030</w:t>
            </w: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F65F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65F12">
        <w:trPr>
          <w:trHeight w:val="230"/>
          <w:tblHeader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</w:t>
            </w:r>
          </w:p>
        </w:tc>
        <w:tc>
          <w:tcPr>
            <w:tcW w:w="2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4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5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6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9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10</w:t>
            </w:r>
          </w:p>
        </w:tc>
        <w:tc>
          <w:tcPr>
            <w:tcW w:w="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11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12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13</w:t>
            </w:r>
          </w:p>
        </w:tc>
      </w:tr>
      <w:tr w:rsidR="00F65F12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  <w:outlineLvl w:val="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1.</w:t>
            </w:r>
          </w:p>
        </w:tc>
        <w:tc>
          <w:tcPr>
            <w:tcW w:w="14315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Задача 1. Обеспечение сохранности существующей сети автомобильных дорог и безопасности дорожного движения</w:t>
            </w:r>
          </w:p>
        </w:tc>
      </w:tr>
      <w:tr w:rsidR="00F65F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1.1.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both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(результат) «</w:t>
            </w:r>
            <w:r>
              <w:rPr>
                <w:rFonts w:ascii="Times New Roman" w:hAnsi="Times New Roman"/>
                <w:sz w:val="20"/>
                <w:szCs w:val="16"/>
              </w:rPr>
              <w:t>Выполнен капитальный ремонт автомобильных дорог общего пользования, дворовых территорий многоквартирных домов, проездов к дворовым территориям многоквартирных домов населенных пунктов Валуйского муниципального округа»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Приобретение товаров, выполнение работ</w:t>
            </w:r>
            <w:r>
              <w:rPr>
                <w:rFonts w:ascii="Times New Roman" w:hAnsi="Times New Roman"/>
                <w:sz w:val="20"/>
                <w:szCs w:val="16"/>
              </w:rPr>
              <w:t>, оказание услуг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Км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1.5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2023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1.7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1.5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1.7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1.5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1.7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1.5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Прирост протяженности автомобильных дорог общего пользования местного значения, соответствующий нормативным требованиям, в результате ремонта автомобильных дорог</w:t>
            </w:r>
          </w:p>
        </w:tc>
      </w:tr>
      <w:tr w:rsidR="00F65F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1.1.1.</w:t>
            </w:r>
          </w:p>
        </w:tc>
        <w:tc>
          <w:tcPr>
            <w:tcW w:w="1431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both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Выполнены работы по капитальному ремонту автомобильных дорог общего пользования, дворовых территорий многоквартирных домов, проездов к дворовым территориям многоквартирных домов населенных пунктов Валуйского муниципального округ</w:t>
            </w:r>
          </w:p>
        </w:tc>
      </w:tr>
      <w:tr w:rsidR="00F65F12">
        <w:trPr>
          <w:trHeight w:val="2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1.2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both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(результат</w:t>
            </w:r>
            <w:r>
              <w:rPr>
                <w:rFonts w:ascii="Times New Roman" w:hAnsi="Times New Roman"/>
                <w:color w:val="000000"/>
                <w:sz w:val="20"/>
              </w:rPr>
              <w:t>) «</w:t>
            </w:r>
            <w:r>
              <w:rPr>
                <w:rFonts w:ascii="Times New Roman" w:hAnsi="Times New Roman"/>
                <w:sz w:val="20"/>
                <w:szCs w:val="16"/>
              </w:rPr>
              <w:t>Выполнен капитальный ремонт и ремонт автомобильных дорог общего пользования населенных пунктов»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Приобретение товаров, выполнение работ, оказание услуг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Км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  <w:p w:rsidR="00F65F12" w:rsidRDefault="00F65F1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2023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Прирост протяженности автомобильных дорог общего пользования местного значения, соответствующий нормативным требованиям, в результате ремонта автомобильных дорог</w:t>
            </w:r>
          </w:p>
        </w:tc>
      </w:tr>
      <w:tr w:rsidR="00F65F12">
        <w:trPr>
          <w:trHeight w:val="23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lastRenderedPageBreak/>
              <w:t>1.2.1.</w:t>
            </w:r>
          </w:p>
        </w:tc>
        <w:tc>
          <w:tcPr>
            <w:tcW w:w="14315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Выполнены работы по капитальному ремонту и ремонту автомобильных дорог общего пользования населенных пунктов Валуйского муниципального округа.</w:t>
            </w:r>
          </w:p>
          <w:p w:rsidR="00F65F12" w:rsidRDefault="00DF41C9">
            <w:pPr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Перечень мероприятий и объектов приведен в приложении № 2 к муниципальной программе.</w:t>
            </w:r>
          </w:p>
        </w:tc>
      </w:tr>
      <w:tr w:rsidR="00F65F12">
        <w:trPr>
          <w:trHeight w:val="23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1.3.</w:t>
            </w:r>
          </w:p>
        </w:tc>
        <w:tc>
          <w:tcPr>
            <w:tcW w:w="2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(результат) «Выполнены работы по содержанию и ремонту автомобильных дорог общего пользования местного значения»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Приобретение товаров, выполнение работ, оказание услуг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Км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  <w:p w:rsidR="00F65F12" w:rsidRDefault="00F65F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2023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Прирост протяженности автомобильных дорог общего польз</w:t>
            </w:r>
            <w:r>
              <w:rPr>
                <w:rFonts w:ascii="Times New Roman" w:hAnsi="Times New Roman"/>
                <w:sz w:val="20"/>
                <w:szCs w:val="16"/>
              </w:rPr>
              <w:t>ования местного значения, соответствующий нормативным требованиям, в результате ремонта автомобильных дорог</w:t>
            </w:r>
          </w:p>
        </w:tc>
      </w:tr>
      <w:tr w:rsidR="00F65F12">
        <w:trPr>
          <w:trHeight w:val="23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1.3.1.</w:t>
            </w:r>
          </w:p>
        </w:tc>
        <w:tc>
          <w:tcPr>
            <w:tcW w:w="14315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Выполнен комплекс дорожных работ по содержанию автодорог и мостов местного значения и мероприятия по обеспечению безопасности дорожного движения</w:t>
            </w:r>
          </w:p>
        </w:tc>
      </w:tr>
    </w:tbl>
    <w:p w:rsidR="00F65F12" w:rsidRDefault="00F65F12">
      <w:pPr>
        <w:ind w:left="360"/>
        <w:jc w:val="center"/>
        <w:rPr>
          <w:rFonts w:ascii="Times New Roman" w:hAnsi="Times New Roman"/>
          <w:b/>
        </w:rPr>
      </w:pPr>
    </w:p>
    <w:p w:rsidR="00F65F12" w:rsidRDefault="00F65F12">
      <w:pPr>
        <w:ind w:left="360"/>
        <w:jc w:val="center"/>
        <w:rPr>
          <w:rFonts w:ascii="Times New Roman" w:hAnsi="Times New Roman"/>
          <w:b/>
        </w:rPr>
      </w:pPr>
    </w:p>
    <w:p w:rsidR="00F65F12" w:rsidRDefault="00F65F12">
      <w:pPr>
        <w:ind w:left="360"/>
        <w:jc w:val="center"/>
        <w:rPr>
          <w:rFonts w:ascii="Times New Roman" w:hAnsi="Times New Roman"/>
          <w:b/>
        </w:rPr>
      </w:pPr>
    </w:p>
    <w:p w:rsidR="00F65F12" w:rsidRDefault="00F65F12">
      <w:pPr>
        <w:ind w:left="360"/>
        <w:jc w:val="center"/>
        <w:rPr>
          <w:rFonts w:ascii="Times New Roman" w:hAnsi="Times New Roman"/>
          <w:b/>
        </w:rPr>
      </w:pPr>
    </w:p>
    <w:p w:rsidR="00F65F12" w:rsidRDefault="00F65F12">
      <w:pPr>
        <w:ind w:left="360"/>
        <w:jc w:val="center"/>
        <w:rPr>
          <w:rFonts w:ascii="Times New Roman" w:hAnsi="Times New Roman"/>
          <w:b/>
        </w:rPr>
      </w:pPr>
    </w:p>
    <w:p w:rsidR="00F65F12" w:rsidRDefault="00F65F12">
      <w:pPr>
        <w:ind w:left="360"/>
        <w:jc w:val="center"/>
        <w:rPr>
          <w:rFonts w:ascii="Times New Roman" w:hAnsi="Times New Roman"/>
          <w:b/>
        </w:rPr>
      </w:pPr>
    </w:p>
    <w:p w:rsidR="00F65F12" w:rsidRDefault="00F65F12">
      <w:pPr>
        <w:ind w:left="360"/>
        <w:jc w:val="center"/>
        <w:rPr>
          <w:rFonts w:ascii="Times New Roman" w:hAnsi="Times New Roman"/>
          <w:b/>
        </w:rPr>
      </w:pPr>
    </w:p>
    <w:p w:rsidR="00F65F12" w:rsidRDefault="00F65F12">
      <w:pPr>
        <w:ind w:left="360"/>
        <w:jc w:val="center"/>
        <w:rPr>
          <w:rFonts w:ascii="Times New Roman" w:hAnsi="Times New Roman"/>
          <w:b/>
        </w:rPr>
      </w:pPr>
    </w:p>
    <w:p w:rsidR="00F65F12" w:rsidRDefault="00F65F12">
      <w:pPr>
        <w:ind w:left="360"/>
        <w:jc w:val="center"/>
        <w:rPr>
          <w:rFonts w:ascii="Times New Roman" w:hAnsi="Times New Roman"/>
          <w:b/>
        </w:rPr>
      </w:pPr>
    </w:p>
    <w:p w:rsidR="00F65F12" w:rsidRDefault="00F65F12">
      <w:pPr>
        <w:ind w:left="360"/>
        <w:jc w:val="center"/>
        <w:rPr>
          <w:rFonts w:ascii="Times New Roman" w:hAnsi="Times New Roman"/>
          <w:b/>
        </w:rPr>
      </w:pPr>
    </w:p>
    <w:p w:rsidR="00F65F12" w:rsidRDefault="00F65F12">
      <w:pPr>
        <w:ind w:left="360"/>
        <w:jc w:val="center"/>
        <w:rPr>
          <w:rFonts w:ascii="Times New Roman" w:hAnsi="Times New Roman"/>
          <w:b/>
        </w:rPr>
      </w:pPr>
    </w:p>
    <w:p w:rsidR="00F65F12" w:rsidRDefault="00F65F12">
      <w:pPr>
        <w:ind w:left="360"/>
        <w:jc w:val="center"/>
        <w:rPr>
          <w:rFonts w:ascii="Times New Roman" w:hAnsi="Times New Roman"/>
          <w:b/>
        </w:rPr>
      </w:pPr>
    </w:p>
    <w:p w:rsidR="00F65F12" w:rsidRDefault="00F65F12">
      <w:pPr>
        <w:ind w:left="360"/>
        <w:jc w:val="center"/>
        <w:rPr>
          <w:rFonts w:ascii="Times New Roman" w:hAnsi="Times New Roman"/>
          <w:b/>
        </w:rPr>
      </w:pPr>
    </w:p>
    <w:p w:rsidR="00F65F12" w:rsidRDefault="00F65F12">
      <w:pPr>
        <w:ind w:left="360"/>
        <w:jc w:val="center"/>
        <w:rPr>
          <w:rFonts w:ascii="Times New Roman" w:hAnsi="Times New Roman"/>
          <w:b/>
        </w:rPr>
      </w:pPr>
    </w:p>
    <w:p w:rsidR="00F65F12" w:rsidRDefault="00F65F12">
      <w:pPr>
        <w:ind w:left="360"/>
        <w:jc w:val="center"/>
        <w:rPr>
          <w:rFonts w:ascii="Times New Roman" w:hAnsi="Times New Roman"/>
          <w:b/>
        </w:rPr>
      </w:pPr>
    </w:p>
    <w:p w:rsidR="00F65F12" w:rsidRDefault="00F65F12">
      <w:pPr>
        <w:ind w:left="360"/>
        <w:jc w:val="center"/>
        <w:rPr>
          <w:rFonts w:ascii="Times New Roman" w:hAnsi="Times New Roman"/>
          <w:b/>
        </w:rPr>
      </w:pPr>
    </w:p>
    <w:p w:rsidR="00F65F12" w:rsidRDefault="00F65F12">
      <w:pPr>
        <w:rPr>
          <w:rFonts w:ascii="Times New Roman" w:hAnsi="Times New Roman"/>
          <w:b/>
        </w:rPr>
      </w:pPr>
    </w:p>
    <w:p w:rsidR="00F65F12" w:rsidRDefault="00DF41C9">
      <w:pPr>
        <w:jc w:val="center"/>
        <w:outlineLvl w:val="2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5. Финансовое обеспечение комплекса процессных мероприятий 1</w:t>
      </w:r>
    </w:p>
    <w:p w:rsidR="00F65F12" w:rsidRDefault="00F65F12">
      <w:pPr>
        <w:jc w:val="center"/>
        <w:outlineLvl w:val="2"/>
        <w:rPr>
          <w:rFonts w:ascii="Times New Roman" w:hAnsi="Times New Roman"/>
          <w:b/>
        </w:rPr>
      </w:pP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2979"/>
        <w:gridCol w:w="2128"/>
        <w:gridCol w:w="1417"/>
        <w:gridCol w:w="1276"/>
        <w:gridCol w:w="1276"/>
        <w:gridCol w:w="1275"/>
        <w:gridCol w:w="1276"/>
        <w:gridCol w:w="1134"/>
        <w:gridCol w:w="1559"/>
      </w:tblGrid>
      <w:tr w:rsidR="00F65F12">
        <w:trPr>
          <w:tblHeader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N п/п</w:t>
            </w:r>
          </w:p>
        </w:tc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Наименование мероприятия (результата) источник финансового обеспечения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Код бюджетной классификации</w:t>
            </w:r>
          </w:p>
        </w:tc>
        <w:tc>
          <w:tcPr>
            <w:tcW w:w="92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Объем финансового обеспечения по годам, тыс. рублей</w:t>
            </w:r>
          </w:p>
        </w:tc>
      </w:tr>
      <w:tr w:rsidR="00F65F12">
        <w:trPr>
          <w:tblHeader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F65F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F65F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F65F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 xml:space="preserve">2025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 xml:space="preserve">2028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 xml:space="preserve">2029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 xml:space="preserve">2030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Всего</w:t>
            </w:r>
          </w:p>
        </w:tc>
      </w:tr>
      <w:tr w:rsidR="00F65F12">
        <w:trPr>
          <w:tblHeader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10</w:t>
            </w:r>
          </w:p>
        </w:tc>
      </w:tr>
      <w:tr w:rsidR="00F65F12">
        <w:trPr>
          <w:trHeight w:val="230"/>
        </w:trPr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1.</w:t>
            </w:r>
          </w:p>
          <w:p w:rsidR="00F65F12" w:rsidRDefault="00F65F12">
            <w:pPr>
              <w:rPr>
                <w:rFonts w:ascii="Times New Roman" w:hAnsi="Times New Roman"/>
                <w:sz w:val="20"/>
                <w:szCs w:val="16"/>
              </w:rPr>
            </w:pPr>
          </w:p>
          <w:p w:rsidR="00F65F12" w:rsidRDefault="00F65F12">
            <w:pPr>
              <w:rPr>
                <w:rFonts w:ascii="Times New Roman" w:hAnsi="Times New Roman"/>
                <w:sz w:val="20"/>
                <w:szCs w:val="16"/>
              </w:rPr>
            </w:pPr>
          </w:p>
          <w:p w:rsidR="00F65F12" w:rsidRDefault="00F65F12">
            <w:pPr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both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Комплекс процессных мероприятий (всего), в том числе: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03 401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259 732,4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36 651,0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48 511,0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50 451,4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52 469,5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54 568,3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502 383,6</w:t>
            </w:r>
          </w:p>
        </w:tc>
      </w:tr>
      <w:tr w:rsidR="00F65F12">
        <w:trPr>
          <w:trHeight w:val="582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F12" w:rsidRDefault="00F65F12"/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F12" w:rsidRDefault="00DF41C9">
            <w:r>
              <w:rPr>
                <w:rFonts w:ascii="Times New Roman" w:hAnsi="Times New Roman"/>
                <w:b/>
                <w:color w:val="000000"/>
                <w:sz w:val="20"/>
              </w:rPr>
              <w:t>- межбюджетные трансферты из областного и федерального бюджетов (справочно)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F12" w:rsidRDefault="00F65F1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209 328,0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209 328,0</w:t>
            </w:r>
          </w:p>
        </w:tc>
      </w:tr>
      <w:tr w:rsidR="00F65F12"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F65F12"/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both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 бюджет Валуйского муниципального округа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F65F1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50 404,4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36 651,0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48 511,0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50 451,4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52 469,5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54 568,3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293 055,6</w:t>
            </w:r>
          </w:p>
        </w:tc>
      </w:tr>
      <w:tr w:rsidR="00F65F12"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F65F12"/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both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- внебюджетные источники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F65F1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0,0</w:t>
            </w:r>
          </w:p>
        </w:tc>
      </w:tr>
      <w:tr w:rsidR="00F65F12">
        <w:trPr>
          <w:trHeight w:val="230"/>
        </w:trPr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1.1.</w:t>
            </w:r>
          </w:p>
          <w:p w:rsidR="00F65F12" w:rsidRDefault="00F65F12">
            <w:pPr>
              <w:rPr>
                <w:rFonts w:ascii="Times New Roman" w:hAnsi="Times New Roman"/>
                <w:sz w:val="20"/>
                <w:szCs w:val="16"/>
              </w:rPr>
            </w:pPr>
          </w:p>
          <w:p w:rsidR="00F65F12" w:rsidRDefault="00F65F12">
            <w:pPr>
              <w:rPr>
                <w:rFonts w:ascii="Times New Roman" w:hAnsi="Times New Roman"/>
                <w:sz w:val="20"/>
                <w:szCs w:val="16"/>
              </w:rPr>
            </w:pPr>
          </w:p>
          <w:p w:rsidR="00F65F12" w:rsidRDefault="00F65F12">
            <w:pPr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(результат) «</w:t>
            </w:r>
            <w:r>
              <w:rPr>
                <w:rFonts w:ascii="Times New Roman" w:hAnsi="Times New Roman"/>
                <w:sz w:val="20"/>
                <w:szCs w:val="16"/>
              </w:rPr>
              <w:t xml:space="preserve">Выполнен капитальный ремонт автомобильных дорог </w:t>
            </w:r>
            <w:r>
              <w:rPr>
                <w:rFonts w:ascii="Times New Roman" w:hAnsi="Times New Roman"/>
                <w:sz w:val="20"/>
                <w:szCs w:val="16"/>
              </w:rPr>
              <w:t xml:space="preserve">и мостов общего пользования </w:t>
            </w:r>
            <w:r>
              <w:rPr>
                <w:rFonts w:ascii="Times New Roman" w:hAnsi="Times New Roman"/>
                <w:color w:val="000000"/>
                <w:sz w:val="20"/>
              </w:rPr>
              <w:t>(всего), в том числе: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03 401 20580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26 287,0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36 651,0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48 511,0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50 451,4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52 469,5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54 568,3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268 938,2</w:t>
            </w:r>
          </w:p>
        </w:tc>
      </w:tr>
      <w:tr w:rsidR="00F65F12"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F65F12"/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r>
              <w:rPr>
                <w:rFonts w:ascii="Times New Roman" w:hAnsi="Times New Roman"/>
                <w:color w:val="000000"/>
                <w:sz w:val="20"/>
              </w:rPr>
              <w:t>- межбюджетные трансферты из областного и федерального бюджетов (справочно)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F65F1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</w:tr>
      <w:tr w:rsidR="00F65F12"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F65F12"/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both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0"/>
              </w:rPr>
              <w:t>бюджет Валуйского муниципального округа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F65F1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26 287,0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36 651,0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48 511,0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50 451,4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52 469,5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54 568,3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268 938,2</w:t>
            </w:r>
          </w:p>
        </w:tc>
      </w:tr>
      <w:tr w:rsidR="00F65F12"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F65F12"/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both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 внебюджетные источники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F65F1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</w:tr>
      <w:tr w:rsidR="00F65F12">
        <w:trPr>
          <w:trHeight w:val="230"/>
        </w:trPr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1.2.</w:t>
            </w:r>
          </w:p>
          <w:p w:rsidR="00F65F12" w:rsidRDefault="00F65F12">
            <w:pPr>
              <w:rPr>
                <w:rFonts w:ascii="Times New Roman" w:hAnsi="Times New Roman"/>
                <w:sz w:val="20"/>
                <w:szCs w:val="16"/>
              </w:rPr>
            </w:pPr>
          </w:p>
          <w:p w:rsidR="00F65F12" w:rsidRDefault="00F65F12">
            <w:pPr>
              <w:rPr>
                <w:rFonts w:ascii="Times New Roman" w:hAnsi="Times New Roman"/>
                <w:sz w:val="20"/>
                <w:szCs w:val="16"/>
              </w:rPr>
            </w:pPr>
          </w:p>
          <w:p w:rsidR="00F65F12" w:rsidRDefault="00F65F12">
            <w:pPr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both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Мероприятие (результат) «Выполнены работы по содержанию и ремонту автомобильных дорог общего пользования местного значения» 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(всего), в том числе: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lastRenderedPageBreak/>
              <w:t>03 401 20570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10 756,0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10 756,0</w:t>
            </w:r>
          </w:p>
          <w:p w:rsidR="00F65F12" w:rsidRDefault="00F65F12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</w:p>
        </w:tc>
      </w:tr>
      <w:tr w:rsidR="00F65F12">
        <w:trPr>
          <w:trHeight w:val="293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F65F12"/>
        </w:tc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r>
              <w:rPr>
                <w:rFonts w:ascii="Times New Roman" w:hAnsi="Times New Roman"/>
                <w:color w:val="000000"/>
                <w:sz w:val="20"/>
              </w:rPr>
              <w:t>- межбюджетные трансферты из областного и федерального бюджетов (справочно)</w:t>
            </w: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F65F12"/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10 756,0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10 756,0</w:t>
            </w:r>
          </w:p>
          <w:p w:rsidR="00F65F12" w:rsidRDefault="00F65F1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65F12">
        <w:trPr>
          <w:trHeight w:val="293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F65F12"/>
        </w:tc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0"/>
              </w:rPr>
              <w:t>бюджет Валуйского муниципального округа</w:t>
            </w: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F65F12"/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</w:tr>
      <w:tr w:rsidR="00F65F12">
        <w:trPr>
          <w:trHeight w:val="293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F65F12"/>
        </w:tc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 внебюджетные источники</w:t>
            </w: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F65F12"/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</w:tr>
      <w:tr w:rsidR="00F65F12">
        <w:trPr>
          <w:trHeight w:val="230"/>
        </w:trPr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2.</w:t>
            </w:r>
          </w:p>
        </w:tc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both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Нераспределенный резерв (бюджет Валуйского муниципального округа)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</w:tr>
    </w:tbl>
    <w:p w:rsidR="00F65F12" w:rsidRDefault="00F65F12">
      <w:pPr>
        <w:jc w:val="center"/>
        <w:outlineLvl w:val="2"/>
        <w:rPr>
          <w:rFonts w:ascii="Times New Roman" w:hAnsi="Times New Roman"/>
          <w:b/>
          <w:bCs/>
        </w:rPr>
      </w:pPr>
    </w:p>
    <w:p w:rsidR="00F65F12" w:rsidRDefault="00F65F12">
      <w:pPr>
        <w:jc w:val="center"/>
        <w:outlineLvl w:val="2"/>
        <w:rPr>
          <w:rFonts w:ascii="Times New Roman" w:hAnsi="Times New Roman"/>
          <w:b/>
          <w:bCs/>
        </w:rPr>
      </w:pPr>
    </w:p>
    <w:p w:rsidR="00F65F12" w:rsidRDefault="00F65F12">
      <w:pPr>
        <w:outlineLvl w:val="2"/>
        <w:rPr>
          <w:rFonts w:ascii="Times New Roman" w:hAnsi="Times New Roman"/>
          <w:b/>
        </w:rPr>
      </w:pPr>
    </w:p>
    <w:p w:rsidR="00F65F12" w:rsidRDefault="00F65F12">
      <w:pPr>
        <w:outlineLvl w:val="2"/>
        <w:rPr>
          <w:rFonts w:ascii="Times New Roman" w:hAnsi="Times New Roman"/>
          <w:b/>
        </w:rPr>
      </w:pPr>
    </w:p>
    <w:p w:rsidR="00F65F12" w:rsidRDefault="00F65F12">
      <w:pPr>
        <w:outlineLvl w:val="2"/>
        <w:rPr>
          <w:rFonts w:ascii="Times New Roman" w:hAnsi="Times New Roman"/>
          <w:b/>
        </w:rPr>
      </w:pPr>
    </w:p>
    <w:p w:rsidR="00F65F12" w:rsidRDefault="00F65F12">
      <w:pPr>
        <w:outlineLvl w:val="2"/>
        <w:rPr>
          <w:rFonts w:ascii="Times New Roman" w:hAnsi="Times New Roman"/>
          <w:b/>
        </w:rPr>
      </w:pPr>
    </w:p>
    <w:p w:rsidR="00F65F12" w:rsidRDefault="00DF41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rFonts w:ascii="Times New Roman" w:hAnsi="Times New Roman"/>
          <w:color w:val="000000"/>
          <w:sz w:val="2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                                     </w:t>
      </w:r>
      <w:r>
        <w:rPr>
          <w:rFonts w:ascii="Times New Roman" w:hAnsi="Times New Roman"/>
          <w:b/>
          <w:color w:val="000000"/>
          <w:sz w:val="20"/>
        </w:rPr>
        <w:t>Приложение</w:t>
      </w:r>
    </w:p>
    <w:p w:rsidR="00F65F12" w:rsidRDefault="00DF41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color w:val="000000"/>
          <w:sz w:val="20"/>
        </w:rPr>
        <w:t>                                                </w:t>
      </w:r>
      <w:r>
        <w:rPr>
          <w:rFonts w:ascii="Times New Roman" w:hAnsi="Times New Roman"/>
          <w:b/>
          <w:color w:val="000000"/>
          <w:sz w:val="20"/>
        </w:rPr>
        <w:t xml:space="preserve">                                                                                                                                 к паспорту комплекса процессных мероприятий </w:t>
      </w:r>
      <w:r>
        <w:rPr>
          <w:rFonts w:ascii="Times New Roman" w:hAnsi="Times New Roman"/>
          <w:b/>
          <w:bCs/>
          <w:sz w:val="20"/>
        </w:rPr>
        <w:t>«Обеспечение</w:t>
      </w:r>
    </w:p>
    <w:p w:rsidR="00F65F12" w:rsidRDefault="00DF41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                                                                                                                                                                                  сохранности существующей сети автомобильных дорог и</w:t>
      </w:r>
    </w:p>
    <w:p w:rsidR="00F65F12" w:rsidRDefault="00DF41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                          </w:t>
      </w:r>
      <w:r>
        <w:rPr>
          <w:rFonts w:ascii="Times New Roman" w:hAnsi="Times New Roman"/>
          <w:b/>
          <w:bCs/>
          <w:sz w:val="20"/>
        </w:rPr>
        <w:t xml:space="preserve">                                                                                                                                                                       безопасности дорожного движения</w:t>
      </w:r>
      <w:r>
        <w:rPr>
          <w:rFonts w:ascii="Times New Roman" w:hAnsi="Times New Roman"/>
          <w:b/>
          <w:color w:val="000000"/>
          <w:sz w:val="20"/>
        </w:rPr>
        <w:t>»</w:t>
      </w:r>
    </w:p>
    <w:p w:rsidR="00F65F12" w:rsidRDefault="00F65F12">
      <w:pPr>
        <w:outlineLvl w:val="2"/>
        <w:rPr>
          <w:rFonts w:ascii="Times New Roman" w:hAnsi="Times New Roman"/>
          <w:b/>
          <w:bCs/>
        </w:rPr>
      </w:pPr>
    </w:p>
    <w:p w:rsidR="00F65F12" w:rsidRDefault="00DF41C9">
      <w:pPr>
        <w:jc w:val="center"/>
        <w:outlineLvl w:val="2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План реализации комплекса процессных мероприятий 1</w:t>
      </w:r>
    </w:p>
    <w:p w:rsidR="00F65F12" w:rsidRDefault="00F65F12">
      <w:pPr>
        <w:ind w:left="360"/>
        <w:jc w:val="right"/>
        <w:rPr>
          <w:rFonts w:ascii="Times New Roman" w:hAnsi="Times New Roman"/>
          <w:b/>
        </w:rPr>
      </w:pPr>
    </w:p>
    <w:p w:rsidR="00F65F12" w:rsidRDefault="00F65F12">
      <w:pPr>
        <w:rPr>
          <w:rFonts w:ascii="Times New Roman" w:hAnsi="Times New Roman"/>
          <w:b/>
          <w:bCs/>
        </w:rPr>
      </w:pPr>
    </w:p>
    <w:tbl>
      <w:tblPr>
        <w:tblW w:w="15168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5103"/>
        <w:gridCol w:w="2835"/>
        <w:gridCol w:w="3969"/>
        <w:gridCol w:w="2268"/>
      </w:tblGrid>
      <w:tr w:rsidR="00F65F12">
        <w:trPr>
          <w:trHeight w:val="595"/>
          <w:tblHeader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 xml:space="preserve">N </w:t>
            </w:r>
            <w:r>
              <w:rPr>
                <w:rFonts w:ascii="Times New Roman" w:hAnsi="Times New Roman"/>
                <w:b/>
                <w:sz w:val="20"/>
                <w:szCs w:val="16"/>
              </w:rPr>
              <w:t>п/п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Наименование мероприятия (результата), контрольной точки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Дата наступления контрольной точки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Ответственный исполнитель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Вид подтверждающего документа</w:t>
            </w:r>
          </w:p>
        </w:tc>
      </w:tr>
      <w:tr w:rsidR="00F65F12">
        <w:trPr>
          <w:tblHeader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5</w:t>
            </w:r>
          </w:p>
        </w:tc>
      </w:tr>
      <w:tr w:rsidR="00F65F12">
        <w:trPr>
          <w:trHeight w:val="276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  <w:outlineLvl w:val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lastRenderedPageBreak/>
              <w:t>1.</w:t>
            </w:r>
          </w:p>
        </w:tc>
        <w:tc>
          <w:tcPr>
            <w:tcW w:w="1417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Задача 1. Обеспечение сохранности существующей сети автомобильных дорог и безопасности дорожного движения</w:t>
            </w:r>
          </w:p>
        </w:tc>
      </w:tr>
      <w:tr w:rsidR="00F65F1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1.1.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(результат) «</w:t>
            </w:r>
            <w:r>
              <w:rPr>
                <w:rFonts w:ascii="Times New Roman" w:hAnsi="Times New Roman"/>
                <w:sz w:val="20"/>
                <w:szCs w:val="16"/>
              </w:rPr>
              <w:t>Выполнен капитальный ремонт автомобильных дорог общего пользования, дворовых территорий многоквартирных домов, проездов</w:t>
            </w:r>
            <w:r>
              <w:rPr>
                <w:rFonts w:ascii="Times New Roman" w:hAnsi="Times New Roman"/>
                <w:sz w:val="20"/>
                <w:szCs w:val="16"/>
              </w:rPr>
              <w:t xml:space="preserve"> к дворовым территориям многоквартирных домов населенных пунктов Валуйского муниципального округа»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Уколова Наталья Валерьевна - начальник отдела капитального строительства и дорожной инфраструктуры управления архитектуры, капитального строительства и дор</w:t>
            </w:r>
            <w:r>
              <w:rPr>
                <w:rFonts w:ascii="Times New Roman" w:hAnsi="Times New Roman"/>
                <w:sz w:val="20"/>
              </w:rPr>
              <w:t>ожной инфраструктуры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</w:tr>
      <w:tr w:rsidR="00F65F12">
        <w:trPr>
          <w:trHeight w:val="230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1.1.1.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(результат) «</w:t>
            </w:r>
            <w:r>
              <w:rPr>
                <w:rFonts w:ascii="Times New Roman" w:hAnsi="Times New Roman"/>
                <w:sz w:val="20"/>
                <w:szCs w:val="16"/>
              </w:rPr>
              <w:t>Выполнен капитальный ремонт автомобильных дорог общего пользования, дворовых территорий многоквартирных домов, проездов к дворовым территориям многоквартирных домов населенных пунктов Валуйского муниципального округа» ежегодно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Уколова Наталья Валерьевна </w:t>
            </w:r>
            <w:r>
              <w:rPr>
                <w:rFonts w:ascii="Times New Roman" w:hAnsi="Times New Roman"/>
                <w:sz w:val="20"/>
              </w:rPr>
              <w:t>- начальник отдела капитального строительства и дорожной инфраструктуры управления архитектуры, капитального строительства и дорожной инфраструктуры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</w:tr>
      <w:tr w:rsidR="00F65F12">
        <w:trPr>
          <w:trHeight w:val="230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1.1.1.К.1.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16"/>
              </w:rPr>
              <w:t>Контрольная точка «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Закупка включена в план закупок»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Бирюкова Лилия Николаевна заместитель начальника отдела капитального строительства и дорожной инфраструктуры управления архитектуры, капитального строительства и дорожной инфраструктуры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Снимок экрана, отражающий размещение объекта на торговой площадке, ссы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лка на интернет-ресурс</w:t>
            </w:r>
          </w:p>
        </w:tc>
      </w:tr>
      <w:tr w:rsidR="00F65F12">
        <w:trPr>
          <w:trHeight w:val="230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1.1.1.К.2.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16"/>
              </w:rPr>
              <w:t>Контрольная точка «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Сведения о муниципальном контракте внесены в реестр контрактов, заключенных заказчиками по результатам закупок</w:t>
            </w:r>
            <w:r>
              <w:t>»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0"/>
              </w:rPr>
              <w:t>Бирюкова Лилия Николаевна заместитель начальника отдела капитального строительства и дорожной инфраструктуры управления архитектуры, капитального строительства и дорожной инфраструктуры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Снимок экрана, отражающий размещение объекта на торговой площадке, сс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ылка на интернет-ресурс</w:t>
            </w:r>
          </w:p>
        </w:tc>
      </w:tr>
      <w:tr w:rsidR="00F65F12">
        <w:trPr>
          <w:trHeight w:val="230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1.1.1.К.3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16"/>
              </w:rPr>
              <w:t>Контрольная точка «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Произведена приемка поставленных товаров, выполненных работ, оказанных услуг»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Ильминская Ольга Владимировна - старший специалист МКУ «АХЦ»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Копия формы КС-3</w:t>
            </w:r>
          </w:p>
        </w:tc>
      </w:tr>
      <w:tr w:rsidR="00F65F12">
        <w:trPr>
          <w:trHeight w:val="230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1.1.1.К.4.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16"/>
              </w:rPr>
              <w:t>контрольная точка «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Произведена оплата поставленных товаров, выполненных работ, оказанных услуг по государственному контракту»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Ильминская Ольга Владимировна - старший специалист МКУ «АХЦ»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Платежное поручение</w:t>
            </w:r>
          </w:p>
        </w:tc>
      </w:tr>
      <w:tr w:rsidR="00F65F1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lastRenderedPageBreak/>
              <w:t>1.2.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(результат) «</w:t>
            </w:r>
            <w:r>
              <w:rPr>
                <w:rFonts w:ascii="Times New Roman" w:hAnsi="Times New Roman"/>
                <w:sz w:val="20"/>
                <w:szCs w:val="16"/>
              </w:rPr>
              <w:t>Выполнен капитальный ремонт и ремон</w:t>
            </w:r>
            <w:r>
              <w:rPr>
                <w:rFonts w:ascii="Times New Roman" w:hAnsi="Times New Roman"/>
                <w:sz w:val="20"/>
                <w:szCs w:val="16"/>
              </w:rPr>
              <w:t>т автомобильных дорог общего пользования населенных пунктов»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Уколова Наталья Валерьевна - начальник отдела капитального строительства и дорожной инфраструктуры управления архитектуры, капитального строительства и дорожной инфраструктуры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</w:tr>
      <w:tr w:rsidR="00F65F12">
        <w:trPr>
          <w:trHeight w:val="230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1.2.1.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both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(результат) «</w:t>
            </w:r>
            <w:r>
              <w:rPr>
                <w:rFonts w:ascii="Times New Roman" w:hAnsi="Times New Roman"/>
                <w:sz w:val="20"/>
                <w:szCs w:val="16"/>
              </w:rPr>
              <w:t>Выполнен капитальный ремонт и ремонт автомобильных дорог общего пользования населенных пунктов» в 2025 году реализации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Уколова Наталья Валерьевна - начальник отдела капитального строительства и дорожной инфраструктуры управления </w:t>
            </w:r>
            <w:r>
              <w:rPr>
                <w:rFonts w:ascii="Times New Roman" w:hAnsi="Times New Roman"/>
                <w:sz w:val="20"/>
              </w:rPr>
              <w:t>архитектуры, капитального строительства и дорожной инфраструктуры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</w:tr>
      <w:tr w:rsidR="00F65F12">
        <w:trPr>
          <w:trHeight w:val="230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1.2.1.К.1.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16"/>
              </w:rPr>
              <w:t>Контрольная точка «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Закупка включена в план закупок»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15.02.2025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Ильминская Ольга Владимировна - старший специалист МКУ «АХЦ»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Снимок экрана, отражающий размещение объекта на торговой площадке, ссылка на интернет-ресурс</w:t>
            </w:r>
          </w:p>
        </w:tc>
      </w:tr>
      <w:tr w:rsidR="00F65F12">
        <w:trPr>
          <w:trHeight w:val="230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1.2.1.К.2.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16"/>
              </w:rPr>
              <w:t>Контрольная точка «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Сведения о муниципальном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01.04.2025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Ильминска</w:t>
            </w:r>
            <w:r>
              <w:rPr>
                <w:rFonts w:ascii="Times New Roman" w:hAnsi="Times New Roman"/>
                <w:sz w:val="20"/>
              </w:rPr>
              <w:t>я Ольга Владимировна - старший специалист МКУ «АХЦ»</w:t>
            </w:r>
          </w:p>
          <w:p w:rsidR="00F65F12" w:rsidRDefault="00F65F1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Снимок экрана, отражающий размещение объекта на торговой площадке, ссылка на интернет-ресурс</w:t>
            </w:r>
          </w:p>
        </w:tc>
      </w:tr>
      <w:tr w:rsidR="00F65F12">
        <w:trPr>
          <w:trHeight w:val="230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1.2.1.К.3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16"/>
              </w:rPr>
              <w:t>Контрольная точка «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Произведена приемка поставленных товаров, выполненных работ, оказанных услуг»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20.12.2025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Ильминская Ольга Владимировна - старший специалист МКУ «АХЦ»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Копия формы КС-3</w:t>
            </w:r>
          </w:p>
        </w:tc>
      </w:tr>
      <w:tr w:rsidR="00F65F12">
        <w:trPr>
          <w:trHeight w:val="230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1.2.1.К.4.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16"/>
              </w:rPr>
              <w:t>Контрольная точка «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Произведена оплата поставленных товаров, выполненных работ, оказанных услуг по государственному контракту»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25.12.2025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Ильминская Ольга В</w:t>
            </w:r>
            <w:r>
              <w:rPr>
                <w:rFonts w:ascii="Times New Roman" w:hAnsi="Times New Roman"/>
                <w:sz w:val="20"/>
              </w:rPr>
              <w:t>ладимировна - старший специалист МКУ «АХЦ»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Платежное поручение</w:t>
            </w:r>
          </w:p>
        </w:tc>
      </w:tr>
      <w:tr w:rsidR="00F65F12">
        <w:trPr>
          <w:trHeight w:val="230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1.3.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both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(результат) «Выполнены работы по содержанию и ремонту автомобильных дорог общего пользования местного значения»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Уколова Наталья Валерьевна - начальник отдела капитального строительства и дорожной инфраструктуры управления </w:t>
            </w:r>
            <w:r>
              <w:rPr>
                <w:rFonts w:ascii="Times New Roman" w:hAnsi="Times New Roman"/>
                <w:sz w:val="20"/>
              </w:rPr>
              <w:lastRenderedPageBreak/>
              <w:t>архитектуры, капитального строительства и дорожной инфраструктуры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Х</w:t>
            </w:r>
          </w:p>
        </w:tc>
      </w:tr>
      <w:tr w:rsidR="00F65F12">
        <w:trPr>
          <w:trHeight w:val="230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lastRenderedPageBreak/>
              <w:t>1.3.1.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both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(результат) «Выполнены работы по содержанию и ремонту автомобильных дорог общего пользования местного значения» в 2025году реализации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Уколова Наталья Валерьевна - начальник отдела капитального строительства и дорожной инфраструктуры управлени</w:t>
            </w:r>
            <w:r>
              <w:rPr>
                <w:rFonts w:ascii="Times New Roman" w:hAnsi="Times New Roman"/>
                <w:sz w:val="20"/>
              </w:rPr>
              <w:t>я архитектуры, капитального строительства и дорожной инфраструктуры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</w:tr>
      <w:tr w:rsidR="00F65F12">
        <w:trPr>
          <w:trHeight w:val="230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1.3.1.К.1.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16"/>
              </w:rPr>
              <w:t>Контрольная точка «Контрольная точка «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Закупка включена в план закупок»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30.04.2025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Ильминская Ольга Владимировна - старший специалист МКУ «АХЦ»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Снимок экрана, отражающий разме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щение объекта на торговой площадке, ссылка на интернет-ресурс</w:t>
            </w:r>
          </w:p>
        </w:tc>
      </w:tr>
      <w:tr w:rsidR="00F65F12">
        <w:trPr>
          <w:trHeight w:val="230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1.3.1.К.2.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16"/>
              </w:rPr>
              <w:t>Контрольная точка «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Сведения о муниципальном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15.06.2025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Ильминская Ольга Владимировна - старший специалист МКУ «АХЦ»</w:t>
            </w:r>
          </w:p>
          <w:p w:rsidR="00F65F12" w:rsidRDefault="00F65F1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Снимок экрана, отражающий размещение объекта на торговой площадке, ссылка на интернет-ресурс</w:t>
            </w:r>
          </w:p>
        </w:tc>
      </w:tr>
      <w:tr w:rsidR="00F65F12">
        <w:trPr>
          <w:trHeight w:val="230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1.3.1.К.3.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16"/>
              </w:rPr>
              <w:t>Контрольная точка «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Произведена приемка поставленных товаров, выполненных работ, оказанных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услуг»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20.12.2025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Ильминская Ольга Владимировна - старший специалист МКУ «АХЦ»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Копия формы КС-3</w:t>
            </w:r>
          </w:p>
        </w:tc>
      </w:tr>
      <w:tr w:rsidR="00F65F12">
        <w:trPr>
          <w:trHeight w:val="230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1.3.1.К.4.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16"/>
              </w:rPr>
              <w:t>Контрольная точка «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Произведена оплата поставленных товаров, выполненных работ, оказанных услуг по государственному контракту»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25.12.2025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Ильминская Ольга Владимировна - старший специалист МКУ «АХЦ»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Платежное поручение</w:t>
            </w:r>
          </w:p>
        </w:tc>
      </w:tr>
    </w:tbl>
    <w:p w:rsidR="00F65F12" w:rsidRDefault="00F65F12">
      <w:pPr>
        <w:rPr>
          <w:rFonts w:ascii="Times New Roman" w:hAnsi="Times New Roman"/>
          <w:b/>
          <w:bCs/>
        </w:rPr>
      </w:pPr>
    </w:p>
    <w:p w:rsidR="00F65F12" w:rsidRDefault="00F65F12">
      <w:pPr>
        <w:jc w:val="center"/>
        <w:rPr>
          <w:rFonts w:ascii="Times New Roman" w:hAnsi="Times New Roman"/>
          <w:b/>
          <w:bCs/>
        </w:rPr>
      </w:pPr>
    </w:p>
    <w:p w:rsidR="00F65F12" w:rsidRDefault="00DF41C9">
      <w:pPr>
        <w:jc w:val="center"/>
        <w:outlineLvl w:val="1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  <w:lang w:val="en-US"/>
        </w:rPr>
        <w:t>IV</w:t>
      </w:r>
      <w:r>
        <w:rPr>
          <w:rFonts w:ascii="Times New Roman" w:hAnsi="Times New Roman"/>
          <w:b/>
          <w:bCs/>
          <w:sz w:val="20"/>
        </w:rPr>
        <w:t>. Паспорт комплекса процессных мероприятий «Создание условий для организации транспортного обслуживания населения»</w:t>
      </w:r>
    </w:p>
    <w:p w:rsidR="00F65F12" w:rsidRDefault="00DF41C9">
      <w:pPr>
        <w:jc w:val="center"/>
        <w:outlineLvl w:val="1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 (далее - комплекс процессных мероприятий 2)</w:t>
      </w:r>
    </w:p>
    <w:p w:rsidR="00F65F12" w:rsidRDefault="00F65F12">
      <w:pPr>
        <w:jc w:val="center"/>
        <w:rPr>
          <w:rFonts w:ascii="Times New Roman" w:hAnsi="Times New Roman"/>
        </w:rPr>
      </w:pPr>
    </w:p>
    <w:p w:rsidR="00F65F12" w:rsidRDefault="00DF41C9">
      <w:pPr>
        <w:jc w:val="center"/>
        <w:outlineLvl w:val="2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1. Общие положения</w:t>
      </w:r>
    </w:p>
    <w:p w:rsidR="00F65F12" w:rsidRDefault="00F65F12">
      <w:pPr>
        <w:rPr>
          <w:rFonts w:cs="Calibri"/>
        </w:rPr>
      </w:pPr>
    </w:p>
    <w:tbl>
      <w:tblPr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61"/>
        <w:gridCol w:w="7370"/>
      </w:tblGrid>
      <w:tr w:rsidR="00F65F12">
        <w:tc>
          <w:tcPr>
            <w:tcW w:w="7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hAnsi="Times New Roman"/>
                <w:color w:val="000000"/>
                <w:sz w:val="20"/>
              </w:rPr>
              <w:t>Ответственный орган Валуйского муниципального округа (структурное подразделение, организация)</w:t>
            </w:r>
          </w:p>
        </w:tc>
        <w:tc>
          <w:tcPr>
            <w:tcW w:w="737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F12" w:rsidRDefault="00DF41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Управление архитектуры, капитального строительства и дорожной инфраструктуры админи</w:t>
            </w:r>
            <w:r>
              <w:rPr>
                <w:rFonts w:ascii="Times New Roman" w:hAnsi="Times New Roman"/>
                <w:sz w:val="20"/>
              </w:rPr>
              <w:t>страции Валуйского муниципального округа (Седина Лариса Алексеевна - начальник управления архитектуры, капитального строительства и дорожной инфраструктуры администрации Валуйского муниципального округа, главный архитектор Валуйского муниципального округа)</w:t>
            </w:r>
          </w:p>
        </w:tc>
      </w:tr>
      <w:tr w:rsidR="00F65F12">
        <w:tc>
          <w:tcPr>
            <w:tcW w:w="776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hAnsi="Times New Roman"/>
                <w:color w:val="000000"/>
                <w:sz w:val="20"/>
              </w:rPr>
              <w:t>Связь с муниципальной программой</w:t>
            </w:r>
          </w:p>
        </w:tc>
        <w:tc>
          <w:tcPr>
            <w:tcW w:w="737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F12" w:rsidRDefault="00DF41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Совершенствование и развитие транспортной системы и дорожной сети Валуйского муниципального округа</w:t>
            </w:r>
          </w:p>
        </w:tc>
      </w:tr>
    </w:tbl>
    <w:p w:rsidR="00F65F12" w:rsidRDefault="00F65F12">
      <w:pPr>
        <w:outlineLvl w:val="1"/>
        <w:rPr>
          <w:rFonts w:ascii="Times New Roman" w:hAnsi="Times New Roman"/>
          <w:b/>
          <w:bCs/>
        </w:rPr>
      </w:pPr>
    </w:p>
    <w:p w:rsidR="00F65F12" w:rsidRDefault="00F65F12">
      <w:pPr>
        <w:rPr>
          <w:rFonts w:ascii="Times New Roman" w:hAnsi="Times New Roman"/>
          <w:b/>
        </w:rPr>
      </w:pPr>
    </w:p>
    <w:p w:rsidR="00F65F12" w:rsidRDefault="00DF41C9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2.Показатели комплекса процессных мероприятий 2</w:t>
      </w:r>
    </w:p>
    <w:p w:rsidR="00F65F12" w:rsidRDefault="00F65F12">
      <w:pPr>
        <w:rPr>
          <w:rFonts w:ascii="Times New Roman" w:hAnsi="Times New Roman"/>
          <w:b/>
          <w:sz w:val="20"/>
        </w:rPr>
      </w:pPr>
    </w:p>
    <w:tbl>
      <w:tblPr>
        <w:tblW w:w="153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9"/>
        <w:gridCol w:w="2450"/>
        <w:gridCol w:w="1286"/>
        <w:gridCol w:w="1045"/>
        <w:gridCol w:w="1071"/>
        <w:gridCol w:w="1071"/>
        <w:gridCol w:w="765"/>
        <w:gridCol w:w="919"/>
        <w:gridCol w:w="918"/>
        <w:gridCol w:w="919"/>
        <w:gridCol w:w="918"/>
        <w:gridCol w:w="919"/>
        <w:gridCol w:w="918"/>
        <w:gridCol w:w="1683"/>
      </w:tblGrid>
      <w:tr w:rsidR="00F65F12">
        <w:trPr>
          <w:trHeight w:val="398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N п/п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Наименование показателя/задачи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Признак возрастания/убывания</w:t>
            </w:r>
          </w:p>
        </w:tc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Уровень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Единица измерения (по </w:t>
            </w:r>
            <w:hyperlink r:id="rId23" w:tooltip="https://login.consultant.ru/link/?req=doc&amp;base=LAW&amp;n=482062" w:history="1">
              <w:r>
                <w:rPr>
                  <w:rFonts w:ascii="Times New Roman" w:hAnsi="Times New Roman"/>
                  <w:b/>
                  <w:color w:val="000000" w:themeColor="text1"/>
                  <w:sz w:val="20"/>
                </w:rPr>
                <w:t>ОКЕИ</w:t>
              </w:r>
            </w:hyperlink>
            <w:r>
              <w:rPr>
                <w:rFonts w:ascii="Times New Roman" w:hAnsi="Times New Roman"/>
                <w:b/>
                <w:sz w:val="20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Базовое значение</w:t>
            </w:r>
          </w:p>
        </w:tc>
        <w:tc>
          <w:tcPr>
            <w:tcW w:w="5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Значение показателей по годам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Ответственный за дост</w:t>
            </w:r>
            <w:r>
              <w:rPr>
                <w:rFonts w:ascii="Times New Roman" w:hAnsi="Times New Roman"/>
                <w:b/>
                <w:sz w:val="20"/>
              </w:rPr>
              <w:t>ижение показателя</w:t>
            </w:r>
          </w:p>
        </w:tc>
      </w:tr>
      <w:tr w:rsidR="00F65F12"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F65F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F65F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F65F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F65F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F65F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2027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2028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2029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2030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F65F12">
            <w:pPr>
              <w:jc w:val="center"/>
              <w:rPr>
                <w:rFonts w:ascii="Times New Roman" w:hAnsi="Times New Roman"/>
              </w:rPr>
            </w:pPr>
          </w:p>
        </w:tc>
      </w:tr>
      <w:tr w:rsidR="00F65F12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14</w:t>
            </w:r>
          </w:p>
        </w:tc>
      </w:tr>
      <w:tr w:rsidR="00F65F12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outlineLvl w:val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1.</w:t>
            </w:r>
          </w:p>
        </w:tc>
        <w:tc>
          <w:tcPr>
            <w:tcW w:w="1378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Задача 1. </w:t>
            </w:r>
            <w:r>
              <w:rPr>
                <w:rFonts w:ascii="Times New Roman" w:hAnsi="Times New Roman"/>
                <w:b/>
                <w:sz w:val="20"/>
                <w:szCs w:val="16"/>
              </w:rPr>
              <w:t>Создание условий для организации транспортного обслуживания населения</w:t>
            </w:r>
          </w:p>
        </w:tc>
      </w:tr>
      <w:tr w:rsidR="00F65F12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both"/>
            </w:pPr>
            <w:r>
              <w:rPr>
                <w:rFonts w:ascii="Times New Roman" w:hAnsi="Times New Roman"/>
                <w:sz w:val="20"/>
              </w:rPr>
              <w:t>Пассажирооборот транспортом общего пользования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Прогрессирующий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Тыс.пасс.км</w:t>
            </w:r>
          </w:p>
          <w:p w:rsidR="00F65F12" w:rsidRDefault="00F65F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570,0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572,0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572,0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574,0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574,0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575,2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575,2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</w:pPr>
            <w:r>
              <w:rPr>
                <w:rFonts w:ascii="Times New Roman" w:hAnsi="Times New Roman"/>
                <w:sz w:val="20"/>
                <w:szCs w:val="16"/>
              </w:rPr>
              <w:t>Управление архитектуры, капитального строительства и дорожной инфраструктуры администрации Валуйского муниципального округа</w:t>
            </w:r>
          </w:p>
        </w:tc>
      </w:tr>
    </w:tbl>
    <w:p w:rsidR="00F65F12" w:rsidRDefault="00F65F12">
      <w:pPr>
        <w:rPr>
          <w:rFonts w:ascii="Times New Roman" w:hAnsi="Times New Roman"/>
          <w:b/>
        </w:rPr>
      </w:pPr>
    </w:p>
    <w:p w:rsidR="00F65F12" w:rsidRDefault="00DF41C9">
      <w:pPr>
        <w:jc w:val="center"/>
        <w:outlineLvl w:val="2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3. Помесячный план достижения показателей комплекса процессных мероприятий 2 в 2025 году</w:t>
      </w:r>
    </w:p>
    <w:p w:rsidR="00F65F12" w:rsidRDefault="00F65F12">
      <w:pPr>
        <w:jc w:val="center"/>
        <w:rPr>
          <w:rFonts w:ascii="Times New Roman" w:hAnsi="Times New Roman"/>
          <w:b/>
          <w:bCs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452"/>
        <w:gridCol w:w="1247"/>
        <w:gridCol w:w="1020"/>
        <w:gridCol w:w="808"/>
        <w:gridCol w:w="970"/>
        <w:gridCol w:w="709"/>
        <w:gridCol w:w="850"/>
        <w:gridCol w:w="567"/>
        <w:gridCol w:w="709"/>
        <w:gridCol w:w="709"/>
        <w:gridCol w:w="850"/>
        <w:gridCol w:w="992"/>
        <w:gridCol w:w="992"/>
        <w:gridCol w:w="850"/>
        <w:gridCol w:w="992"/>
      </w:tblGrid>
      <w:tr w:rsidR="00F65F12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N п/п</w:t>
            </w:r>
          </w:p>
        </w:tc>
        <w:tc>
          <w:tcPr>
            <w:tcW w:w="2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Наименование показателя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Уровень показателя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 xml:space="preserve">Единица измерения (по </w:t>
            </w:r>
            <w:hyperlink r:id="rId24" w:tooltip="https://login.consultant.ru/link/?req=doc&amp;base=LAW&amp;n=482062" w:history="1">
              <w:r>
                <w:rPr>
                  <w:rFonts w:ascii="Times New Roman" w:hAnsi="Times New Roman"/>
                  <w:b/>
                  <w:color w:val="000000" w:themeColor="text1"/>
                  <w:sz w:val="20"/>
                  <w:szCs w:val="16"/>
                </w:rPr>
                <w:t>ОКЕИ</w:t>
              </w:r>
            </w:hyperlink>
            <w:r>
              <w:rPr>
                <w:rFonts w:ascii="Times New Roman" w:hAnsi="Times New Roman"/>
                <w:b/>
                <w:color w:val="000000" w:themeColor="text1"/>
                <w:sz w:val="20"/>
                <w:szCs w:val="16"/>
              </w:rPr>
              <w:t>)</w:t>
            </w:r>
          </w:p>
        </w:tc>
        <w:tc>
          <w:tcPr>
            <w:tcW w:w="90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Плановые значения по кварталам/месяцам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На конец 2025 года</w:t>
            </w:r>
          </w:p>
        </w:tc>
      </w:tr>
      <w:tr w:rsidR="00F65F1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F65F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F65F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F65F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F65F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январь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февраль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март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июнь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июль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август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сентябрь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октябрь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ноябрь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F65F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65F1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lastRenderedPageBreak/>
              <w:t>1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16</w:t>
            </w:r>
          </w:p>
        </w:tc>
      </w:tr>
      <w:tr w:rsidR="00F65F1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outlineLvl w:val="3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1.</w:t>
            </w:r>
          </w:p>
        </w:tc>
        <w:tc>
          <w:tcPr>
            <w:tcW w:w="147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Задача 1. Создание условий для организации транспортного обслуживания населения</w:t>
            </w:r>
          </w:p>
        </w:tc>
      </w:tr>
      <w:tr w:rsidR="00F65F1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1.1.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both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</w:rPr>
              <w:t>Пассажирооборот транспортом общего пользования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МП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Тыс.пасс.км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572,0</w:t>
            </w:r>
          </w:p>
        </w:tc>
      </w:tr>
    </w:tbl>
    <w:p w:rsidR="00F65F12" w:rsidRDefault="00F65F12">
      <w:pPr>
        <w:jc w:val="center"/>
        <w:rPr>
          <w:rFonts w:ascii="Times New Roman" w:hAnsi="Times New Roman"/>
          <w:b/>
          <w:bCs/>
        </w:rPr>
      </w:pPr>
    </w:p>
    <w:p w:rsidR="00F65F12" w:rsidRDefault="00F65F12">
      <w:pPr>
        <w:jc w:val="center"/>
        <w:outlineLvl w:val="2"/>
        <w:rPr>
          <w:rFonts w:ascii="Times New Roman" w:hAnsi="Times New Roman"/>
          <w:b/>
          <w:bCs/>
        </w:rPr>
      </w:pPr>
    </w:p>
    <w:p w:rsidR="00F65F12" w:rsidRDefault="00F65F12">
      <w:pPr>
        <w:jc w:val="center"/>
        <w:outlineLvl w:val="2"/>
        <w:rPr>
          <w:rFonts w:ascii="Times New Roman" w:hAnsi="Times New Roman"/>
          <w:b/>
          <w:bCs/>
        </w:rPr>
      </w:pPr>
    </w:p>
    <w:p w:rsidR="00F65F12" w:rsidRDefault="00F65F12">
      <w:pPr>
        <w:jc w:val="center"/>
        <w:outlineLvl w:val="2"/>
        <w:rPr>
          <w:rFonts w:ascii="Times New Roman" w:hAnsi="Times New Roman"/>
          <w:b/>
          <w:bCs/>
        </w:rPr>
      </w:pPr>
    </w:p>
    <w:p w:rsidR="00F65F12" w:rsidRDefault="00F65F12">
      <w:pPr>
        <w:jc w:val="center"/>
        <w:outlineLvl w:val="2"/>
        <w:rPr>
          <w:rFonts w:ascii="Times New Roman" w:hAnsi="Times New Roman"/>
          <w:b/>
          <w:bCs/>
        </w:rPr>
      </w:pPr>
    </w:p>
    <w:p w:rsidR="00F65F12" w:rsidRDefault="00F65F12">
      <w:pPr>
        <w:jc w:val="center"/>
        <w:outlineLvl w:val="2"/>
        <w:rPr>
          <w:rFonts w:ascii="Times New Roman" w:hAnsi="Times New Roman"/>
          <w:b/>
          <w:bCs/>
        </w:rPr>
      </w:pPr>
    </w:p>
    <w:p w:rsidR="00F65F12" w:rsidRDefault="00F65F12">
      <w:pPr>
        <w:jc w:val="center"/>
        <w:outlineLvl w:val="2"/>
        <w:rPr>
          <w:rFonts w:ascii="Times New Roman" w:hAnsi="Times New Roman"/>
          <w:b/>
          <w:bCs/>
        </w:rPr>
      </w:pPr>
    </w:p>
    <w:p w:rsidR="00F65F12" w:rsidRDefault="00F65F12">
      <w:pPr>
        <w:jc w:val="center"/>
        <w:outlineLvl w:val="2"/>
        <w:rPr>
          <w:rFonts w:ascii="Times New Roman" w:hAnsi="Times New Roman"/>
          <w:b/>
          <w:bCs/>
        </w:rPr>
      </w:pPr>
    </w:p>
    <w:p w:rsidR="00F65F12" w:rsidRDefault="00F65F12">
      <w:pPr>
        <w:jc w:val="center"/>
        <w:outlineLvl w:val="2"/>
        <w:rPr>
          <w:rFonts w:ascii="Times New Roman" w:hAnsi="Times New Roman"/>
          <w:b/>
          <w:bCs/>
        </w:rPr>
      </w:pPr>
    </w:p>
    <w:p w:rsidR="00F65F12" w:rsidRDefault="00F65F12">
      <w:pPr>
        <w:jc w:val="center"/>
        <w:outlineLvl w:val="2"/>
        <w:rPr>
          <w:rFonts w:ascii="Times New Roman" w:hAnsi="Times New Roman"/>
          <w:b/>
          <w:bCs/>
        </w:rPr>
      </w:pPr>
    </w:p>
    <w:p w:rsidR="00F65F12" w:rsidRDefault="00F65F12">
      <w:pPr>
        <w:jc w:val="center"/>
        <w:outlineLvl w:val="2"/>
        <w:rPr>
          <w:rFonts w:ascii="Times New Roman" w:hAnsi="Times New Roman"/>
          <w:b/>
          <w:bCs/>
        </w:rPr>
      </w:pPr>
    </w:p>
    <w:p w:rsidR="00F65F12" w:rsidRDefault="00F65F12">
      <w:pPr>
        <w:jc w:val="center"/>
        <w:outlineLvl w:val="2"/>
        <w:rPr>
          <w:rFonts w:ascii="Times New Roman" w:hAnsi="Times New Roman"/>
          <w:b/>
          <w:bCs/>
        </w:rPr>
      </w:pPr>
    </w:p>
    <w:p w:rsidR="00F65F12" w:rsidRDefault="00F65F12">
      <w:pPr>
        <w:jc w:val="center"/>
        <w:outlineLvl w:val="2"/>
        <w:rPr>
          <w:rFonts w:ascii="Times New Roman" w:hAnsi="Times New Roman"/>
          <w:b/>
          <w:bCs/>
        </w:rPr>
      </w:pPr>
    </w:p>
    <w:p w:rsidR="00F65F12" w:rsidRDefault="00F65F12">
      <w:pPr>
        <w:outlineLvl w:val="2"/>
        <w:rPr>
          <w:rFonts w:ascii="Times New Roman" w:hAnsi="Times New Roman"/>
          <w:b/>
        </w:rPr>
      </w:pPr>
    </w:p>
    <w:p w:rsidR="00F65F12" w:rsidRDefault="00F65F12">
      <w:pPr>
        <w:outlineLvl w:val="2"/>
        <w:rPr>
          <w:rFonts w:ascii="Times New Roman" w:hAnsi="Times New Roman"/>
          <w:b/>
          <w:bCs/>
        </w:rPr>
      </w:pPr>
    </w:p>
    <w:p w:rsidR="00F65F12" w:rsidRDefault="00DF41C9">
      <w:pPr>
        <w:jc w:val="center"/>
        <w:outlineLvl w:val="2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4. Перечень мероприятий (результатов) комплекса процессных мероприятий 2</w:t>
      </w:r>
    </w:p>
    <w:p w:rsidR="00F65F12" w:rsidRDefault="00F65F12">
      <w:pPr>
        <w:jc w:val="center"/>
        <w:outlineLvl w:val="2"/>
        <w:rPr>
          <w:rFonts w:ascii="Times New Roman" w:hAnsi="Times New Roman"/>
          <w:b/>
        </w:rPr>
      </w:pPr>
    </w:p>
    <w:tbl>
      <w:tblPr>
        <w:tblW w:w="153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104"/>
        <w:gridCol w:w="1600"/>
        <w:gridCol w:w="1216"/>
        <w:gridCol w:w="841"/>
        <w:gridCol w:w="823"/>
        <w:gridCol w:w="1020"/>
        <w:gridCol w:w="992"/>
        <w:gridCol w:w="992"/>
        <w:gridCol w:w="993"/>
        <w:gridCol w:w="1067"/>
        <w:gridCol w:w="844"/>
        <w:gridCol w:w="2197"/>
      </w:tblGrid>
      <w:tr w:rsidR="00F65F12">
        <w:trPr>
          <w:tblHeader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N п/п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Наименование мероприятия (результата)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Тип мероприятия (результата)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Единица измерения (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16"/>
              </w:rPr>
              <w:t xml:space="preserve">по </w:t>
            </w:r>
            <w:hyperlink r:id="rId25" w:tooltip="https://login.consultant.ru/link/?req=doc&amp;base=LAW&amp;n=482062" w:history="1">
              <w:r>
                <w:rPr>
                  <w:rFonts w:ascii="Times New Roman" w:hAnsi="Times New Roman"/>
                  <w:b/>
                  <w:color w:val="000000" w:themeColor="text1"/>
                  <w:sz w:val="20"/>
                  <w:szCs w:val="16"/>
                </w:rPr>
                <w:t>ОКЕИ</w:t>
              </w:r>
            </w:hyperlink>
            <w:r>
              <w:rPr>
                <w:rFonts w:ascii="Times New Roman" w:hAnsi="Times New Roman"/>
                <w:b/>
                <w:color w:val="000000" w:themeColor="text1"/>
                <w:sz w:val="20"/>
                <w:szCs w:val="16"/>
              </w:rPr>
              <w:t>)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Базовое значение</w:t>
            </w:r>
          </w:p>
        </w:tc>
        <w:tc>
          <w:tcPr>
            <w:tcW w:w="5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Связь с показателями комплекса процессных мероприятий</w:t>
            </w:r>
          </w:p>
        </w:tc>
      </w:tr>
      <w:tr w:rsidR="00F65F12">
        <w:trPr>
          <w:tblHeader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F65F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F65F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F65F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F65F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значение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год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2027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2028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2029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2030</w:t>
            </w:r>
          </w:p>
        </w:tc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F65F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65F12">
        <w:trPr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1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10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11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12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13</w:t>
            </w:r>
          </w:p>
        </w:tc>
      </w:tr>
      <w:tr w:rsidR="00F65F1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outlineLvl w:val="3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1.</w:t>
            </w:r>
          </w:p>
        </w:tc>
        <w:tc>
          <w:tcPr>
            <w:tcW w:w="146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1. Создание условий для организации транспортного обслуживания населения</w:t>
            </w:r>
          </w:p>
        </w:tc>
      </w:tr>
      <w:tr w:rsidR="00F65F12">
        <w:trPr>
          <w:trHeight w:val="127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lastRenderedPageBreak/>
              <w:t>1.1.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both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Мероприятие (результат) </w:t>
            </w:r>
            <w:r>
              <w:rPr>
                <w:rFonts w:ascii="Times New Roman" w:hAnsi="Times New Roman"/>
                <w:sz w:val="20"/>
                <w:szCs w:val="16"/>
              </w:rPr>
              <w:t>«Организовано транспортное обслуживание в  внутримуниципальном и пригородном межмуниципальном сообщениях Валуйского муниципального округа»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Оказание услуг (выполнение работ)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Маршруты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22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2023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21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21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21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</w:pPr>
            <w:r>
              <w:rPr>
                <w:rFonts w:ascii="Times New Roman" w:hAnsi="Times New Roman"/>
                <w:sz w:val="20"/>
              </w:rPr>
              <w:t>Пассажирооборот транспортом общего пользования</w:t>
            </w:r>
          </w:p>
        </w:tc>
      </w:tr>
      <w:tr w:rsidR="00F65F12">
        <w:trPr>
          <w:trHeight w:val="4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1.1.1.</w:t>
            </w:r>
          </w:p>
        </w:tc>
        <w:tc>
          <w:tcPr>
            <w:tcW w:w="146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Организация транспортного обслуживания населения в пригородном внутримуниципальном  и межмуниципальном сообщениях Валуйского муниципального округа</w:t>
            </w:r>
          </w:p>
        </w:tc>
      </w:tr>
      <w:tr w:rsidR="00F65F12">
        <w:trPr>
          <w:trHeight w:val="230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1.2.</w:t>
            </w:r>
          </w:p>
        </w:tc>
        <w:tc>
          <w:tcPr>
            <w:tcW w:w="2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both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Мероприятие (результат)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«Исполнены полномочия по установлению органами местного самоуправления регулируемых тарифов на перевозки по муниципальным маршрутам регулярных перевозо</w:t>
            </w:r>
            <w:r>
              <w:rPr>
                <w:rFonts w:ascii="Times New Roman" w:hAnsi="Times New Roman"/>
                <w:color w:val="444444"/>
                <w:sz w:val="20"/>
              </w:rPr>
              <w:t>к»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Оказание услуг (выполнение работ)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Человек</w:t>
            </w:r>
          </w:p>
        </w:tc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2</w:t>
            </w: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2023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2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2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2</w:t>
            </w:r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2</w:t>
            </w:r>
          </w:p>
          <w:p w:rsidR="00F65F12" w:rsidRDefault="00F65F12">
            <w:pPr>
              <w:rPr>
                <w:rFonts w:ascii="Times New Roman" w:hAnsi="Times New Roman"/>
              </w:rPr>
            </w:pP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</w:pPr>
            <w:r>
              <w:rPr>
                <w:rFonts w:ascii="Times New Roman" w:hAnsi="Times New Roman"/>
                <w:sz w:val="20"/>
              </w:rPr>
              <w:t>Пассажирооборот транспортом общего пользования</w:t>
            </w:r>
          </w:p>
        </w:tc>
      </w:tr>
      <w:tr w:rsidR="00F65F12">
        <w:trPr>
          <w:trHeight w:val="230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1.2.1.</w:t>
            </w:r>
          </w:p>
        </w:tc>
        <w:tc>
          <w:tcPr>
            <w:tcW w:w="14689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Исполнение полномочий по установлению органами местного самоуправления регулируемых тарифов на перевозки по муниципальным маршрутам регулярных перевозок.</w:t>
            </w:r>
          </w:p>
        </w:tc>
      </w:tr>
      <w:tr w:rsidR="00F65F12">
        <w:trPr>
          <w:trHeight w:val="230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lastRenderedPageBreak/>
              <w:t>1.3.</w:t>
            </w:r>
          </w:p>
        </w:tc>
        <w:tc>
          <w:tcPr>
            <w:tcW w:w="2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Мероприятие (результат) </w:t>
            </w:r>
            <w:r>
              <w:rPr>
                <w:rFonts w:ascii="Times New Roman" w:hAnsi="Times New Roman"/>
                <w:sz w:val="20"/>
                <w:szCs w:val="16"/>
              </w:rPr>
              <w:t>«Организов</w:t>
            </w:r>
            <w:r>
              <w:rPr>
                <w:rFonts w:ascii="Times New Roman" w:hAnsi="Times New Roman"/>
                <w:sz w:val="20"/>
                <w:szCs w:val="16"/>
              </w:rPr>
              <w:t>ан льготный проезд студентам и аспирантам очной формы обучения, студентам с ограниченными возможностями здоровья и инвалидностью очно – заочной формы обучения организаций высшего и среднего профессионального образования в городском и пригородном сообщении»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Оказание услуг (выполнение работ)</w:t>
            </w:r>
          </w:p>
          <w:p w:rsidR="00F65F12" w:rsidRDefault="00F65F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Образовательные организации</w:t>
            </w:r>
          </w:p>
        </w:tc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2</w:t>
            </w: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2023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2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2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2</w:t>
            </w:r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2</w:t>
            </w: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</w:pPr>
            <w:r>
              <w:rPr>
                <w:rFonts w:ascii="Times New Roman" w:hAnsi="Times New Roman"/>
                <w:sz w:val="20"/>
              </w:rPr>
              <w:t>Пассажирооборот транспортом общего пользования</w:t>
            </w:r>
          </w:p>
        </w:tc>
      </w:tr>
      <w:tr w:rsidR="00F65F1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1.3.1.</w:t>
            </w:r>
          </w:p>
        </w:tc>
        <w:tc>
          <w:tcPr>
            <w:tcW w:w="146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Реализация мероприятий по компенсации потерь в доходах перевозчикам,</w:t>
            </w:r>
            <w:r>
              <w:rPr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16"/>
              </w:rPr>
              <w:t>предоставляющим льготный проезд студентам и ас</w:t>
            </w:r>
            <w:r>
              <w:rPr>
                <w:rFonts w:ascii="Times New Roman" w:hAnsi="Times New Roman"/>
                <w:sz w:val="20"/>
                <w:szCs w:val="16"/>
              </w:rPr>
              <w:t>пирантам очной формы обучения, студентам с ограниченными возможностями здоровья и инвалидностью очно – заочной формы обучения организаций высшего и среднего профессионального образования в городском и пригородном сообщении Валуйского муниципального округа.</w:t>
            </w:r>
          </w:p>
        </w:tc>
      </w:tr>
    </w:tbl>
    <w:p w:rsidR="00F65F12" w:rsidRDefault="00F65F12">
      <w:pPr>
        <w:jc w:val="center"/>
        <w:rPr>
          <w:rFonts w:ascii="Times New Roman" w:hAnsi="Times New Roman"/>
          <w:b/>
          <w:bCs/>
        </w:rPr>
      </w:pPr>
    </w:p>
    <w:p w:rsidR="00F65F12" w:rsidRDefault="00F65F12">
      <w:pPr>
        <w:rPr>
          <w:rFonts w:ascii="Times New Roman" w:hAnsi="Times New Roman"/>
          <w:b/>
        </w:rPr>
      </w:pPr>
    </w:p>
    <w:p w:rsidR="00F65F12" w:rsidRDefault="00F65F12">
      <w:pPr>
        <w:rPr>
          <w:rFonts w:ascii="Times New Roman" w:hAnsi="Times New Roman"/>
          <w:b/>
        </w:rPr>
      </w:pPr>
    </w:p>
    <w:p w:rsidR="00F65F12" w:rsidRDefault="00F65F12">
      <w:pPr>
        <w:rPr>
          <w:rFonts w:ascii="Times New Roman" w:hAnsi="Times New Roman"/>
          <w:b/>
        </w:rPr>
      </w:pPr>
    </w:p>
    <w:p w:rsidR="00F65F12" w:rsidRDefault="00F65F12">
      <w:pPr>
        <w:rPr>
          <w:rFonts w:ascii="Times New Roman" w:hAnsi="Times New Roman"/>
          <w:b/>
        </w:rPr>
      </w:pPr>
    </w:p>
    <w:p w:rsidR="00F65F12" w:rsidRDefault="00DF41C9">
      <w:pPr>
        <w:ind w:left="360"/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5.Финансовое обеспечение комплекса процессных мероприятий 2</w:t>
      </w:r>
    </w:p>
    <w:p w:rsidR="00F65F12" w:rsidRDefault="00F65F12">
      <w:pPr>
        <w:ind w:left="360"/>
        <w:jc w:val="center"/>
        <w:rPr>
          <w:rFonts w:ascii="Times New Roman" w:hAnsi="Times New Roman"/>
          <w:b/>
        </w:rPr>
      </w:pPr>
    </w:p>
    <w:tbl>
      <w:tblPr>
        <w:tblW w:w="152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9"/>
        <w:gridCol w:w="3944"/>
        <w:gridCol w:w="1843"/>
        <w:gridCol w:w="1276"/>
        <w:gridCol w:w="1276"/>
        <w:gridCol w:w="1134"/>
        <w:gridCol w:w="1276"/>
        <w:gridCol w:w="1276"/>
        <w:gridCol w:w="1276"/>
        <w:gridCol w:w="1417"/>
      </w:tblGrid>
      <w:tr w:rsidR="00F65F12">
        <w:trPr>
          <w:tblHeader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lastRenderedPageBreak/>
              <w:t>N п/п</w:t>
            </w:r>
          </w:p>
        </w:tc>
        <w:tc>
          <w:tcPr>
            <w:tcW w:w="3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Код бюджетной классификации</w:t>
            </w:r>
          </w:p>
          <w:p w:rsidR="00F65F12" w:rsidRDefault="00F65F12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</w:p>
        </w:tc>
        <w:tc>
          <w:tcPr>
            <w:tcW w:w="8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Объем финансового обеспечения по годам, тыс. рублей</w:t>
            </w:r>
          </w:p>
        </w:tc>
      </w:tr>
      <w:tr w:rsidR="00F65F12">
        <w:trPr>
          <w:tblHeader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F65F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F65F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F65F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2028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2029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2030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Всего</w:t>
            </w:r>
          </w:p>
        </w:tc>
      </w:tr>
      <w:tr w:rsidR="00F65F12">
        <w:trPr>
          <w:tblHeader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1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</w:t>
            </w:r>
          </w:p>
        </w:tc>
      </w:tr>
      <w:tr w:rsidR="00F65F12">
        <w:trPr>
          <w:trHeight w:val="229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1.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Комплекс процессных мероприятий (всего), в том числе: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F12" w:rsidRDefault="00F65F12">
            <w:pPr>
              <w:rPr>
                <w:rFonts w:ascii="Times New Roman" w:hAnsi="Times New Roman"/>
                <w:b/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10 832,0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16 615,0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16 615,0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17062,00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17301,00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17543,00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101659,20</w:t>
            </w:r>
          </w:p>
        </w:tc>
      </w:tr>
      <w:tr w:rsidR="00F65F12">
        <w:trPr>
          <w:trHeight w:val="476"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F12" w:rsidRDefault="00F65F12"/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both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- межбюджетные трансферты из федерального бюджета и из областного бюджета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F12" w:rsidRDefault="00F65F1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spacing w:line="57" w:lineRule="atLeast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610,3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spacing w:line="57" w:lineRule="atLeast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610,3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spacing w:line="57" w:lineRule="atLeast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610,3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spacing w:line="57" w:lineRule="atLeast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spacing w:line="57" w:lineRule="atLeast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608,0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spacing w:line="57" w:lineRule="atLeast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616,0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spacing w:line="57" w:lineRule="atLeast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3584,0</w:t>
            </w:r>
          </w:p>
        </w:tc>
      </w:tr>
      <w:tr w:rsidR="00F65F12"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F65F12"/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 xml:space="preserve">- 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бюджет Валуйского муниципального округа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F65F1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spacing w:line="57" w:lineRule="atLeast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10 221,7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spacing w:line="57" w:lineRule="atLeast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16 004,7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spacing w:line="57" w:lineRule="atLeast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16 004,7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spacing w:line="57" w:lineRule="atLeast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16461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spacing w:line="57" w:lineRule="atLeast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16691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spacing w:line="57" w:lineRule="atLeast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16925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spacing w:line="57" w:lineRule="atLeast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98070,2</w:t>
            </w:r>
          </w:p>
        </w:tc>
      </w:tr>
      <w:tr w:rsidR="00F65F12"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F65F12"/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- внебюджетные источники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F65F1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0,00</w:t>
            </w:r>
          </w:p>
        </w:tc>
      </w:tr>
      <w:tr w:rsidR="00F65F12">
        <w:trPr>
          <w:trHeight w:val="329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1.1.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Мероприятие (результат) </w:t>
            </w:r>
            <w:r>
              <w:rPr>
                <w:rFonts w:ascii="Times New Roman" w:hAnsi="Times New Roman"/>
                <w:sz w:val="20"/>
                <w:szCs w:val="16"/>
              </w:rPr>
              <w:t>«Организовано транспортное обслуживание населения автомобильным транспортом по муниципальным маршрутам регулярных перевозок внутримуниципального сообщения» всего,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F12" w:rsidRDefault="00F65F12">
            <w:pPr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spacing w:line="57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10 746,0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spacing w:line="57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16 529,0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spacing w:line="57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16 529,0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spacing w:line="57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16889,0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spacing w:line="57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17125,0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spacing w:line="57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17365,0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spacing w:line="57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100627</w:t>
            </w:r>
            <w:r>
              <w:rPr>
                <w:rFonts w:ascii="Times New Roman" w:hAnsi="Times New Roman"/>
                <w:sz w:val="20"/>
              </w:rPr>
              <w:t>,0</w:t>
            </w:r>
          </w:p>
        </w:tc>
      </w:tr>
      <w:tr w:rsidR="00F65F12">
        <w:trPr>
          <w:trHeight w:val="626"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F12" w:rsidRDefault="00F65F12"/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r>
              <w:rPr>
                <w:rFonts w:ascii="Times New Roman" w:hAnsi="Times New Roman"/>
                <w:color w:val="000000"/>
                <w:sz w:val="20"/>
              </w:rPr>
              <w:t>- межбюджетные трансферты из областного и федерального бюджетов (справочно)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03 402 73810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2733,4</w:t>
            </w:r>
          </w:p>
        </w:tc>
      </w:tr>
      <w:tr w:rsidR="00F65F12"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F65F12"/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both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  <w:r>
              <w:rPr>
                <w:rFonts w:ascii="Times New Roman" w:hAnsi="Times New Roman"/>
                <w:color w:val="000000"/>
                <w:sz w:val="20"/>
              </w:rPr>
              <w:t>бюджет Валуйского муниципального округа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F12" w:rsidRDefault="00F65F1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10 217,0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17306,0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17998,0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18718,0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102402,0</w:t>
            </w:r>
          </w:p>
        </w:tc>
      </w:tr>
      <w:tr w:rsidR="00F65F12"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F65F12"/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both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-внебюджетные источники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F65F1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0,00</w:t>
            </w:r>
          </w:p>
        </w:tc>
      </w:tr>
      <w:tr w:rsidR="00F65F12">
        <w:trPr>
          <w:trHeight w:val="293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r>
              <w:rPr>
                <w:rFonts w:ascii="Times New Roman" w:hAnsi="Times New Roman"/>
                <w:sz w:val="20"/>
              </w:rPr>
              <w:t>1.2</w:t>
            </w:r>
            <w:r>
              <w:t>.</w:t>
            </w:r>
          </w:p>
          <w:p w:rsidR="00F65F12" w:rsidRDefault="00F65F12"/>
          <w:p w:rsidR="00F65F12" w:rsidRDefault="00F65F12"/>
          <w:p w:rsidR="00F65F12" w:rsidRDefault="00F65F12"/>
        </w:tc>
        <w:tc>
          <w:tcPr>
            <w:tcW w:w="3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Мероприятие (результат)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«Исполнены полномочия по установлению органами местного самоуправления регулируемых тарифов на перевозки по муниципальным маршрутам регулярных перевозок»</w:t>
            </w:r>
            <w:r>
              <w:rPr>
                <w:rFonts w:ascii="Times New Roman" w:hAnsi="Times New Roman"/>
                <w:color w:val="44444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16"/>
              </w:rPr>
              <w:t>всего, в том числе: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03 402 73850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8,1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8,1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8,1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8,8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9,1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9,5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52,0</w:t>
            </w:r>
          </w:p>
        </w:tc>
      </w:tr>
      <w:tr w:rsidR="00F65F12">
        <w:trPr>
          <w:trHeight w:val="293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F65F12"/>
        </w:tc>
        <w:tc>
          <w:tcPr>
            <w:tcW w:w="3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both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-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межбюджетные трансферты из областного 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и федерального бюджетов (справочно)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F65F12"/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8,1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8,1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8,1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8,0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8,0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8,0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48,2</w:t>
            </w:r>
          </w:p>
        </w:tc>
      </w:tr>
      <w:tr w:rsidR="00F65F12">
        <w:trPr>
          <w:trHeight w:val="293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F65F12"/>
        </w:tc>
        <w:tc>
          <w:tcPr>
            <w:tcW w:w="3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  <w:r>
              <w:rPr>
                <w:rFonts w:ascii="Times New Roman" w:hAnsi="Times New Roman"/>
                <w:color w:val="000000"/>
                <w:sz w:val="20"/>
              </w:rPr>
              <w:t>бюджет Валуйского муниципального округа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F65F12"/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0,00</w:t>
            </w:r>
          </w:p>
        </w:tc>
      </w:tr>
      <w:tr w:rsidR="00F65F12">
        <w:trPr>
          <w:trHeight w:val="293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F65F12"/>
        </w:tc>
        <w:tc>
          <w:tcPr>
            <w:tcW w:w="3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-внебюджетные источники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F65F12"/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0,00</w:t>
            </w:r>
          </w:p>
        </w:tc>
      </w:tr>
      <w:tr w:rsidR="00F65F12">
        <w:trPr>
          <w:trHeight w:val="194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1.3.</w:t>
            </w:r>
          </w:p>
          <w:p w:rsidR="00F65F12" w:rsidRDefault="00F65F12">
            <w:pPr>
              <w:rPr>
                <w:rFonts w:ascii="Times New Roman" w:hAnsi="Times New Roman"/>
                <w:sz w:val="20"/>
                <w:szCs w:val="16"/>
              </w:rPr>
            </w:pPr>
          </w:p>
          <w:p w:rsidR="00F65F12" w:rsidRDefault="00F65F12">
            <w:pPr>
              <w:rPr>
                <w:rFonts w:ascii="Times New Roman" w:hAnsi="Times New Roman"/>
                <w:sz w:val="20"/>
                <w:szCs w:val="16"/>
              </w:rPr>
            </w:pPr>
          </w:p>
          <w:p w:rsidR="00F65F12" w:rsidRDefault="00F65F12">
            <w:pPr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both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Мероприятие (результат) </w:t>
            </w:r>
            <w:r>
              <w:rPr>
                <w:rFonts w:ascii="Times New Roman" w:hAnsi="Times New Roman"/>
                <w:sz w:val="20"/>
                <w:szCs w:val="16"/>
              </w:rPr>
              <w:t>«Организована компенсация потерь в доходах перевозчикам, предоставляющим льготный проезд студентам и аспирантам с ограниченными  возмож</w:t>
            </w:r>
            <w:r>
              <w:rPr>
                <w:rFonts w:ascii="Times New Roman" w:hAnsi="Times New Roman"/>
                <w:sz w:val="20"/>
                <w:szCs w:val="16"/>
              </w:rPr>
              <w:t>ностями здоровья и инвалидностью очно – заочной формы обучения организаций высшего и среднего профессионального образования области в городском или пригородном сообщении» (всего), в том числе: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03 402 73830</w:t>
            </w:r>
          </w:p>
          <w:p w:rsidR="00F65F12" w:rsidRDefault="00DF41C9">
            <w:pPr>
              <w:rPr>
                <w:rFonts w:ascii="Times New Roman" w:hAnsi="Times New Roman"/>
                <w:sz w:val="20"/>
                <w:szCs w:val="16"/>
                <w:lang w:val="en-US"/>
              </w:rPr>
            </w:pPr>
            <w:r>
              <w:rPr>
                <w:rFonts w:ascii="Times New Roman" w:hAnsi="Times New Roman"/>
                <w:sz w:val="20"/>
                <w:szCs w:val="16"/>
                <w:lang w:val="en-US"/>
              </w:rPr>
              <w:t>S 3830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77,2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77,2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77,2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78,2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81,4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84,6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475,8</w:t>
            </w:r>
          </w:p>
        </w:tc>
      </w:tr>
      <w:tr w:rsidR="00F65F12">
        <w:trPr>
          <w:trHeight w:val="710"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F12" w:rsidRDefault="00F65F12"/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both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межбюджетные трансферты из областного и федерального бюджетов (справочно)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F12" w:rsidRDefault="00F65F1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73,2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73,2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76,1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79,2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82,3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457,2</w:t>
            </w:r>
          </w:p>
        </w:tc>
      </w:tr>
      <w:tr w:rsidR="00F65F12"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F65F12"/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both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0"/>
              </w:rPr>
              <w:t>бюджет Валуйского муниципального округа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F65F1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29,4</w:t>
            </w:r>
          </w:p>
        </w:tc>
      </w:tr>
      <w:tr w:rsidR="00F65F12"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F65F12"/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both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-внебюджетные источники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F65F1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0,0</w:t>
            </w:r>
          </w:p>
        </w:tc>
      </w:tr>
      <w:tr w:rsidR="00F65F12">
        <w:trPr>
          <w:trHeight w:val="230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3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hAnsi="Times New Roman"/>
                <w:color w:val="000000"/>
                <w:sz w:val="20"/>
              </w:rPr>
              <w:t>Нераспределенный резерв (бюджет Валуйского муниципального округа)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</w:tr>
    </w:tbl>
    <w:p w:rsidR="00F65F12" w:rsidRDefault="00F65F12">
      <w:pPr>
        <w:rPr>
          <w:rFonts w:ascii="Times New Roman" w:hAnsi="Times New Roman"/>
          <w:b/>
        </w:rPr>
      </w:pPr>
    </w:p>
    <w:p w:rsidR="00F65F12" w:rsidRDefault="00F65F12">
      <w:pPr>
        <w:rPr>
          <w:rFonts w:ascii="Times New Roman" w:hAnsi="Times New Roman"/>
          <w:b/>
        </w:rPr>
      </w:pPr>
    </w:p>
    <w:p w:rsidR="00F65F12" w:rsidRDefault="00F65F12">
      <w:pPr>
        <w:rPr>
          <w:rFonts w:ascii="Times New Roman" w:hAnsi="Times New Roman"/>
          <w:b/>
        </w:rPr>
      </w:pPr>
    </w:p>
    <w:p w:rsidR="00F65F12" w:rsidRDefault="00F65F12">
      <w:pPr>
        <w:rPr>
          <w:rFonts w:ascii="Times New Roman" w:hAnsi="Times New Roman"/>
          <w:b/>
        </w:rPr>
      </w:pPr>
    </w:p>
    <w:p w:rsidR="00F65F12" w:rsidRDefault="00F65F12">
      <w:pPr>
        <w:rPr>
          <w:rFonts w:ascii="Times New Roman" w:hAnsi="Times New Roman"/>
          <w:b/>
        </w:rPr>
      </w:pPr>
    </w:p>
    <w:p w:rsidR="00F65F12" w:rsidRDefault="00DF41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Приложение</w:t>
      </w:r>
    </w:p>
    <w:p w:rsidR="00F65F12" w:rsidRDefault="00DF41C9">
      <w:pPr>
        <w:ind w:left="360"/>
        <w:jc w:val="center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>                                                             </w:t>
      </w:r>
      <w:r>
        <w:rPr>
          <w:rFonts w:ascii="Times New Roman" w:hAnsi="Times New Roman"/>
          <w:b/>
          <w:color w:val="000000"/>
          <w:sz w:val="20"/>
        </w:rPr>
        <w:t>                                                                                                                    к паспорту комплекса процессных мероприятий</w:t>
      </w:r>
    </w:p>
    <w:p w:rsidR="00F65F12" w:rsidRDefault="00DF41C9">
      <w:pPr>
        <w:ind w:left="36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color w:val="000000"/>
          <w:sz w:val="20"/>
        </w:rPr>
        <w:t xml:space="preserve">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bCs/>
          <w:sz w:val="20"/>
        </w:rPr>
        <w:t xml:space="preserve"> «Создание условий для организации транспортного</w:t>
      </w:r>
    </w:p>
    <w:p w:rsidR="00F65F12" w:rsidRDefault="00DF41C9">
      <w:pPr>
        <w:ind w:left="36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                                                   </w:t>
      </w:r>
      <w:r>
        <w:rPr>
          <w:rFonts w:ascii="Times New Roman" w:hAnsi="Times New Roman"/>
          <w:b/>
          <w:bCs/>
          <w:sz w:val="20"/>
        </w:rPr>
        <w:t xml:space="preserve">                                                                                                                            обслуживания населения»</w:t>
      </w:r>
    </w:p>
    <w:p w:rsidR="00F65F12" w:rsidRDefault="00F65F12">
      <w:pPr>
        <w:ind w:left="360"/>
        <w:jc w:val="center"/>
        <w:rPr>
          <w:rFonts w:ascii="Times New Roman" w:hAnsi="Times New Roman"/>
          <w:b/>
        </w:rPr>
      </w:pPr>
    </w:p>
    <w:p w:rsidR="00F65F12" w:rsidRDefault="00F65F12">
      <w:pPr>
        <w:ind w:left="360"/>
        <w:jc w:val="center"/>
        <w:rPr>
          <w:rFonts w:ascii="Times New Roman" w:hAnsi="Times New Roman"/>
          <w:b/>
        </w:rPr>
      </w:pPr>
    </w:p>
    <w:p w:rsidR="00F65F12" w:rsidRDefault="00DF41C9">
      <w:pPr>
        <w:jc w:val="center"/>
        <w:outlineLvl w:val="2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План реализации комплекса процессных мероприятий 2</w:t>
      </w:r>
    </w:p>
    <w:p w:rsidR="00F65F12" w:rsidRDefault="00F65F12">
      <w:pPr>
        <w:rPr>
          <w:rFonts w:ascii="Times New Roman" w:hAnsi="Times New Roman"/>
          <w:b/>
        </w:rPr>
      </w:pPr>
    </w:p>
    <w:tbl>
      <w:tblPr>
        <w:tblW w:w="15168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5103"/>
        <w:gridCol w:w="2552"/>
        <w:gridCol w:w="4252"/>
        <w:gridCol w:w="2268"/>
      </w:tblGrid>
      <w:tr w:rsidR="00F65F12">
        <w:trPr>
          <w:trHeight w:val="868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N 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Наименование мероприятия (результата), контрольн</w:t>
            </w:r>
            <w:r>
              <w:rPr>
                <w:rFonts w:ascii="Times New Roman" w:hAnsi="Times New Roman"/>
                <w:b/>
                <w:sz w:val="20"/>
                <w:szCs w:val="16"/>
              </w:rPr>
              <w:t>ой точки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Дата наступления контрольной точки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Ответственный исполнитель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Вид подтверждающего документа</w:t>
            </w:r>
          </w:p>
        </w:tc>
      </w:tr>
      <w:tr w:rsidR="00F65F12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5</w:t>
            </w:r>
          </w:p>
        </w:tc>
      </w:tr>
      <w:tr w:rsidR="00F65F12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 xml:space="preserve">1. </w:t>
            </w:r>
          </w:p>
        </w:tc>
        <w:tc>
          <w:tcPr>
            <w:tcW w:w="14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1. Создание условий для организации транспортного обслуживания населения</w:t>
            </w:r>
          </w:p>
        </w:tc>
      </w:tr>
      <w:tr w:rsidR="00F65F1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1.1.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both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Мероприятие (результат) </w:t>
            </w:r>
            <w:r>
              <w:rPr>
                <w:rFonts w:ascii="Times New Roman" w:hAnsi="Times New Roman"/>
                <w:sz w:val="20"/>
                <w:szCs w:val="16"/>
              </w:rPr>
              <w:t>«Организовано транспортное обслуживание в внутримуниципальном и пригородном межмуниципальном сообщениях Валуйского муниципального округа»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Х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Уколова Наталья Валерьевна - начальник отдела капитального строительства и дорожной инфраструктуры управления архите</w:t>
            </w:r>
            <w:r>
              <w:rPr>
                <w:rFonts w:ascii="Times New Roman" w:hAnsi="Times New Roman"/>
                <w:sz w:val="20"/>
              </w:rPr>
              <w:t>ктуры, капитального строительства и дорожной инфраструктуры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Х</w:t>
            </w:r>
          </w:p>
        </w:tc>
      </w:tr>
      <w:tr w:rsidR="00F65F1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1.1.1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both"/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 (результат) «</w:t>
            </w:r>
            <w:r>
              <w:rPr>
                <w:rFonts w:ascii="Times New Roman" w:hAnsi="Times New Roman"/>
                <w:sz w:val="20"/>
                <w:szCs w:val="16"/>
              </w:rPr>
              <w:t>Организовано транспортное обслуживание в внутримуниципальном и пригородном межмуниципальном сообщениях Валуйского муниципального округа» ежегодно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Х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Уколова Наталья Валерьевна - начальник отдела капитального строительства и дорожной инфраструктуры управления архитектуры, капитального строительства и дорожной инфраструктуры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Х</w:t>
            </w:r>
          </w:p>
        </w:tc>
      </w:tr>
      <w:tr w:rsidR="00F65F1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1.1.1.К.1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both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Контрольная точка «Разработаны нормативные правовые документы, подтверждающие организацию транспортного обслуживания населения по внутримуниципальному и пригородному межмуниципальному маршрутам»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15.01.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Ильминская Ольга Владимировна - старший специалист МКУ</w:t>
            </w:r>
            <w:r>
              <w:rPr>
                <w:rFonts w:ascii="Times New Roman" w:hAnsi="Times New Roman"/>
                <w:sz w:val="20"/>
              </w:rPr>
              <w:t xml:space="preserve"> «АХЦ»</w:t>
            </w:r>
          </w:p>
          <w:p w:rsidR="00F65F12" w:rsidRDefault="00F65F1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</w:rPr>
              <w:t>Муниципальный контракт, реестр маршрутов</w:t>
            </w:r>
          </w:p>
        </w:tc>
      </w:tr>
      <w:tr w:rsidR="00F65F1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1.1.1.К.2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both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Контрольная точка «Предоставлены расчеты необходимого бюджетного финансирования перевозок пассажиров в пригородном межмуниципальном сообщении»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Ежеквартально до 22 числа месяца, следующего за отчетным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Ильминская Ольга Владимировна - старший специалист МКУ «АХЦ»</w:t>
            </w:r>
          </w:p>
          <w:p w:rsidR="00F65F12" w:rsidRDefault="00F65F1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2" w:rsidRDefault="00DF41C9">
            <w:pPr>
              <w:jc w:val="center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Отчет</w:t>
            </w:r>
          </w:p>
        </w:tc>
      </w:tr>
      <w:tr w:rsidR="00F65F1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1.1.1.К.3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Контрольная точка «Получена субвенция»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Ежеквартально до 30 числа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месяца, следующего за отчетным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Ильминская Ольга Владимировна - старший </w:t>
            </w:r>
            <w:r>
              <w:rPr>
                <w:rFonts w:ascii="Times New Roman" w:hAnsi="Times New Roman"/>
                <w:sz w:val="20"/>
              </w:rPr>
              <w:lastRenderedPageBreak/>
              <w:t>специалист МКУ «АХЦ»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 xml:space="preserve">Отчет </w:t>
            </w:r>
          </w:p>
        </w:tc>
      </w:tr>
      <w:tr w:rsidR="00F65F12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lastRenderedPageBreak/>
              <w:t>1.2.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both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Мероприятие (результат)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«Исполнены полномочия по установлению органами местного самоуправления регулируемых тарифов на перевозки по муниципальным маршрутам регулярных перевозок»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Х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Уколова Наталья Валерьевна - начальник отдела капитального строительства и дорожной инфраструктуры управления архитектуры, капитального строительства и дорожной инфраструктуры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Х</w:t>
            </w:r>
          </w:p>
        </w:tc>
      </w:tr>
      <w:tr w:rsidR="00F65F12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1.2.1.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both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Мероприятие (результат)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«Исполнены полномочия по установлению органами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местного самоуправления регулируемых тарифов на перевозки по муниципальным маршрутам регулярных перевозок» ежегодно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Х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Уколова Наталья Валерьевна - начальник отдела капитального строительства и дорожной инфраструктуры управления архитектуры, капитального строительства и дорожной инфраструктуры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Х</w:t>
            </w:r>
          </w:p>
        </w:tc>
      </w:tr>
      <w:tr w:rsidR="00F65F12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1.2.1.К.1.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16"/>
              </w:rPr>
              <w:t>Контрольная точка «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Представлены в </w:t>
            </w:r>
            <w:r>
              <w:rPr>
                <w:rFonts w:ascii="Times New Roman" w:hAnsi="Times New Roman"/>
                <w:sz w:val="20"/>
                <w:szCs w:val="16"/>
              </w:rPr>
              <w:t>Министерство автомобильных дорог</w:t>
            </w:r>
            <w:r>
              <w:rPr>
                <w:rFonts w:ascii="Times New Roman" w:hAnsi="Times New Roman"/>
                <w:sz w:val="20"/>
                <w:szCs w:val="16"/>
              </w:rPr>
              <w:t xml:space="preserve"> и транспорта Белгородской области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нормативные правовые акты, регулируемые тарифы на перевозки по муниципальным маршрутам регулярных перевозок»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до 10.02.2025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Ильминская Ольга Владимировна - старший специалист МКУ «АХЦ»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Нормативный правовой акт</w:t>
            </w:r>
          </w:p>
        </w:tc>
      </w:tr>
      <w:tr w:rsidR="00F65F12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1.2.1.К.2.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both"/>
              <w:rPr>
                <w:rFonts w:ascii="Times New Roman" w:hAnsi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Контрольная точка «Получена  субвенция»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Ежемесячно до 10 числа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Ильминская Ольга Владимировна - старший специалист МКУ «АХЦ»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Отчет</w:t>
            </w:r>
          </w:p>
        </w:tc>
      </w:tr>
      <w:tr w:rsidR="00F65F1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1.3.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both"/>
            </w:pPr>
            <w:r>
              <w:rPr>
                <w:rFonts w:ascii="Times New Roman" w:hAnsi="Times New Roman"/>
                <w:sz w:val="20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Мероприятие (результат) </w:t>
            </w:r>
            <w:r>
              <w:rPr>
                <w:rFonts w:ascii="Times New Roman" w:hAnsi="Times New Roman"/>
                <w:sz w:val="20"/>
                <w:szCs w:val="16"/>
              </w:rPr>
              <w:t>«Организован льготный проезд студентам и аспирантам очной формы обучения, студентам с ограничен</w:t>
            </w:r>
            <w:r>
              <w:rPr>
                <w:rFonts w:ascii="Times New Roman" w:hAnsi="Times New Roman"/>
                <w:sz w:val="20"/>
                <w:szCs w:val="16"/>
              </w:rPr>
              <w:t>ными возможностями здоровья и инвалидностью очно – заочной формы обучения организаций высшего и среднего профессионального образования в городском и пригородном сообщении»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Х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Уколова Наталья Валерьевна - начальник отдела капитального строительства и дорожно</w:t>
            </w:r>
            <w:r>
              <w:rPr>
                <w:rFonts w:ascii="Times New Roman" w:hAnsi="Times New Roman"/>
                <w:sz w:val="20"/>
              </w:rPr>
              <w:t>й инфраструктуры управления архитектуры, капитального строительства и дорожной инфраструктуры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Х</w:t>
            </w:r>
          </w:p>
        </w:tc>
      </w:tr>
      <w:tr w:rsidR="00F65F1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1.3.1.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both"/>
            </w:pPr>
            <w:r>
              <w:rPr>
                <w:rFonts w:ascii="Times New Roman" w:hAnsi="Times New Roman"/>
                <w:sz w:val="20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Мероприятие (результат) </w:t>
            </w:r>
            <w:r>
              <w:rPr>
                <w:rFonts w:ascii="Times New Roman" w:hAnsi="Times New Roman"/>
                <w:sz w:val="20"/>
                <w:szCs w:val="16"/>
              </w:rPr>
              <w:t xml:space="preserve">«Организован льготный проезд студентам и аспирантам очной формы обучения, студентам с ограниченными возможностями здоровья и инвалидностью очно – заочной формы обучения </w:t>
            </w:r>
            <w:r>
              <w:rPr>
                <w:rFonts w:ascii="Times New Roman" w:hAnsi="Times New Roman"/>
                <w:sz w:val="20"/>
                <w:szCs w:val="16"/>
              </w:rPr>
              <w:lastRenderedPageBreak/>
              <w:t xml:space="preserve">организаций высшего и среднего профессионального образования в городском и пригородном </w:t>
            </w:r>
            <w:r>
              <w:rPr>
                <w:rFonts w:ascii="Times New Roman" w:hAnsi="Times New Roman"/>
                <w:sz w:val="20"/>
                <w:szCs w:val="16"/>
              </w:rPr>
              <w:t>сообщении» ежегодно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lastRenderedPageBreak/>
              <w:t>Х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Уколова Наталья Валерьевна - начальник отдела капитального строительства и дорожной инфраструктуры управления архитектуры, капитального строительства и дорожной </w:t>
            </w:r>
            <w:r>
              <w:rPr>
                <w:rFonts w:ascii="Times New Roman" w:hAnsi="Times New Roman"/>
                <w:sz w:val="20"/>
              </w:rPr>
              <w:lastRenderedPageBreak/>
              <w:t>инфраструктуры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lastRenderedPageBreak/>
              <w:t>Х</w:t>
            </w:r>
          </w:p>
        </w:tc>
      </w:tr>
      <w:tr w:rsidR="00F65F1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lastRenderedPageBreak/>
              <w:t>1.3.1.К.1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both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Контрольная точка «Подписано соглашение с Мин</w:t>
            </w:r>
            <w:r>
              <w:rPr>
                <w:rFonts w:ascii="Times New Roman" w:hAnsi="Times New Roman"/>
                <w:sz w:val="20"/>
                <w:szCs w:val="16"/>
              </w:rPr>
              <w:t>истерством автомобильных дорог и транспорта Белгородской области о представлении субсидии из областного бюджета»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22.01.2025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Ильминская Ольга Владимировна - старший специалист МКУ «АХЦ»</w:t>
            </w:r>
          </w:p>
          <w:p w:rsidR="00F65F12" w:rsidRDefault="00F65F1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Соглашение</w:t>
            </w:r>
          </w:p>
        </w:tc>
      </w:tr>
      <w:tr w:rsidR="00F65F1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1.3.1.К.2.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both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Контрольная точка «Направлены заявки и расчеты на выделение субсидии на компенсацию потерь в доходах перевозчиком в Министерство автомобильных дорог и транспорта Белгородской области»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Ежеквартально до 10 числа месяца, следующего за отчетным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Ильминская Ольга Владимировна - старший специалист МКУ «АХЦ»</w:t>
            </w:r>
          </w:p>
          <w:p w:rsidR="00F65F12" w:rsidRDefault="00F65F1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Заявка на финансирование</w:t>
            </w:r>
          </w:p>
        </w:tc>
      </w:tr>
      <w:tr w:rsidR="00F65F1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1.3.1.К.3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Контрольная точка «Получена субсидия»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Ежеквартально до 30 числа месяца, следующего за отчетным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Ильминская Ольга Владимировна - старший специалист МКУ «АХЦ»</w:t>
            </w:r>
          </w:p>
          <w:p w:rsidR="00F65F12" w:rsidRDefault="00F65F1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О</w:t>
            </w:r>
            <w:r>
              <w:rPr>
                <w:rFonts w:ascii="Times New Roman" w:hAnsi="Times New Roman"/>
                <w:sz w:val="20"/>
                <w:szCs w:val="16"/>
              </w:rPr>
              <w:t>тчет</w:t>
            </w:r>
          </w:p>
        </w:tc>
      </w:tr>
    </w:tbl>
    <w:p w:rsidR="00F65F12" w:rsidRDefault="00F65F12">
      <w:pPr>
        <w:ind w:left="360"/>
        <w:jc w:val="center"/>
        <w:rPr>
          <w:rFonts w:ascii="Times New Roman" w:hAnsi="Times New Roman"/>
          <w:b/>
        </w:rPr>
      </w:pPr>
    </w:p>
    <w:p w:rsidR="00F65F12" w:rsidRDefault="00F65F12">
      <w:pPr>
        <w:ind w:left="360"/>
        <w:jc w:val="center"/>
        <w:rPr>
          <w:rFonts w:ascii="Times New Roman" w:hAnsi="Times New Roman"/>
          <w:b/>
        </w:rPr>
      </w:pPr>
    </w:p>
    <w:p w:rsidR="00F65F12" w:rsidRDefault="00F65F12">
      <w:pPr>
        <w:ind w:left="360"/>
        <w:jc w:val="center"/>
        <w:rPr>
          <w:rFonts w:ascii="Times New Roman" w:hAnsi="Times New Roman"/>
          <w:b/>
        </w:rPr>
      </w:pPr>
    </w:p>
    <w:p w:rsidR="00F65F12" w:rsidRDefault="00F65F12">
      <w:pPr>
        <w:ind w:left="360"/>
        <w:jc w:val="center"/>
        <w:rPr>
          <w:rFonts w:ascii="Times New Roman" w:hAnsi="Times New Roman"/>
          <w:b/>
        </w:rPr>
      </w:pPr>
    </w:p>
    <w:p w:rsidR="00F65F12" w:rsidRDefault="00F65F12">
      <w:pPr>
        <w:ind w:left="360"/>
        <w:jc w:val="center"/>
        <w:rPr>
          <w:rFonts w:ascii="Times New Roman" w:hAnsi="Times New Roman"/>
          <w:b/>
        </w:rPr>
      </w:pPr>
    </w:p>
    <w:p w:rsidR="00F65F12" w:rsidRDefault="00F65F12">
      <w:pPr>
        <w:ind w:left="360"/>
        <w:jc w:val="center"/>
        <w:rPr>
          <w:rFonts w:ascii="Times New Roman" w:hAnsi="Times New Roman"/>
          <w:b/>
        </w:rPr>
      </w:pPr>
    </w:p>
    <w:p w:rsidR="00F65F12" w:rsidRDefault="00F65F12">
      <w:pPr>
        <w:ind w:left="360"/>
        <w:jc w:val="center"/>
        <w:rPr>
          <w:rFonts w:ascii="Times New Roman" w:hAnsi="Times New Roman"/>
          <w:b/>
        </w:rPr>
      </w:pPr>
    </w:p>
    <w:p w:rsidR="00F65F12" w:rsidRDefault="00F65F12">
      <w:pPr>
        <w:ind w:left="360"/>
        <w:jc w:val="center"/>
        <w:rPr>
          <w:rFonts w:ascii="Times New Roman" w:hAnsi="Times New Roman"/>
          <w:b/>
        </w:rPr>
      </w:pPr>
    </w:p>
    <w:p w:rsidR="00F65F12" w:rsidRDefault="00F65F12">
      <w:pPr>
        <w:ind w:left="360"/>
        <w:jc w:val="center"/>
        <w:rPr>
          <w:rFonts w:ascii="Times New Roman" w:hAnsi="Times New Roman"/>
          <w:b/>
        </w:rPr>
      </w:pPr>
    </w:p>
    <w:p w:rsidR="00F65F12" w:rsidRDefault="00F65F12">
      <w:pPr>
        <w:ind w:left="360"/>
        <w:jc w:val="center"/>
        <w:rPr>
          <w:rFonts w:ascii="Times New Roman" w:hAnsi="Times New Roman"/>
          <w:b/>
        </w:rPr>
      </w:pPr>
    </w:p>
    <w:p w:rsidR="00F65F12" w:rsidRDefault="00F65F12">
      <w:pPr>
        <w:ind w:left="360"/>
        <w:jc w:val="center"/>
        <w:rPr>
          <w:rFonts w:ascii="Times New Roman" w:hAnsi="Times New Roman"/>
          <w:b/>
        </w:rPr>
      </w:pPr>
    </w:p>
    <w:p w:rsidR="00F65F12" w:rsidRDefault="00F65F12">
      <w:pPr>
        <w:ind w:left="360"/>
        <w:jc w:val="center"/>
        <w:rPr>
          <w:rFonts w:ascii="Times New Roman" w:hAnsi="Times New Roman"/>
          <w:b/>
        </w:rPr>
      </w:pPr>
    </w:p>
    <w:p w:rsidR="00F65F12" w:rsidRDefault="00F65F12">
      <w:pPr>
        <w:rPr>
          <w:rFonts w:ascii="Times New Roman" w:hAnsi="Times New Roman"/>
          <w:b/>
        </w:rPr>
      </w:pPr>
    </w:p>
    <w:p w:rsidR="00F65F12" w:rsidRDefault="00F65F12">
      <w:pPr>
        <w:rPr>
          <w:rFonts w:ascii="Times New Roman" w:hAnsi="Times New Roman"/>
        </w:rPr>
      </w:pPr>
    </w:p>
    <w:p w:rsidR="00F65F12" w:rsidRDefault="00F65F12">
      <w:pPr>
        <w:rPr>
          <w:rFonts w:ascii="Times New Roman" w:hAnsi="Times New Roman"/>
        </w:rPr>
      </w:pPr>
    </w:p>
    <w:p w:rsidR="00F65F12" w:rsidRDefault="00DF41C9">
      <w:pPr>
        <w:jc w:val="center"/>
        <w:outlineLvl w:val="2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Приложение 1</w:t>
      </w:r>
    </w:p>
    <w:p w:rsidR="00F65F12" w:rsidRDefault="00DF41C9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к паспорту муниципальной программы</w:t>
      </w:r>
    </w:p>
    <w:p w:rsidR="00F65F12" w:rsidRDefault="00DF41C9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                       </w:t>
      </w:r>
      <w:r>
        <w:rPr>
          <w:rFonts w:ascii="Times New Roman" w:hAnsi="Times New Roman"/>
          <w:b/>
          <w:sz w:val="20"/>
        </w:rPr>
        <w:t xml:space="preserve">                                                                                                                                                                     «Совершенствование и развитие транспортной системы</w:t>
      </w:r>
    </w:p>
    <w:p w:rsidR="00F65F12" w:rsidRDefault="00DF41C9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                                        </w:t>
      </w:r>
      <w:r>
        <w:rPr>
          <w:rFonts w:ascii="Times New Roman" w:hAnsi="Times New Roman"/>
          <w:b/>
          <w:sz w:val="20"/>
        </w:rPr>
        <w:t xml:space="preserve">                                                                                                                                                        и дорожной сети Валуйского муниципального округа»</w:t>
      </w:r>
    </w:p>
    <w:p w:rsidR="00F65F12" w:rsidRDefault="00F65F12">
      <w:pPr>
        <w:jc w:val="center"/>
        <w:rPr>
          <w:rFonts w:ascii="Times New Roman" w:hAnsi="Times New Roman"/>
          <w:sz w:val="20"/>
        </w:rPr>
      </w:pPr>
    </w:p>
    <w:p w:rsidR="00F65F12" w:rsidRDefault="00F65F12">
      <w:pPr>
        <w:jc w:val="center"/>
        <w:rPr>
          <w:rFonts w:ascii="Times New Roman" w:hAnsi="Times New Roman"/>
          <w:sz w:val="20"/>
        </w:rPr>
      </w:pPr>
    </w:p>
    <w:p w:rsidR="00F65F12" w:rsidRDefault="00DF41C9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bCs/>
          <w:sz w:val="20"/>
        </w:rPr>
        <w:t>Сведения о порядке сбора информации и методике расче</w:t>
      </w:r>
      <w:r>
        <w:rPr>
          <w:rFonts w:ascii="Times New Roman" w:hAnsi="Times New Roman"/>
          <w:b/>
          <w:bCs/>
          <w:sz w:val="20"/>
        </w:rPr>
        <w:t xml:space="preserve">та показателя муниципальной программы </w:t>
      </w:r>
    </w:p>
    <w:p w:rsidR="00F65F12" w:rsidRDefault="00F65F12">
      <w:pPr>
        <w:rPr>
          <w:rFonts w:ascii="Times New Roman" w:hAnsi="Times New Roman"/>
        </w:rPr>
      </w:pPr>
    </w:p>
    <w:tbl>
      <w:tblPr>
        <w:tblW w:w="15133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1214"/>
        <w:gridCol w:w="850"/>
        <w:gridCol w:w="1843"/>
        <w:gridCol w:w="1075"/>
        <w:gridCol w:w="2185"/>
        <w:gridCol w:w="992"/>
        <w:gridCol w:w="979"/>
        <w:gridCol w:w="1148"/>
        <w:gridCol w:w="1275"/>
        <w:gridCol w:w="1701"/>
        <w:gridCol w:w="1417"/>
      </w:tblGrid>
      <w:tr w:rsidR="00F65F12"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№ п/п</w:t>
            </w:r>
          </w:p>
        </w:tc>
        <w:tc>
          <w:tcPr>
            <w:tcW w:w="121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85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Единица измерения (по ОКЕИ)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Определение показателя</w:t>
            </w:r>
          </w:p>
        </w:tc>
        <w:tc>
          <w:tcPr>
            <w:tcW w:w="107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Временные характеристики показателя</w:t>
            </w:r>
          </w:p>
        </w:tc>
        <w:tc>
          <w:tcPr>
            <w:tcW w:w="21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Алгоритм формирования (формула) и методологические пояснения к показателю</w:t>
            </w:r>
          </w:p>
        </w:tc>
        <w:tc>
          <w:tcPr>
            <w:tcW w:w="99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Базовые показатели (используемые в формуле)</w:t>
            </w:r>
          </w:p>
        </w:tc>
        <w:tc>
          <w:tcPr>
            <w:tcW w:w="97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Метод сбора информации, индекс формы отчетности</w:t>
            </w:r>
          </w:p>
        </w:tc>
        <w:tc>
          <w:tcPr>
            <w:tcW w:w="114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Пункт Федерального плана статистических работ</w:t>
            </w:r>
          </w:p>
        </w:tc>
        <w:tc>
          <w:tcPr>
            <w:tcW w:w="127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Ответственный за сбор данных по показателю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Реквизиты акта (при наличии)</w:t>
            </w:r>
          </w:p>
        </w:tc>
        <w:tc>
          <w:tcPr>
            <w:tcW w:w="1417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Срок представления годовой отчетной информации</w:t>
            </w:r>
          </w:p>
        </w:tc>
      </w:tr>
      <w:tr w:rsidR="00F65F12">
        <w:tc>
          <w:tcPr>
            <w:tcW w:w="45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21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F12" w:rsidRDefault="00DF41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Доля автомобильных дорог общего пользования местного значения, соответствующих нормативным требованиям</w:t>
            </w:r>
          </w:p>
          <w:p w:rsidR="00F65F12" w:rsidRDefault="00F65F1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Процент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показателям, в общей протяженности автомобильных дорог общего пользования местного значения</w:t>
            </w:r>
          </w:p>
        </w:tc>
        <w:tc>
          <w:tcPr>
            <w:tcW w:w="107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Показатель рассчитыва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ется по итогам года</w:t>
            </w:r>
          </w:p>
        </w:tc>
        <w:tc>
          <w:tcPr>
            <w:tcW w:w="218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D</w:t>
            </w:r>
            <w:r>
              <w:rPr>
                <w:rFonts w:ascii="Times New Roman" w:hAnsi="Times New Roman"/>
                <w:color w:val="000000"/>
                <w:sz w:val="20"/>
                <w:vertAlign w:val="subscript"/>
              </w:rPr>
              <w:t>N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= (L</w:t>
            </w:r>
            <w:r>
              <w:rPr>
                <w:rFonts w:ascii="Times New Roman" w:hAnsi="Times New Roman"/>
                <w:color w:val="000000"/>
                <w:sz w:val="20"/>
                <w:vertAlign w:val="subscript"/>
              </w:rPr>
              <w:t>N-N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/ L</w:t>
            </w:r>
            <w:r>
              <w:rPr>
                <w:rFonts w:ascii="Times New Roman" w:hAnsi="Times New Roman"/>
                <w:color w:val="000000"/>
                <w:sz w:val="20"/>
                <w:vertAlign w:val="subscript"/>
              </w:rPr>
              <w:t>N</w:t>
            </w:r>
            <w:r>
              <w:rPr>
                <w:rFonts w:ascii="Times New Roman" w:hAnsi="Times New Roman"/>
                <w:color w:val="000000"/>
                <w:sz w:val="20"/>
              </w:rPr>
              <w:t>)*100,</w:t>
            </w:r>
          </w:p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где: </w:t>
            </w:r>
          </w:p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D</w:t>
            </w:r>
            <w:r>
              <w:rPr>
                <w:rFonts w:ascii="Times New Roman" w:hAnsi="Times New Roman"/>
                <w:color w:val="000000"/>
                <w:sz w:val="20"/>
                <w:vertAlign w:val="subscript"/>
              </w:rPr>
              <w:t>N  -</w:t>
            </w:r>
            <w:r>
              <w:rPr>
                <w:rFonts w:ascii="Times New Roman" w:hAnsi="Times New Roman"/>
                <w:color w:val="000000"/>
                <w:sz w:val="20"/>
              </w:rPr>
              <w:t>доля автомобильных дорог общего пользования местного значения</w:t>
            </w:r>
          </w:p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L</w:t>
            </w:r>
            <w:r>
              <w:rPr>
                <w:rFonts w:ascii="Times New Roman" w:hAnsi="Times New Roman"/>
                <w:color w:val="000000"/>
                <w:sz w:val="20"/>
                <w:vertAlign w:val="subscript"/>
              </w:rPr>
              <w:t>N-N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- протяжённость автомобильных дорог общего пользования местного значения не отвечающих нормативным требованиям в отчётном году;</w:t>
            </w:r>
          </w:p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L</w:t>
            </w:r>
            <w:r>
              <w:rPr>
                <w:rFonts w:ascii="Times New Roman" w:hAnsi="Times New Roman"/>
                <w:color w:val="000000"/>
                <w:sz w:val="20"/>
                <w:vertAlign w:val="subscript"/>
              </w:rPr>
              <w:t>N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- пр</w:t>
            </w:r>
            <w:r>
              <w:rPr>
                <w:rFonts w:ascii="Times New Roman" w:hAnsi="Times New Roman"/>
                <w:color w:val="000000"/>
                <w:sz w:val="20"/>
              </w:rPr>
              <w:t>отяжённость автомобильных дорог общего пользования местного значения отвечающих нормативным требованиям в отчётном году.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7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14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F12" w:rsidRDefault="00DF41C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Министерство автомобильных дорог и транспорта Белгородской области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Приказ Министерства транспорта Российской Федерации </w:t>
            </w:r>
            <w:hyperlink r:id="rId26" w:anchor="64U0IK" w:tooltip="https://docs.cntd.ru/document/608481633#64U0IK" w:history="1">
              <w:r>
                <w:rPr>
                  <w:rStyle w:val="af"/>
                  <w:rFonts w:ascii="Times New Roman" w:hAnsi="Times New Roman"/>
                  <w:color w:val="000000" w:themeColor="text1"/>
                  <w:sz w:val="20"/>
                  <w:u w:val="none"/>
                </w:rPr>
                <w:t>от 30 июля 2021 года N 155</w:t>
              </w:r>
            </w:hyperlink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«</w:t>
            </w:r>
            <w:r>
              <w:rPr>
                <w:rFonts w:ascii="Times New Roman" w:hAnsi="Times New Roman"/>
                <w:color w:val="000000" w:themeColor="text1"/>
              </w:rPr>
              <w:t>О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б</w:t>
            </w:r>
            <w:r>
              <w:rPr>
                <w:rFonts w:ascii="Times New Roman" w:hAnsi="Times New Roman"/>
                <w:color w:val="444444"/>
                <w:sz w:val="20"/>
              </w:rPr>
              <w:t xml:space="preserve"> утверждении </w:t>
            </w:r>
            <w:hyperlink r:id="rId27" w:anchor="65A0IQ" w:tooltip="https://docs.cntd.ru/document/608481633#65A0IQ" w:history="1">
              <w:r>
                <w:rPr>
                  <w:rStyle w:val="af"/>
                  <w:rFonts w:ascii="Times New Roman" w:hAnsi="Times New Roman"/>
                  <w:color w:val="000000"/>
                  <w:sz w:val="20"/>
                  <w:u w:val="none"/>
                </w:rPr>
                <w:t>методики формирования официальной статистической информации, необходимой для мониторинга достижения показателей национального проекта "Без</w:t>
              </w:r>
              <w:r>
                <w:rPr>
                  <w:rStyle w:val="af"/>
                  <w:rFonts w:ascii="Times New Roman" w:hAnsi="Times New Roman"/>
                  <w:color w:val="000000"/>
                  <w:sz w:val="20"/>
                  <w:u w:val="none"/>
                </w:rPr>
                <w:t>опасные качественные дороги"</w:t>
              </w:r>
            </w:hyperlink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Не позднее 1 марта года, следующего за отчетным годом</w:t>
            </w:r>
          </w:p>
        </w:tc>
      </w:tr>
      <w:tr w:rsidR="00F65F12">
        <w:tc>
          <w:tcPr>
            <w:tcW w:w="45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2.</w:t>
            </w:r>
          </w:p>
        </w:tc>
        <w:tc>
          <w:tcPr>
            <w:tcW w:w="121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F12" w:rsidRDefault="00DF41C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Пассажирооборот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транспортом общего пользования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F12" w:rsidRDefault="00DF41C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16"/>
              </w:rPr>
              <w:lastRenderedPageBreak/>
              <w:t>Тыс.пасс.км</w:t>
            </w:r>
          </w:p>
          <w:p w:rsidR="00F65F12" w:rsidRDefault="00F65F1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F12" w:rsidRDefault="00DF41C9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 xml:space="preserve">"Пассажирооборот" - основной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показатель работы транспорта, произведение числа перевезенных пассажиров на расстояние их перевозки, "автомобильный транспорт" - вид наземного транспорта, осуществляющий перевозку грузов и пассажиров по безрельсовым путям, "железнодорожный транспорт" - вид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наземного транспорта, осуществляющий перевозку грузов и пассажиров колесными транспортными средствами по рельсовым путям, "пригородное железнодорожное сообщение" - перевозка пассажиров железнодорожным транспортом на расстояние до 200 км</w:t>
            </w:r>
          </w:p>
        </w:tc>
        <w:tc>
          <w:tcPr>
            <w:tcW w:w="107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F12" w:rsidRDefault="00DF41C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 xml:space="preserve"> Годовая</w:t>
            </w:r>
          </w:p>
        </w:tc>
        <w:tc>
          <w:tcPr>
            <w:tcW w:w="218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ОП = Пат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+ Пжд,</w:t>
            </w:r>
          </w:p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где:</w:t>
            </w:r>
          </w:p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ОП - пассажирооборот автомобильным, железнодорожным (в пригородном сообщении) и авиационным (по субсидируемым маршрутам) транспортом;</w:t>
            </w:r>
          </w:p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Пат - пассажирооборот автомобильным транспортом на территории Валуйского муниципального округа;</w:t>
            </w:r>
          </w:p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Пжд - пассажир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ооборот железнодорожным транспортом в пригородном сообщении на территории Валуйского муниципального округа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F12" w:rsidRDefault="00DF41C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-</w:t>
            </w:r>
          </w:p>
        </w:tc>
        <w:tc>
          <w:tcPr>
            <w:tcW w:w="97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F12" w:rsidRDefault="00DF41C9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Белгородстат</w:t>
            </w:r>
          </w:p>
        </w:tc>
        <w:tc>
          <w:tcPr>
            <w:tcW w:w="114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F12" w:rsidRDefault="00DF41C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1.24.2 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Министерство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автомобильных дорог и транспорта Белгородской области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auto"/>
              <w:spacing w:after="24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 xml:space="preserve">Приказ Министерства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 xml:space="preserve">экономического развития Российской Федерации </w:t>
            </w:r>
            <w:hyperlink r:id="rId28" w:anchor="7D20K3" w:tooltip="https://docs.cntd.ru/document/557245770#7D20K3" w:history="1">
              <w:r>
                <w:rPr>
                  <w:rStyle w:val="af"/>
                  <w:rFonts w:ascii="Times New Roman" w:hAnsi="Times New Roman"/>
                  <w:color w:val="000000" w:themeColor="text1"/>
                  <w:sz w:val="20"/>
                  <w:u w:val="none"/>
                </w:rPr>
                <w:t>от 29 декабря 2017 года N 887</w:t>
              </w:r>
            </w:hyperlink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«Об утверждении методологических положений по статистике тран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спорта»</w:t>
            </w:r>
          </w:p>
          <w:p w:rsidR="00F65F12" w:rsidRDefault="00F65F1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 w:after="120"/>
              <w:ind w:left="120" w:right="12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F12" w:rsidRDefault="00DF41C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 xml:space="preserve">10 февраля года,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следующего за отчетным</w:t>
            </w:r>
          </w:p>
        </w:tc>
      </w:tr>
    </w:tbl>
    <w:p w:rsidR="00F65F12" w:rsidRDefault="00F65F12">
      <w:pPr>
        <w:rPr>
          <w:rFonts w:ascii="Times New Roman" w:hAnsi="Times New Roman"/>
          <w:b/>
          <w:color w:val="000000"/>
          <w:sz w:val="20"/>
        </w:rPr>
      </w:pPr>
    </w:p>
    <w:p w:rsidR="00F65F12" w:rsidRDefault="00F65F12">
      <w:pPr>
        <w:rPr>
          <w:rFonts w:ascii="Times New Roman" w:hAnsi="Times New Roman"/>
          <w:b/>
        </w:rPr>
      </w:pPr>
    </w:p>
    <w:p w:rsidR="00F65F12" w:rsidRDefault="00F65F12">
      <w:pPr>
        <w:rPr>
          <w:rFonts w:ascii="Times New Roman" w:hAnsi="Times New Roman"/>
          <w:b/>
        </w:rPr>
      </w:pPr>
    </w:p>
    <w:p w:rsidR="00F65F12" w:rsidRDefault="00F65F12">
      <w:pPr>
        <w:rPr>
          <w:rFonts w:ascii="Times New Roman" w:hAnsi="Times New Roman"/>
          <w:b/>
        </w:rPr>
      </w:pPr>
    </w:p>
    <w:p w:rsidR="00F65F12" w:rsidRDefault="00F65F12">
      <w:pPr>
        <w:rPr>
          <w:rFonts w:ascii="Times New Roman" w:hAnsi="Times New Roman"/>
          <w:b/>
        </w:rPr>
      </w:pPr>
    </w:p>
    <w:p w:rsidR="00F65F12" w:rsidRDefault="00DF41C9">
      <w:pPr>
        <w:jc w:val="center"/>
        <w:outlineLvl w:val="2"/>
        <w:rPr>
          <w:rFonts w:ascii="Times New Roman" w:hAnsi="Times New Roman"/>
        </w:rPr>
      </w:pPr>
      <w:r>
        <w:rPr>
          <w:rFonts w:ascii="Times New Roman" w:hAnsi="Times New Roman"/>
          <w:b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Приложение 2</w:t>
      </w:r>
    </w:p>
    <w:p w:rsidR="00F65F12" w:rsidRDefault="00DF41C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0"/>
        </w:rPr>
        <w:t xml:space="preserve">                                    </w:t>
      </w:r>
      <w:r>
        <w:rPr>
          <w:rFonts w:ascii="Times New Roman" w:hAnsi="Times New Roman"/>
          <w:b/>
          <w:sz w:val="20"/>
        </w:rPr>
        <w:t xml:space="preserve">                                                                                                                                                                  к паспорту муниципальной программы</w:t>
      </w:r>
    </w:p>
    <w:p w:rsidR="00F65F12" w:rsidRDefault="00DF41C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0"/>
        </w:rPr>
        <w:t xml:space="preserve">                                                                                                                                                                                            «Совершенствование и развитие транспортной системы</w:t>
      </w:r>
    </w:p>
    <w:p w:rsidR="00F65F12" w:rsidRDefault="00DF41C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0"/>
        </w:rPr>
        <w:t xml:space="preserve">                 </w:t>
      </w:r>
      <w:r>
        <w:rPr>
          <w:rFonts w:ascii="Times New Roman" w:hAnsi="Times New Roman"/>
          <w:b/>
          <w:sz w:val="20"/>
        </w:rPr>
        <w:t xml:space="preserve">                                                                                                                                                                               и дорожной сети Валуйского муниципального округа»</w:t>
      </w:r>
    </w:p>
    <w:p w:rsidR="00F65F12" w:rsidRDefault="00F65F12">
      <w:pPr>
        <w:jc w:val="center"/>
        <w:rPr>
          <w:rFonts w:ascii="Times New Roman" w:hAnsi="Times New Roman"/>
        </w:rPr>
      </w:pPr>
    </w:p>
    <w:p w:rsidR="00F65F12" w:rsidRDefault="00DF41C9">
      <w:pPr>
        <w:ind w:left="360"/>
        <w:jc w:val="center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 w:themeColor="text1"/>
          <w:sz w:val="20"/>
        </w:rPr>
        <w:t>Перечень объектов капитального</w:t>
      </w:r>
      <w:r>
        <w:rPr>
          <w:rFonts w:ascii="Times New Roman" w:hAnsi="Times New Roman"/>
          <w:b/>
          <w:color w:val="000000" w:themeColor="text1"/>
          <w:sz w:val="20"/>
        </w:rPr>
        <w:t xml:space="preserve"> ремонта и ремонта автодорог местного значения и искусственных сооружений на них в Валуйском муниципальном округе на 2025 год</w:t>
      </w:r>
    </w:p>
    <w:p w:rsidR="00F65F12" w:rsidRDefault="00F65F12">
      <w:pPr>
        <w:rPr>
          <w:rFonts w:ascii="Times New Roman" w:hAnsi="Times New Roman"/>
        </w:rPr>
      </w:pPr>
    </w:p>
    <w:tbl>
      <w:tblPr>
        <w:tblW w:w="16025" w:type="dxa"/>
        <w:tblInd w:w="-84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411"/>
        <w:gridCol w:w="709"/>
        <w:gridCol w:w="425"/>
        <w:gridCol w:w="992"/>
        <w:gridCol w:w="1134"/>
        <w:gridCol w:w="992"/>
        <w:gridCol w:w="851"/>
        <w:gridCol w:w="702"/>
        <w:gridCol w:w="1134"/>
        <w:gridCol w:w="1417"/>
        <w:gridCol w:w="1134"/>
        <w:gridCol w:w="574"/>
        <w:gridCol w:w="567"/>
        <w:gridCol w:w="992"/>
        <w:gridCol w:w="709"/>
        <w:gridCol w:w="708"/>
        <w:gridCol w:w="7"/>
      </w:tblGrid>
      <w:tr w:rsidR="00F65F12">
        <w:trPr>
          <w:trHeight w:val="115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DF41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 п/п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DF41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муниципальных районов, городских и муниципальных округов, поселений, населенных пунктов</w:t>
            </w:r>
          </w:p>
        </w:tc>
        <w:tc>
          <w:tcPr>
            <w:tcW w:w="42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DF41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 год</w:t>
            </w:r>
          </w:p>
        </w:tc>
        <w:tc>
          <w:tcPr>
            <w:tcW w:w="52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DF41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2025 год</w:t>
            </w:r>
          </w:p>
        </w:tc>
        <w:tc>
          <w:tcPr>
            <w:tcW w:w="355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DF41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2026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год</w:t>
            </w:r>
          </w:p>
        </w:tc>
      </w:tr>
      <w:tr w:rsidR="00F65F12">
        <w:tc>
          <w:tcPr>
            <w:tcW w:w="567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DF41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Протяженность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DF41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Стоимость ВСЕГО, тыс. рублей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DF41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DF41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Протяженность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DF41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Стоимость ВСЕГО, тыс. рублей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DF41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1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DF41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Протяженность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DF41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Стоимость ВСЕГО, тыс. рублей</w:t>
            </w:r>
          </w:p>
        </w:tc>
        <w:tc>
          <w:tcPr>
            <w:tcW w:w="1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DF41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</w:tr>
      <w:tr w:rsidR="00F65F12">
        <w:trPr>
          <w:gridAfter w:val="1"/>
          <w:wAfter w:w="7" w:type="dxa"/>
          <w:trHeight w:val="55"/>
        </w:trPr>
        <w:tc>
          <w:tcPr>
            <w:tcW w:w="567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DF41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DF41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п. м</w:t>
            </w:r>
          </w:p>
        </w:tc>
        <w:tc>
          <w:tcPr>
            <w:tcW w:w="992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DF41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субсидии из областного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DF41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DF41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км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DF41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п. м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DF41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субсидии из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DF41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DF41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км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DF41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п. м</w:t>
            </w:r>
          </w:p>
        </w:tc>
        <w:tc>
          <w:tcPr>
            <w:tcW w:w="992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DF41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субсидии из областного бюджета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DF41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муниципальный бюджет</w:t>
            </w:r>
          </w:p>
        </w:tc>
      </w:tr>
      <w:tr w:rsidR="00F65F12">
        <w:trPr>
          <w:gridAfter w:val="1"/>
          <w:wAfter w:w="7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DF41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DF41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DF41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DF41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DF41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DF41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DF41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DF41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DF41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DF41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DF41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DF41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DF41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DF41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DF41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DF41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DF41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</w:tr>
      <w:tr w:rsidR="00F65F12">
        <w:tc>
          <w:tcPr>
            <w:tcW w:w="16025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DF41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Комплекс </w:t>
            </w:r>
            <w:r>
              <w:rPr>
                <w:rFonts w:ascii="Times New Roman" w:hAnsi="Times New Roman"/>
                <w:sz w:val="18"/>
                <w:szCs w:val="18"/>
              </w:rPr>
              <w:t>процессных мероприятий "Обеспечение сохранности существующей сети автомобильных дорог и безопасности дорожного движения"</w:t>
            </w:r>
          </w:p>
        </w:tc>
      </w:tr>
      <w:tr w:rsidR="00F65F1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58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DF41C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Отремонтировано автодорог и мостов местного значения</w:t>
            </w:r>
          </w:p>
        </w:tc>
      </w:tr>
      <w:tr w:rsidR="00F65F12">
        <w:trPr>
          <w:gridAfter w:val="1"/>
          <w:wAfter w:w="7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DF41C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DF41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DF41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54 628,0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DF41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51 350,3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DF41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3 277,7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DF41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8,5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DF41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222 689,4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DF41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209 328,0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DF41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13 361,4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5F12">
        <w:trPr>
          <w:gridAfter w:val="1"/>
          <w:wAfter w:w="7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DF41C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5F12">
        <w:trPr>
          <w:gridAfter w:val="1"/>
          <w:wAfter w:w="7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DF41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Валуйский муниципальный округ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DF41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DF41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54 628,0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DF41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51 350,3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DF41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3 277,7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DF41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8,5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DF41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222 689,4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DF41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209 328,0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DF41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13 361,4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5F12">
        <w:trPr>
          <w:gridAfter w:val="1"/>
          <w:wAfter w:w="7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DF41C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Ремонт у</w:t>
            </w:r>
            <w:r>
              <w:rPr>
                <w:rFonts w:ascii="Times New Roman" w:hAnsi="Times New Roman"/>
                <w:sz w:val="18"/>
                <w:szCs w:val="18"/>
              </w:rPr>
              <w:t>лично-дорожной сети городского округа, в том числе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5F12">
        <w:trPr>
          <w:gridAfter w:val="1"/>
          <w:wAfter w:w="7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DF41C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Ремонт а</w:t>
            </w:r>
            <w:r>
              <w:rPr>
                <w:rFonts w:ascii="Times New Roman" w:hAnsi="Times New Roman"/>
                <w:sz w:val="18"/>
                <w:szCs w:val="18"/>
              </w:rPr>
              <w:t>втодороги по ул. 1 Мая в г. Валуйки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DF41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0,341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DF41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10 374,5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DF41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9 752,0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DF41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622,5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5F12">
        <w:trPr>
          <w:gridAfter w:val="1"/>
          <w:wAfter w:w="7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DF41C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п. Уразо</w:t>
            </w:r>
            <w:r>
              <w:rPr>
                <w:rFonts w:ascii="Times New Roman" w:hAnsi="Times New Roman"/>
                <w:sz w:val="18"/>
                <w:szCs w:val="18"/>
              </w:rPr>
              <w:t>во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DF41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1,110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DF41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27 638,8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DF41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25 980,5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DF41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1 658,3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5F12">
        <w:trPr>
          <w:gridAfter w:val="1"/>
          <w:wAfter w:w="7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DF41C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Ремонт 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втодороги от подсобного хозяйства (с. Новая Симоновка) до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Свято-Николаевского собора (МКР Раздолье)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DF41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0,850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DF41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16 614,7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DF41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15 617,8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DF41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996,9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5F12">
        <w:trPr>
          <w:gridAfter w:val="1"/>
          <w:wAfter w:w="7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DF41C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г. Валуй</w:t>
            </w:r>
            <w:r>
              <w:rPr>
                <w:rFonts w:ascii="Times New Roman" w:hAnsi="Times New Roman"/>
                <w:sz w:val="18"/>
                <w:szCs w:val="18"/>
              </w:rPr>
              <w:t>ки, ул. Никольская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DF41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4,266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DF41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125 836,1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DF41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118 285,9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DF41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7 550,2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5F12">
        <w:trPr>
          <w:gridAfter w:val="1"/>
          <w:wAfter w:w="7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DF41C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Ремонт автодороги от с. Поминово до с. Гладково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DF41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2,389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DF41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53 223,0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DF41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50 029,6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DF41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3 193,4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5F12">
        <w:trPr>
          <w:gridAfter w:val="1"/>
          <w:wAfter w:w="7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DF41C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с. Принц</w:t>
            </w:r>
            <w:r>
              <w:rPr>
                <w:rFonts w:ascii="Times New Roman" w:hAnsi="Times New Roman"/>
                <w:sz w:val="18"/>
                <w:szCs w:val="18"/>
              </w:rPr>
              <w:t>евка, ул. Кольцевая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DF41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1,021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DF41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19 677,0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DF41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18 496,4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DF41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1 180,6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5F12">
        <w:trPr>
          <w:gridAfter w:val="1"/>
          <w:wAfter w:w="7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DF41C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г. Валуй</w:t>
            </w:r>
            <w:r>
              <w:rPr>
                <w:rFonts w:ascii="Times New Roman" w:hAnsi="Times New Roman"/>
                <w:sz w:val="18"/>
                <w:szCs w:val="18"/>
              </w:rPr>
              <w:t>ки, ул. Щорса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DF41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0,857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DF41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23 953,3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DF41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22 516,1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DF41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1 437,2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65F12" w:rsidRDefault="00F65F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F65F12" w:rsidRDefault="00F65F12">
      <w:pPr>
        <w:ind w:left="360"/>
        <w:jc w:val="center"/>
        <w:rPr>
          <w:rFonts w:ascii="Times New Roman" w:hAnsi="Times New Roman"/>
          <w:b/>
          <w:sz w:val="18"/>
          <w:szCs w:val="18"/>
        </w:rPr>
      </w:pPr>
    </w:p>
    <w:sectPr w:rsidR="00F65F1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1C9" w:rsidRDefault="00DF41C9">
      <w:r>
        <w:separator/>
      </w:r>
    </w:p>
  </w:endnote>
  <w:endnote w:type="continuationSeparator" w:id="0">
    <w:p w:rsidR="00DF41C9" w:rsidRDefault="00DF4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1C9" w:rsidRDefault="00DF41C9">
      <w:r>
        <w:separator/>
      </w:r>
    </w:p>
  </w:footnote>
  <w:footnote w:type="continuationSeparator" w:id="0">
    <w:p w:rsidR="00DF41C9" w:rsidRDefault="00DF41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1927035"/>
      <w:docPartObj>
        <w:docPartGallery w:val="Page Numbers (Top of Page)"/>
        <w:docPartUnique/>
      </w:docPartObj>
    </w:sdtPr>
    <w:sdtEndPr/>
    <w:sdtContent>
      <w:p w:rsidR="00F65F12" w:rsidRDefault="00DF41C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73E6">
          <w:rPr>
            <w:noProof/>
          </w:rPr>
          <w:t>37</w:t>
        </w:r>
        <w:r>
          <w:fldChar w:fldCharType="end"/>
        </w:r>
      </w:p>
    </w:sdtContent>
  </w:sdt>
  <w:p w:rsidR="00F65F12" w:rsidRDefault="00F65F1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F7928"/>
    <w:multiLevelType w:val="multilevel"/>
    <w:tmpl w:val="ADD8E82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A1169"/>
    <w:multiLevelType w:val="hybridMultilevel"/>
    <w:tmpl w:val="48F8E04A"/>
    <w:lvl w:ilvl="0" w:tplc="076AF0B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D4241A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9A0609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8344B0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8844A7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E3A302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78AB61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CDA273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3D8E6C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1ABA74F7"/>
    <w:multiLevelType w:val="hybridMultilevel"/>
    <w:tmpl w:val="0E7638E6"/>
    <w:lvl w:ilvl="0" w:tplc="1740620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F6AC91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1EE3E1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D30DD0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75C645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7E4305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A9AA61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334CA7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B22C19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215F61F0"/>
    <w:multiLevelType w:val="hybridMultilevel"/>
    <w:tmpl w:val="EAC6677A"/>
    <w:lvl w:ilvl="0" w:tplc="4FE2057A">
      <w:start w:val="1"/>
      <w:numFmt w:val="decimal"/>
      <w:lvlText w:val="%1."/>
      <w:lvlJc w:val="left"/>
    </w:lvl>
    <w:lvl w:ilvl="1" w:tplc="65284C72">
      <w:start w:val="1"/>
      <w:numFmt w:val="lowerLetter"/>
      <w:lvlText w:val="%2."/>
      <w:lvlJc w:val="left"/>
      <w:pPr>
        <w:ind w:left="1440" w:hanging="360"/>
      </w:pPr>
    </w:lvl>
    <w:lvl w:ilvl="2" w:tplc="2744E1FC">
      <w:start w:val="1"/>
      <w:numFmt w:val="lowerRoman"/>
      <w:lvlText w:val="%3."/>
      <w:lvlJc w:val="right"/>
      <w:pPr>
        <w:ind w:left="2160" w:hanging="180"/>
      </w:pPr>
    </w:lvl>
    <w:lvl w:ilvl="3" w:tplc="1B54AB94">
      <w:start w:val="1"/>
      <w:numFmt w:val="decimal"/>
      <w:lvlText w:val="%4."/>
      <w:lvlJc w:val="left"/>
      <w:pPr>
        <w:ind w:left="2880" w:hanging="360"/>
      </w:pPr>
    </w:lvl>
    <w:lvl w:ilvl="4" w:tplc="BAA4DA3C">
      <w:start w:val="1"/>
      <w:numFmt w:val="lowerLetter"/>
      <w:lvlText w:val="%5."/>
      <w:lvlJc w:val="left"/>
      <w:pPr>
        <w:ind w:left="3600" w:hanging="360"/>
      </w:pPr>
    </w:lvl>
    <w:lvl w:ilvl="5" w:tplc="B3680A34">
      <w:start w:val="1"/>
      <w:numFmt w:val="lowerRoman"/>
      <w:lvlText w:val="%6."/>
      <w:lvlJc w:val="right"/>
      <w:pPr>
        <w:ind w:left="4320" w:hanging="180"/>
      </w:pPr>
    </w:lvl>
    <w:lvl w:ilvl="6" w:tplc="D46021A0">
      <w:start w:val="1"/>
      <w:numFmt w:val="decimal"/>
      <w:lvlText w:val="%7."/>
      <w:lvlJc w:val="left"/>
      <w:pPr>
        <w:ind w:left="5040" w:hanging="360"/>
      </w:pPr>
    </w:lvl>
    <w:lvl w:ilvl="7" w:tplc="3F7243E2">
      <w:start w:val="1"/>
      <w:numFmt w:val="lowerLetter"/>
      <w:lvlText w:val="%8."/>
      <w:lvlJc w:val="left"/>
      <w:pPr>
        <w:ind w:left="5760" w:hanging="360"/>
      </w:pPr>
    </w:lvl>
    <w:lvl w:ilvl="8" w:tplc="907E9BCA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F31DE0"/>
    <w:multiLevelType w:val="hybridMultilevel"/>
    <w:tmpl w:val="C2CC9DC0"/>
    <w:lvl w:ilvl="0" w:tplc="536E24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DE8092">
      <w:start w:val="1"/>
      <w:numFmt w:val="lowerLetter"/>
      <w:lvlText w:val="%2."/>
      <w:lvlJc w:val="left"/>
      <w:pPr>
        <w:ind w:left="1440" w:hanging="360"/>
      </w:pPr>
    </w:lvl>
    <w:lvl w:ilvl="2" w:tplc="0A3636FE">
      <w:start w:val="1"/>
      <w:numFmt w:val="lowerRoman"/>
      <w:lvlText w:val="%3."/>
      <w:lvlJc w:val="right"/>
      <w:pPr>
        <w:ind w:left="2160" w:hanging="180"/>
      </w:pPr>
    </w:lvl>
    <w:lvl w:ilvl="3" w:tplc="36CECFF4">
      <w:start w:val="1"/>
      <w:numFmt w:val="decimal"/>
      <w:lvlText w:val="%4."/>
      <w:lvlJc w:val="left"/>
      <w:pPr>
        <w:ind w:left="2880" w:hanging="360"/>
      </w:pPr>
    </w:lvl>
    <w:lvl w:ilvl="4" w:tplc="4530D422">
      <w:start w:val="1"/>
      <w:numFmt w:val="lowerLetter"/>
      <w:lvlText w:val="%5."/>
      <w:lvlJc w:val="left"/>
      <w:pPr>
        <w:ind w:left="3600" w:hanging="360"/>
      </w:pPr>
    </w:lvl>
    <w:lvl w:ilvl="5" w:tplc="BB368E32">
      <w:start w:val="1"/>
      <w:numFmt w:val="lowerRoman"/>
      <w:lvlText w:val="%6."/>
      <w:lvlJc w:val="right"/>
      <w:pPr>
        <w:ind w:left="4320" w:hanging="180"/>
      </w:pPr>
    </w:lvl>
    <w:lvl w:ilvl="6" w:tplc="B6567C82">
      <w:start w:val="1"/>
      <w:numFmt w:val="decimal"/>
      <w:lvlText w:val="%7."/>
      <w:lvlJc w:val="left"/>
      <w:pPr>
        <w:ind w:left="5040" w:hanging="360"/>
      </w:pPr>
    </w:lvl>
    <w:lvl w:ilvl="7" w:tplc="EC68E356">
      <w:start w:val="1"/>
      <w:numFmt w:val="lowerLetter"/>
      <w:lvlText w:val="%8."/>
      <w:lvlJc w:val="left"/>
      <w:pPr>
        <w:ind w:left="5760" w:hanging="360"/>
      </w:pPr>
    </w:lvl>
    <w:lvl w:ilvl="8" w:tplc="135AD66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094764"/>
    <w:multiLevelType w:val="hybridMultilevel"/>
    <w:tmpl w:val="F2CC2CF4"/>
    <w:lvl w:ilvl="0" w:tplc="E4345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985080">
      <w:start w:val="1"/>
      <w:numFmt w:val="lowerLetter"/>
      <w:lvlText w:val="%2."/>
      <w:lvlJc w:val="left"/>
      <w:pPr>
        <w:ind w:left="1440" w:hanging="360"/>
      </w:pPr>
    </w:lvl>
    <w:lvl w:ilvl="2" w:tplc="C0364E44">
      <w:start w:val="1"/>
      <w:numFmt w:val="lowerRoman"/>
      <w:lvlText w:val="%3."/>
      <w:lvlJc w:val="right"/>
      <w:pPr>
        <w:ind w:left="2160" w:hanging="180"/>
      </w:pPr>
    </w:lvl>
    <w:lvl w:ilvl="3" w:tplc="F4A87EA8">
      <w:start w:val="1"/>
      <w:numFmt w:val="decimal"/>
      <w:lvlText w:val="%4."/>
      <w:lvlJc w:val="left"/>
      <w:pPr>
        <w:ind w:left="2880" w:hanging="360"/>
      </w:pPr>
    </w:lvl>
    <w:lvl w:ilvl="4" w:tplc="8B98F102">
      <w:start w:val="1"/>
      <w:numFmt w:val="lowerLetter"/>
      <w:lvlText w:val="%5."/>
      <w:lvlJc w:val="left"/>
      <w:pPr>
        <w:ind w:left="3600" w:hanging="360"/>
      </w:pPr>
    </w:lvl>
    <w:lvl w:ilvl="5" w:tplc="712C07BC">
      <w:start w:val="1"/>
      <w:numFmt w:val="lowerRoman"/>
      <w:lvlText w:val="%6."/>
      <w:lvlJc w:val="right"/>
      <w:pPr>
        <w:ind w:left="4320" w:hanging="180"/>
      </w:pPr>
    </w:lvl>
    <w:lvl w:ilvl="6" w:tplc="10760284">
      <w:start w:val="1"/>
      <w:numFmt w:val="decimal"/>
      <w:lvlText w:val="%7."/>
      <w:lvlJc w:val="left"/>
      <w:pPr>
        <w:ind w:left="5040" w:hanging="360"/>
      </w:pPr>
    </w:lvl>
    <w:lvl w:ilvl="7" w:tplc="DC986118">
      <w:start w:val="1"/>
      <w:numFmt w:val="lowerLetter"/>
      <w:lvlText w:val="%8."/>
      <w:lvlJc w:val="left"/>
      <w:pPr>
        <w:ind w:left="5760" w:hanging="360"/>
      </w:pPr>
    </w:lvl>
    <w:lvl w:ilvl="8" w:tplc="5D646226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2D2802"/>
    <w:multiLevelType w:val="multilevel"/>
    <w:tmpl w:val="1DC8F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>
    <w:nsid w:val="47AD02BA"/>
    <w:multiLevelType w:val="hybridMultilevel"/>
    <w:tmpl w:val="A634B12C"/>
    <w:lvl w:ilvl="0" w:tplc="51C43CF4">
      <w:start w:val="1"/>
      <w:numFmt w:val="decimal"/>
      <w:lvlText w:val="%1."/>
      <w:lvlJc w:val="left"/>
    </w:lvl>
    <w:lvl w:ilvl="1" w:tplc="C6B228C6">
      <w:start w:val="1"/>
      <w:numFmt w:val="lowerLetter"/>
      <w:lvlText w:val="%2."/>
      <w:lvlJc w:val="left"/>
      <w:pPr>
        <w:ind w:left="1440" w:hanging="360"/>
      </w:pPr>
    </w:lvl>
    <w:lvl w:ilvl="2" w:tplc="C16CC072">
      <w:start w:val="1"/>
      <w:numFmt w:val="lowerRoman"/>
      <w:lvlText w:val="%3."/>
      <w:lvlJc w:val="right"/>
      <w:pPr>
        <w:ind w:left="2160" w:hanging="180"/>
      </w:pPr>
    </w:lvl>
    <w:lvl w:ilvl="3" w:tplc="739EEC56">
      <w:start w:val="1"/>
      <w:numFmt w:val="decimal"/>
      <w:lvlText w:val="%4."/>
      <w:lvlJc w:val="left"/>
      <w:pPr>
        <w:ind w:left="2880" w:hanging="360"/>
      </w:pPr>
    </w:lvl>
    <w:lvl w:ilvl="4" w:tplc="2B34D722">
      <w:start w:val="1"/>
      <w:numFmt w:val="lowerLetter"/>
      <w:lvlText w:val="%5."/>
      <w:lvlJc w:val="left"/>
      <w:pPr>
        <w:ind w:left="3600" w:hanging="360"/>
      </w:pPr>
    </w:lvl>
    <w:lvl w:ilvl="5" w:tplc="CDE6AF12">
      <w:start w:val="1"/>
      <w:numFmt w:val="lowerRoman"/>
      <w:lvlText w:val="%6."/>
      <w:lvlJc w:val="right"/>
      <w:pPr>
        <w:ind w:left="4320" w:hanging="180"/>
      </w:pPr>
    </w:lvl>
    <w:lvl w:ilvl="6" w:tplc="F262364E">
      <w:start w:val="1"/>
      <w:numFmt w:val="decimal"/>
      <w:lvlText w:val="%7."/>
      <w:lvlJc w:val="left"/>
      <w:pPr>
        <w:ind w:left="5040" w:hanging="360"/>
      </w:pPr>
    </w:lvl>
    <w:lvl w:ilvl="7" w:tplc="ACDCF374">
      <w:start w:val="1"/>
      <w:numFmt w:val="lowerLetter"/>
      <w:lvlText w:val="%8."/>
      <w:lvlJc w:val="left"/>
      <w:pPr>
        <w:ind w:left="5760" w:hanging="360"/>
      </w:pPr>
    </w:lvl>
    <w:lvl w:ilvl="8" w:tplc="71DC65F4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8D120B"/>
    <w:multiLevelType w:val="hybridMultilevel"/>
    <w:tmpl w:val="E05CB260"/>
    <w:lvl w:ilvl="0" w:tplc="9E14D586">
      <w:start w:val="1"/>
      <w:numFmt w:val="decimal"/>
      <w:lvlText w:val="%1."/>
      <w:lvlJc w:val="left"/>
    </w:lvl>
    <w:lvl w:ilvl="1" w:tplc="F66E9644">
      <w:start w:val="1"/>
      <w:numFmt w:val="lowerLetter"/>
      <w:lvlText w:val="%2."/>
      <w:lvlJc w:val="left"/>
      <w:pPr>
        <w:ind w:left="1440" w:hanging="360"/>
      </w:pPr>
    </w:lvl>
    <w:lvl w:ilvl="2" w:tplc="2E5850B2">
      <w:start w:val="1"/>
      <w:numFmt w:val="lowerRoman"/>
      <w:lvlText w:val="%3."/>
      <w:lvlJc w:val="right"/>
      <w:pPr>
        <w:ind w:left="2160" w:hanging="180"/>
      </w:pPr>
    </w:lvl>
    <w:lvl w:ilvl="3" w:tplc="237CC262">
      <w:start w:val="1"/>
      <w:numFmt w:val="decimal"/>
      <w:lvlText w:val="%4."/>
      <w:lvlJc w:val="left"/>
      <w:pPr>
        <w:ind w:left="2880" w:hanging="360"/>
      </w:pPr>
    </w:lvl>
    <w:lvl w:ilvl="4" w:tplc="DB4A2E64">
      <w:start w:val="1"/>
      <w:numFmt w:val="lowerLetter"/>
      <w:lvlText w:val="%5."/>
      <w:lvlJc w:val="left"/>
      <w:pPr>
        <w:ind w:left="3600" w:hanging="360"/>
      </w:pPr>
    </w:lvl>
    <w:lvl w:ilvl="5" w:tplc="21227E68">
      <w:start w:val="1"/>
      <w:numFmt w:val="lowerRoman"/>
      <w:lvlText w:val="%6."/>
      <w:lvlJc w:val="right"/>
      <w:pPr>
        <w:ind w:left="4320" w:hanging="180"/>
      </w:pPr>
    </w:lvl>
    <w:lvl w:ilvl="6" w:tplc="ED5EC440">
      <w:start w:val="1"/>
      <w:numFmt w:val="decimal"/>
      <w:lvlText w:val="%7."/>
      <w:lvlJc w:val="left"/>
      <w:pPr>
        <w:ind w:left="5040" w:hanging="360"/>
      </w:pPr>
    </w:lvl>
    <w:lvl w:ilvl="7" w:tplc="404E4A62">
      <w:start w:val="1"/>
      <w:numFmt w:val="lowerLetter"/>
      <w:lvlText w:val="%8."/>
      <w:lvlJc w:val="left"/>
      <w:pPr>
        <w:ind w:left="5760" w:hanging="360"/>
      </w:pPr>
    </w:lvl>
    <w:lvl w:ilvl="8" w:tplc="265E319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8967B3"/>
    <w:multiLevelType w:val="hybridMultilevel"/>
    <w:tmpl w:val="F0B03C30"/>
    <w:lvl w:ilvl="0" w:tplc="870A17A4">
      <w:start w:val="1"/>
      <w:numFmt w:val="decimal"/>
      <w:lvlText w:val="%1."/>
      <w:lvlJc w:val="left"/>
    </w:lvl>
    <w:lvl w:ilvl="1" w:tplc="5BE8318C">
      <w:start w:val="1"/>
      <w:numFmt w:val="lowerLetter"/>
      <w:lvlText w:val="%2."/>
      <w:lvlJc w:val="left"/>
      <w:pPr>
        <w:ind w:left="1440" w:hanging="360"/>
      </w:pPr>
    </w:lvl>
    <w:lvl w:ilvl="2" w:tplc="42E23BE2">
      <w:start w:val="1"/>
      <w:numFmt w:val="lowerRoman"/>
      <w:lvlText w:val="%3."/>
      <w:lvlJc w:val="right"/>
      <w:pPr>
        <w:ind w:left="2160" w:hanging="180"/>
      </w:pPr>
    </w:lvl>
    <w:lvl w:ilvl="3" w:tplc="C4C2BF34">
      <w:start w:val="1"/>
      <w:numFmt w:val="decimal"/>
      <w:lvlText w:val="%4."/>
      <w:lvlJc w:val="left"/>
      <w:pPr>
        <w:ind w:left="2880" w:hanging="360"/>
      </w:pPr>
    </w:lvl>
    <w:lvl w:ilvl="4" w:tplc="B39263EC">
      <w:start w:val="1"/>
      <w:numFmt w:val="lowerLetter"/>
      <w:lvlText w:val="%5."/>
      <w:lvlJc w:val="left"/>
      <w:pPr>
        <w:ind w:left="3600" w:hanging="360"/>
      </w:pPr>
    </w:lvl>
    <w:lvl w:ilvl="5" w:tplc="B5644EC0">
      <w:start w:val="1"/>
      <w:numFmt w:val="lowerRoman"/>
      <w:lvlText w:val="%6."/>
      <w:lvlJc w:val="right"/>
      <w:pPr>
        <w:ind w:left="4320" w:hanging="180"/>
      </w:pPr>
    </w:lvl>
    <w:lvl w:ilvl="6" w:tplc="69CADD16">
      <w:start w:val="1"/>
      <w:numFmt w:val="decimal"/>
      <w:lvlText w:val="%7."/>
      <w:lvlJc w:val="left"/>
      <w:pPr>
        <w:ind w:left="5040" w:hanging="360"/>
      </w:pPr>
    </w:lvl>
    <w:lvl w:ilvl="7" w:tplc="552CDC0A">
      <w:start w:val="1"/>
      <w:numFmt w:val="lowerLetter"/>
      <w:lvlText w:val="%8."/>
      <w:lvlJc w:val="left"/>
      <w:pPr>
        <w:ind w:left="5760" w:hanging="360"/>
      </w:pPr>
    </w:lvl>
    <w:lvl w:ilvl="8" w:tplc="F6EEB6F2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E004F7"/>
    <w:multiLevelType w:val="hybridMultilevel"/>
    <w:tmpl w:val="4888E6B8"/>
    <w:lvl w:ilvl="0" w:tplc="BABAE8B2">
      <w:start w:val="1"/>
      <w:numFmt w:val="decimal"/>
      <w:lvlText w:val="%1."/>
      <w:lvlJc w:val="left"/>
      <w:pPr>
        <w:ind w:left="720" w:hanging="360"/>
      </w:pPr>
    </w:lvl>
    <w:lvl w:ilvl="1" w:tplc="A67ECF02">
      <w:start w:val="1"/>
      <w:numFmt w:val="lowerLetter"/>
      <w:lvlText w:val="%2."/>
      <w:lvlJc w:val="left"/>
      <w:pPr>
        <w:ind w:left="1440" w:hanging="360"/>
      </w:pPr>
    </w:lvl>
    <w:lvl w:ilvl="2" w:tplc="18745DB0">
      <w:start w:val="1"/>
      <w:numFmt w:val="lowerRoman"/>
      <w:lvlText w:val="%3."/>
      <w:lvlJc w:val="right"/>
      <w:pPr>
        <w:ind w:left="2160" w:hanging="180"/>
      </w:pPr>
    </w:lvl>
    <w:lvl w:ilvl="3" w:tplc="8322147A">
      <w:start w:val="1"/>
      <w:numFmt w:val="decimal"/>
      <w:lvlText w:val="%4."/>
      <w:lvlJc w:val="left"/>
      <w:pPr>
        <w:ind w:left="2880" w:hanging="360"/>
      </w:pPr>
    </w:lvl>
    <w:lvl w:ilvl="4" w:tplc="DBDC1ED2">
      <w:start w:val="1"/>
      <w:numFmt w:val="lowerLetter"/>
      <w:lvlText w:val="%5."/>
      <w:lvlJc w:val="left"/>
      <w:pPr>
        <w:ind w:left="3600" w:hanging="360"/>
      </w:pPr>
    </w:lvl>
    <w:lvl w:ilvl="5" w:tplc="A3823618">
      <w:start w:val="1"/>
      <w:numFmt w:val="lowerRoman"/>
      <w:lvlText w:val="%6."/>
      <w:lvlJc w:val="right"/>
      <w:pPr>
        <w:ind w:left="4320" w:hanging="180"/>
      </w:pPr>
    </w:lvl>
    <w:lvl w:ilvl="6" w:tplc="84CADA36">
      <w:start w:val="1"/>
      <w:numFmt w:val="decimal"/>
      <w:lvlText w:val="%7."/>
      <w:lvlJc w:val="left"/>
      <w:pPr>
        <w:ind w:left="5040" w:hanging="360"/>
      </w:pPr>
    </w:lvl>
    <w:lvl w:ilvl="7" w:tplc="C1902F1C">
      <w:start w:val="1"/>
      <w:numFmt w:val="lowerLetter"/>
      <w:lvlText w:val="%8."/>
      <w:lvlJc w:val="left"/>
      <w:pPr>
        <w:ind w:left="5760" w:hanging="360"/>
      </w:pPr>
    </w:lvl>
    <w:lvl w:ilvl="8" w:tplc="CCB85D82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2015CD"/>
    <w:multiLevelType w:val="hybridMultilevel"/>
    <w:tmpl w:val="3572D3D4"/>
    <w:lvl w:ilvl="0" w:tplc="EEDCFA6A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</w:rPr>
    </w:lvl>
    <w:lvl w:ilvl="1" w:tplc="5B2E6EC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9DEB70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EBE9CA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4EC109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030FF6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55EF39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17C367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D72B0F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>
    <w:nsid w:val="5B7847BB"/>
    <w:multiLevelType w:val="hybridMultilevel"/>
    <w:tmpl w:val="0D5E3550"/>
    <w:lvl w:ilvl="0" w:tplc="85B4C52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598D9E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914A76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0C8D80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B923ED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594B94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5D240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A64E07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1FAF3D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>
    <w:nsid w:val="5D166348"/>
    <w:multiLevelType w:val="hybridMultilevel"/>
    <w:tmpl w:val="2050216A"/>
    <w:lvl w:ilvl="0" w:tplc="42F045E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AAC7F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658567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518F82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C584E1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F56F86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A601E1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740657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FBEDE5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>
    <w:nsid w:val="5E220878"/>
    <w:multiLevelType w:val="hybridMultilevel"/>
    <w:tmpl w:val="43824310"/>
    <w:lvl w:ilvl="0" w:tplc="398AE546">
      <w:start w:val="1"/>
      <w:numFmt w:val="decimal"/>
      <w:lvlText w:val="%1."/>
      <w:lvlJc w:val="left"/>
    </w:lvl>
    <w:lvl w:ilvl="1" w:tplc="59E04B54">
      <w:start w:val="1"/>
      <w:numFmt w:val="lowerLetter"/>
      <w:lvlText w:val="%2."/>
      <w:lvlJc w:val="left"/>
      <w:pPr>
        <w:ind w:left="1440" w:hanging="360"/>
      </w:pPr>
    </w:lvl>
    <w:lvl w:ilvl="2" w:tplc="30C42A60">
      <w:start w:val="1"/>
      <w:numFmt w:val="lowerRoman"/>
      <w:lvlText w:val="%3."/>
      <w:lvlJc w:val="right"/>
      <w:pPr>
        <w:ind w:left="2160" w:hanging="180"/>
      </w:pPr>
    </w:lvl>
    <w:lvl w:ilvl="3" w:tplc="180E385E">
      <w:start w:val="1"/>
      <w:numFmt w:val="decimal"/>
      <w:lvlText w:val="%4."/>
      <w:lvlJc w:val="left"/>
      <w:pPr>
        <w:ind w:left="2880" w:hanging="360"/>
      </w:pPr>
    </w:lvl>
    <w:lvl w:ilvl="4" w:tplc="CE72965A">
      <w:start w:val="1"/>
      <w:numFmt w:val="lowerLetter"/>
      <w:lvlText w:val="%5."/>
      <w:lvlJc w:val="left"/>
      <w:pPr>
        <w:ind w:left="3600" w:hanging="360"/>
      </w:pPr>
    </w:lvl>
    <w:lvl w:ilvl="5" w:tplc="A48AEB3C">
      <w:start w:val="1"/>
      <w:numFmt w:val="lowerRoman"/>
      <w:lvlText w:val="%6."/>
      <w:lvlJc w:val="right"/>
      <w:pPr>
        <w:ind w:left="4320" w:hanging="180"/>
      </w:pPr>
    </w:lvl>
    <w:lvl w:ilvl="6" w:tplc="1B781E94">
      <w:start w:val="1"/>
      <w:numFmt w:val="decimal"/>
      <w:lvlText w:val="%7."/>
      <w:lvlJc w:val="left"/>
      <w:pPr>
        <w:ind w:left="5040" w:hanging="360"/>
      </w:pPr>
    </w:lvl>
    <w:lvl w:ilvl="7" w:tplc="9222A964">
      <w:start w:val="1"/>
      <w:numFmt w:val="lowerLetter"/>
      <w:lvlText w:val="%8."/>
      <w:lvlJc w:val="left"/>
      <w:pPr>
        <w:ind w:left="5760" w:hanging="360"/>
      </w:pPr>
    </w:lvl>
    <w:lvl w:ilvl="8" w:tplc="E11A437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793F07"/>
    <w:multiLevelType w:val="hybridMultilevel"/>
    <w:tmpl w:val="4C6C5B0C"/>
    <w:lvl w:ilvl="0" w:tplc="6C3460D8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</w:rPr>
    </w:lvl>
    <w:lvl w:ilvl="1" w:tplc="9A985BD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9D4A73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81C2FE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6CCB34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7440F8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1646BC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F8AFF0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74224A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>
    <w:nsid w:val="64834A70"/>
    <w:multiLevelType w:val="hybridMultilevel"/>
    <w:tmpl w:val="CA4C7836"/>
    <w:lvl w:ilvl="0" w:tplc="2F46ECA4">
      <w:start w:val="1"/>
      <w:numFmt w:val="decimal"/>
      <w:lvlText w:val="%1."/>
      <w:lvlJc w:val="left"/>
    </w:lvl>
    <w:lvl w:ilvl="1" w:tplc="DCB801A2">
      <w:start w:val="1"/>
      <w:numFmt w:val="lowerLetter"/>
      <w:lvlText w:val="%2."/>
      <w:lvlJc w:val="left"/>
      <w:pPr>
        <w:ind w:left="1440" w:hanging="360"/>
      </w:pPr>
    </w:lvl>
    <w:lvl w:ilvl="2" w:tplc="22BE5DF2">
      <w:start w:val="1"/>
      <w:numFmt w:val="lowerRoman"/>
      <w:lvlText w:val="%3."/>
      <w:lvlJc w:val="right"/>
      <w:pPr>
        <w:ind w:left="2160" w:hanging="180"/>
      </w:pPr>
    </w:lvl>
    <w:lvl w:ilvl="3" w:tplc="7188F94A">
      <w:start w:val="1"/>
      <w:numFmt w:val="decimal"/>
      <w:lvlText w:val="%4."/>
      <w:lvlJc w:val="left"/>
      <w:pPr>
        <w:ind w:left="2880" w:hanging="360"/>
      </w:pPr>
    </w:lvl>
    <w:lvl w:ilvl="4" w:tplc="1D6E60CC">
      <w:start w:val="1"/>
      <w:numFmt w:val="lowerLetter"/>
      <w:lvlText w:val="%5."/>
      <w:lvlJc w:val="left"/>
      <w:pPr>
        <w:ind w:left="3600" w:hanging="360"/>
      </w:pPr>
    </w:lvl>
    <w:lvl w:ilvl="5" w:tplc="EA78ABBE">
      <w:start w:val="1"/>
      <w:numFmt w:val="lowerRoman"/>
      <w:lvlText w:val="%6."/>
      <w:lvlJc w:val="right"/>
      <w:pPr>
        <w:ind w:left="4320" w:hanging="180"/>
      </w:pPr>
    </w:lvl>
    <w:lvl w:ilvl="6" w:tplc="374EFC84">
      <w:start w:val="1"/>
      <w:numFmt w:val="decimal"/>
      <w:lvlText w:val="%7."/>
      <w:lvlJc w:val="left"/>
      <w:pPr>
        <w:ind w:left="5040" w:hanging="360"/>
      </w:pPr>
    </w:lvl>
    <w:lvl w:ilvl="7" w:tplc="E47AAAF2">
      <w:start w:val="1"/>
      <w:numFmt w:val="lowerLetter"/>
      <w:lvlText w:val="%8."/>
      <w:lvlJc w:val="left"/>
      <w:pPr>
        <w:ind w:left="5760" w:hanging="360"/>
      </w:pPr>
    </w:lvl>
    <w:lvl w:ilvl="8" w:tplc="850A6422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871C7C"/>
    <w:multiLevelType w:val="hybridMultilevel"/>
    <w:tmpl w:val="DA3A85AA"/>
    <w:lvl w:ilvl="0" w:tplc="5FBACEE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3B287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56211B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426E1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BE40E7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7D8571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37E88D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6E09B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6422BC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>
    <w:nsid w:val="6AB90AC9"/>
    <w:multiLevelType w:val="hybridMultilevel"/>
    <w:tmpl w:val="CB32B47A"/>
    <w:lvl w:ilvl="0" w:tplc="6452084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B35665A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E2F0AB6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8746EBD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3CF0254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6EA64CF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0A10843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A29E03F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01B0086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9">
    <w:nsid w:val="6C861991"/>
    <w:multiLevelType w:val="hybridMultilevel"/>
    <w:tmpl w:val="FA7AC95C"/>
    <w:lvl w:ilvl="0" w:tplc="499A0AA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6C4050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252E62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38CDBA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2080D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86658F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62487E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B1A0D5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A1660D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>
    <w:nsid w:val="6E0C2484"/>
    <w:multiLevelType w:val="hybridMultilevel"/>
    <w:tmpl w:val="359CFB08"/>
    <w:lvl w:ilvl="0" w:tplc="FD7657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2A6EBC">
      <w:start w:val="1"/>
      <w:numFmt w:val="lowerLetter"/>
      <w:lvlText w:val="%2."/>
      <w:lvlJc w:val="left"/>
      <w:pPr>
        <w:ind w:left="1440" w:hanging="360"/>
      </w:pPr>
    </w:lvl>
    <w:lvl w:ilvl="2" w:tplc="9F04EE66">
      <w:start w:val="1"/>
      <w:numFmt w:val="lowerRoman"/>
      <w:lvlText w:val="%3."/>
      <w:lvlJc w:val="right"/>
      <w:pPr>
        <w:ind w:left="2160" w:hanging="180"/>
      </w:pPr>
    </w:lvl>
    <w:lvl w:ilvl="3" w:tplc="43CC3F44">
      <w:start w:val="1"/>
      <w:numFmt w:val="decimal"/>
      <w:lvlText w:val="%4."/>
      <w:lvlJc w:val="left"/>
      <w:pPr>
        <w:ind w:left="2880" w:hanging="360"/>
      </w:pPr>
    </w:lvl>
    <w:lvl w:ilvl="4" w:tplc="71F08342">
      <w:start w:val="1"/>
      <w:numFmt w:val="lowerLetter"/>
      <w:lvlText w:val="%5."/>
      <w:lvlJc w:val="left"/>
      <w:pPr>
        <w:ind w:left="3600" w:hanging="360"/>
      </w:pPr>
    </w:lvl>
    <w:lvl w:ilvl="5" w:tplc="09F2EA8A">
      <w:start w:val="1"/>
      <w:numFmt w:val="lowerRoman"/>
      <w:lvlText w:val="%6."/>
      <w:lvlJc w:val="right"/>
      <w:pPr>
        <w:ind w:left="4320" w:hanging="180"/>
      </w:pPr>
    </w:lvl>
    <w:lvl w:ilvl="6" w:tplc="713EB15C">
      <w:start w:val="1"/>
      <w:numFmt w:val="decimal"/>
      <w:lvlText w:val="%7."/>
      <w:lvlJc w:val="left"/>
      <w:pPr>
        <w:ind w:left="5040" w:hanging="360"/>
      </w:pPr>
    </w:lvl>
    <w:lvl w:ilvl="7" w:tplc="B03CA3CA">
      <w:start w:val="1"/>
      <w:numFmt w:val="lowerLetter"/>
      <w:lvlText w:val="%8."/>
      <w:lvlJc w:val="left"/>
      <w:pPr>
        <w:ind w:left="5760" w:hanging="360"/>
      </w:pPr>
    </w:lvl>
    <w:lvl w:ilvl="8" w:tplc="243A0F2E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6745C3"/>
    <w:multiLevelType w:val="hybridMultilevel"/>
    <w:tmpl w:val="2CBA2B12"/>
    <w:lvl w:ilvl="0" w:tplc="C5D62F60">
      <w:start w:val="1"/>
      <w:numFmt w:val="decimal"/>
      <w:suff w:val="space"/>
      <w:lvlText w:val="%1."/>
      <w:lvlJc w:val="left"/>
    </w:lvl>
    <w:lvl w:ilvl="1" w:tplc="C08069C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FB0D73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86481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CD699D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4A6D7B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E70A70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E6E72F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7B225B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>
    <w:nsid w:val="76740931"/>
    <w:multiLevelType w:val="hybridMultilevel"/>
    <w:tmpl w:val="9C9C8860"/>
    <w:lvl w:ilvl="0" w:tplc="760AF0B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68BC84A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57E43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B9C41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918DA7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828386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BE0F7B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F981C4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5DE239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3">
    <w:nsid w:val="7E4866FD"/>
    <w:multiLevelType w:val="hybridMultilevel"/>
    <w:tmpl w:val="811C9FC0"/>
    <w:lvl w:ilvl="0" w:tplc="32B489D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</w:rPr>
    </w:lvl>
    <w:lvl w:ilvl="1" w:tplc="85E2CA1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7222D1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636824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6360C5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B281AF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CEEF08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9DEED5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3E01AC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4">
    <w:nsid w:val="7FC91E09"/>
    <w:multiLevelType w:val="hybridMultilevel"/>
    <w:tmpl w:val="FB603A92"/>
    <w:lvl w:ilvl="0" w:tplc="6C241700">
      <w:start w:val="1"/>
      <w:numFmt w:val="decimal"/>
      <w:lvlText w:val="%1."/>
      <w:lvlJc w:val="left"/>
    </w:lvl>
    <w:lvl w:ilvl="1" w:tplc="BAA01A4C">
      <w:start w:val="1"/>
      <w:numFmt w:val="lowerLetter"/>
      <w:lvlText w:val="%2."/>
      <w:lvlJc w:val="left"/>
      <w:pPr>
        <w:ind w:left="1440" w:hanging="360"/>
      </w:pPr>
    </w:lvl>
    <w:lvl w:ilvl="2" w:tplc="1C52F638">
      <w:start w:val="1"/>
      <w:numFmt w:val="lowerRoman"/>
      <w:lvlText w:val="%3."/>
      <w:lvlJc w:val="right"/>
      <w:pPr>
        <w:ind w:left="2160" w:hanging="180"/>
      </w:pPr>
    </w:lvl>
    <w:lvl w:ilvl="3" w:tplc="6994B4DA">
      <w:start w:val="1"/>
      <w:numFmt w:val="decimal"/>
      <w:lvlText w:val="%4."/>
      <w:lvlJc w:val="left"/>
      <w:pPr>
        <w:ind w:left="2880" w:hanging="360"/>
      </w:pPr>
    </w:lvl>
    <w:lvl w:ilvl="4" w:tplc="A412E64A">
      <w:start w:val="1"/>
      <w:numFmt w:val="lowerLetter"/>
      <w:lvlText w:val="%5."/>
      <w:lvlJc w:val="left"/>
      <w:pPr>
        <w:ind w:left="3600" w:hanging="360"/>
      </w:pPr>
    </w:lvl>
    <w:lvl w:ilvl="5" w:tplc="2C74EC1C">
      <w:start w:val="1"/>
      <w:numFmt w:val="lowerRoman"/>
      <w:lvlText w:val="%6."/>
      <w:lvlJc w:val="right"/>
      <w:pPr>
        <w:ind w:left="4320" w:hanging="180"/>
      </w:pPr>
    </w:lvl>
    <w:lvl w:ilvl="6" w:tplc="9DAEA7A6">
      <w:start w:val="1"/>
      <w:numFmt w:val="decimal"/>
      <w:lvlText w:val="%7."/>
      <w:lvlJc w:val="left"/>
      <w:pPr>
        <w:ind w:left="5040" w:hanging="360"/>
      </w:pPr>
    </w:lvl>
    <w:lvl w:ilvl="7" w:tplc="02BC23CC">
      <w:start w:val="1"/>
      <w:numFmt w:val="lowerLetter"/>
      <w:lvlText w:val="%8."/>
      <w:lvlJc w:val="left"/>
      <w:pPr>
        <w:ind w:left="5760" w:hanging="360"/>
      </w:pPr>
    </w:lvl>
    <w:lvl w:ilvl="8" w:tplc="961C4C5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6"/>
  </w:num>
  <w:num w:numId="3">
    <w:abstractNumId w:val="5"/>
  </w:num>
  <w:num w:numId="4">
    <w:abstractNumId w:val="4"/>
  </w:num>
  <w:num w:numId="5">
    <w:abstractNumId w:val="15"/>
  </w:num>
  <w:num w:numId="6">
    <w:abstractNumId w:val="21"/>
  </w:num>
  <w:num w:numId="7">
    <w:abstractNumId w:val="10"/>
  </w:num>
  <w:num w:numId="8">
    <w:abstractNumId w:val="0"/>
  </w:num>
  <w:num w:numId="9">
    <w:abstractNumId w:val="8"/>
  </w:num>
  <w:num w:numId="10">
    <w:abstractNumId w:val="7"/>
  </w:num>
  <w:num w:numId="11">
    <w:abstractNumId w:val="3"/>
  </w:num>
  <w:num w:numId="12">
    <w:abstractNumId w:val="13"/>
  </w:num>
  <w:num w:numId="13">
    <w:abstractNumId w:val="1"/>
  </w:num>
  <w:num w:numId="14">
    <w:abstractNumId w:val="24"/>
  </w:num>
  <w:num w:numId="15">
    <w:abstractNumId w:val="9"/>
  </w:num>
  <w:num w:numId="16">
    <w:abstractNumId w:val="18"/>
  </w:num>
  <w:num w:numId="17">
    <w:abstractNumId w:val="19"/>
  </w:num>
  <w:num w:numId="18">
    <w:abstractNumId w:val="17"/>
  </w:num>
  <w:num w:numId="19">
    <w:abstractNumId w:val="16"/>
  </w:num>
  <w:num w:numId="20">
    <w:abstractNumId w:val="22"/>
  </w:num>
  <w:num w:numId="21">
    <w:abstractNumId w:val="2"/>
  </w:num>
  <w:num w:numId="22">
    <w:abstractNumId w:val="12"/>
  </w:num>
  <w:num w:numId="23">
    <w:abstractNumId w:val="14"/>
  </w:num>
  <w:num w:numId="24">
    <w:abstractNumId w:val="23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F12"/>
    <w:rsid w:val="00DF41C9"/>
    <w:rsid w:val="00E673E6"/>
    <w:rsid w:val="00F6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link w:val="ac"/>
    <w:uiPriority w:val="99"/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link w:val="ConsPlusNormal0"/>
    <w:qFormat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Normal (Web)"/>
    <w:basedOn w:val="a"/>
    <w:pPr>
      <w:spacing w:before="100" w:beforeAutospacing="1" w:after="100" w:afterAutospacing="1"/>
    </w:pPr>
    <w:rPr>
      <w:rFonts w:ascii="Times New Roman" w:hAnsi="Times New Roman"/>
    </w:rPr>
  </w:style>
  <w:style w:type="table" w:styleId="af9">
    <w:name w:val="Table Grid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518">
    <w:name w:val="1518"/>
  </w:style>
  <w:style w:type="character" w:customStyle="1" w:styleId="1875">
    <w:name w:val="1875"/>
  </w:style>
  <w:style w:type="paragraph" w:customStyle="1" w:styleId="docdata">
    <w:name w:val="docdat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link w:val="ac"/>
    <w:uiPriority w:val="99"/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link w:val="ConsPlusNormal0"/>
    <w:qFormat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Normal (Web)"/>
    <w:basedOn w:val="a"/>
    <w:pPr>
      <w:spacing w:before="100" w:beforeAutospacing="1" w:after="100" w:afterAutospacing="1"/>
    </w:pPr>
    <w:rPr>
      <w:rFonts w:ascii="Times New Roman" w:hAnsi="Times New Roman"/>
    </w:rPr>
  </w:style>
  <w:style w:type="table" w:styleId="af9">
    <w:name w:val="Table Grid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518">
    <w:name w:val="1518"/>
  </w:style>
  <w:style w:type="character" w:customStyle="1" w:styleId="1875">
    <w:name w:val="1875"/>
  </w:style>
  <w:style w:type="paragraph" w:customStyle="1" w:styleId="docdata">
    <w:name w:val="docdat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hyperlink" Target="https://docs.cntd.ru/document/608481633" TargetMode="External"/><Relationship Id="rId26" Type="http://schemas.openxmlformats.org/officeDocument/2006/relationships/hyperlink" Target="https://docs.cntd.ru/document/608481633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login.consultant.ru/link/?req=doc&amp;base=LAW&amp;n=482062" TargetMode="External"/><Relationship Id="rId7" Type="http://schemas.microsoft.com/office/2007/relationships/stylesWithEffects" Target="stylesWithEffects.xml"/><Relationship Id="rId12" Type="http://schemas.openxmlformats.org/officeDocument/2006/relationships/hyperlink" Target="mailto:stroiteli.42@mail.ru" TargetMode="External"/><Relationship Id="rId17" Type="http://schemas.openxmlformats.org/officeDocument/2006/relationships/hyperlink" Target="https://login.consultant.ru/link/?req=doc&amp;base=LAW&amp;n=482062" TargetMode="External"/><Relationship Id="rId25" Type="http://schemas.openxmlformats.org/officeDocument/2006/relationships/hyperlink" Target="https://login.consultant.ru/link/?req=doc&amp;base=LAW&amp;n=482062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https://login.consultant.ru/link/?req=doc&amp;base=LAW&amp;n=482062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s://login.consultant.ru/link/?req=doc&amp;base=LAW&amp;n=482062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0.png"/><Relationship Id="rId23" Type="http://schemas.openxmlformats.org/officeDocument/2006/relationships/hyperlink" Target="https://login.consultant.ru/link/?req=doc&amp;base=LAW&amp;n=482062" TargetMode="External"/><Relationship Id="rId28" Type="http://schemas.openxmlformats.org/officeDocument/2006/relationships/hyperlink" Target="https://docs.cntd.ru/document/557245770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login.consultant.ru/link/?req=doc&amp;base=LAW&amp;n=482062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22" Type="http://schemas.openxmlformats.org/officeDocument/2006/relationships/hyperlink" Target="https://login.consultant.ru/link/?req=doc&amp;base=LAW&amp;n=482062" TargetMode="External"/><Relationship Id="rId27" Type="http://schemas.openxmlformats.org/officeDocument/2006/relationships/hyperlink" Target="https://docs.cntd.ru/document/608481633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2A9DA-63F6-4279-A181-C8F61B635CA2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85EE1832-6457-41D6-8D1A-935C84346990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85247AB7-8249-47F6-8380-7DCF304F9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8524</Words>
  <Characters>48588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УпрСтр1</dc:creator>
  <cp:lastModifiedBy>mun</cp:lastModifiedBy>
  <cp:revision>2</cp:revision>
  <dcterms:created xsi:type="dcterms:W3CDTF">2025-02-20T09:24:00Z</dcterms:created>
  <dcterms:modified xsi:type="dcterms:W3CDTF">2025-02-20T09:24:00Z</dcterms:modified>
</cp:coreProperties>
</file>