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3E" w:rsidRPr="007F169A" w:rsidRDefault="00FD6A3E" w:rsidP="00FD6A3E">
      <w:pPr>
        <w:jc w:val="center"/>
        <w:rPr>
          <w:b/>
        </w:rPr>
      </w:pPr>
      <w:r w:rsidRPr="007F169A">
        <w:rPr>
          <w:b/>
          <w:noProof/>
        </w:rPr>
        <w:drawing>
          <wp:inline distT="0" distB="0" distL="0" distR="0">
            <wp:extent cx="5905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A3E" w:rsidRPr="007F169A" w:rsidRDefault="00FD6A3E" w:rsidP="00FD6A3E">
      <w:pPr>
        <w:jc w:val="center"/>
        <w:rPr>
          <w:b/>
          <w:sz w:val="20"/>
        </w:rPr>
      </w:pPr>
    </w:p>
    <w:p w:rsidR="006D1E72" w:rsidRPr="00CD7391" w:rsidRDefault="006D1E72" w:rsidP="006D1E72">
      <w:pPr>
        <w:jc w:val="center"/>
        <w:rPr>
          <w:rFonts w:ascii="Arial" w:hAnsi="Arial" w:cs="Arial"/>
          <w:b/>
          <w:sz w:val="20"/>
        </w:rPr>
      </w:pPr>
    </w:p>
    <w:p w:rsidR="006D1E72" w:rsidRPr="00CD7391" w:rsidRDefault="006D1E72" w:rsidP="006D1E72">
      <w:pPr>
        <w:ind w:left="-142"/>
        <w:jc w:val="center"/>
        <w:rPr>
          <w:rFonts w:ascii="Arial" w:hAnsi="Arial" w:cs="Arial"/>
          <w:b/>
          <w:sz w:val="20"/>
        </w:rPr>
      </w:pPr>
      <w:r w:rsidRPr="00CD7391">
        <w:rPr>
          <w:rFonts w:ascii="Arial" w:hAnsi="Arial" w:cs="Arial"/>
          <w:b/>
          <w:sz w:val="20"/>
        </w:rPr>
        <w:t>Б Е Л Г О Р О Д С К А Я</w:t>
      </w:r>
      <w:r w:rsidR="007874EB">
        <w:rPr>
          <w:rFonts w:ascii="Arial" w:hAnsi="Arial" w:cs="Arial"/>
          <w:b/>
          <w:sz w:val="20"/>
        </w:rPr>
        <w:t xml:space="preserve"> </w:t>
      </w:r>
      <w:r w:rsidRPr="00CD7391">
        <w:rPr>
          <w:rFonts w:ascii="Arial" w:hAnsi="Arial" w:cs="Arial"/>
          <w:b/>
          <w:sz w:val="20"/>
        </w:rPr>
        <w:t xml:space="preserve">  О Б Л А С Т Ь</w:t>
      </w:r>
    </w:p>
    <w:p w:rsidR="006D1E72" w:rsidRPr="00CD7391" w:rsidRDefault="006D1E72" w:rsidP="006D1E72">
      <w:pPr>
        <w:ind w:left="-142"/>
        <w:jc w:val="center"/>
        <w:rPr>
          <w:rFonts w:ascii="Arial" w:hAnsi="Arial" w:cs="Arial"/>
          <w:b/>
          <w:sz w:val="20"/>
        </w:rPr>
      </w:pPr>
    </w:p>
    <w:p w:rsidR="006D1E72" w:rsidRPr="00480FB4" w:rsidRDefault="006D1E72" w:rsidP="002444D0">
      <w:pPr>
        <w:jc w:val="center"/>
        <w:rPr>
          <w:rFonts w:ascii="Arial Narrow" w:hAnsi="Arial Narrow"/>
          <w:b/>
          <w:sz w:val="36"/>
          <w:szCs w:val="36"/>
        </w:rPr>
      </w:pPr>
      <w:r w:rsidRPr="00480FB4">
        <w:rPr>
          <w:rFonts w:ascii="Arial Narrow" w:hAnsi="Arial Narrow"/>
          <w:b/>
          <w:sz w:val="36"/>
          <w:szCs w:val="36"/>
        </w:rPr>
        <w:t xml:space="preserve">АДМИНИСТРАЦИЯ ВАЛУЙСКОГО </w:t>
      </w:r>
      <w:r w:rsidR="00480FB4" w:rsidRPr="00480FB4">
        <w:rPr>
          <w:rFonts w:ascii="Arial Narrow" w:hAnsi="Arial Narrow"/>
          <w:b/>
          <w:sz w:val="36"/>
          <w:szCs w:val="36"/>
        </w:rPr>
        <w:t>МУНИЦИПАЛЬНОГО</w:t>
      </w:r>
      <w:r w:rsidRPr="00480FB4">
        <w:rPr>
          <w:rFonts w:ascii="Arial Narrow" w:hAnsi="Arial Narrow"/>
          <w:b/>
          <w:sz w:val="36"/>
          <w:szCs w:val="36"/>
        </w:rPr>
        <w:t xml:space="preserve"> ОКРУГА</w:t>
      </w:r>
    </w:p>
    <w:p w:rsidR="006D1E72" w:rsidRPr="00CD7391" w:rsidRDefault="006D1E72" w:rsidP="006D1E72">
      <w:pPr>
        <w:jc w:val="center"/>
        <w:rPr>
          <w:rFonts w:ascii="Arial" w:hAnsi="Arial" w:cs="Arial"/>
          <w:sz w:val="32"/>
          <w:szCs w:val="32"/>
        </w:rPr>
      </w:pPr>
      <w:r w:rsidRPr="00CD7391">
        <w:rPr>
          <w:rFonts w:ascii="Arial" w:hAnsi="Arial" w:cs="Arial"/>
          <w:sz w:val="32"/>
          <w:szCs w:val="32"/>
        </w:rPr>
        <w:t>П О С Т А Н О В Л Е Н И Е</w:t>
      </w:r>
    </w:p>
    <w:p w:rsidR="006D1E72" w:rsidRPr="00CD7391" w:rsidRDefault="006D1E72" w:rsidP="006D1E72">
      <w:pPr>
        <w:jc w:val="center"/>
        <w:rPr>
          <w:rFonts w:ascii="Arial" w:hAnsi="Arial" w:cs="Arial"/>
          <w:b/>
          <w:sz w:val="17"/>
          <w:szCs w:val="17"/>
        </w:rPr>
      </w:pPr>
      <w:r w:rsidRPr="00CD7391">
        <w:rPr>
          <w:rFonts w:ascii="Arial" w:hAnsi="Arial" w:cs="Arial"/>
          <w:b/>
          <w:sz w:val="17"/>
          <w:szCs w:val="17"/>
        </w:rPr>
        <w:t>Валуйки</w:t>
      </w:r>
    </w:p>
    <w:p w:rsidR="00FD6A3E" w:rsidRDefault="00FD6A3E" w:rsidP="00FD6A3E">
      <w:pPr>
        <w:jc w:val="center"/>
        <w:rPr>
          <w:b/>
          <w:sz w:val="17"/>
          <w:szCs w:val="17"/>
        </w:rPr>
      </w:pPr>
    </w:p>
    <w:p w:rsidR="006D1E72" w:rsidRDefault="006D1E72" w:rsidP="00E86B79">
      <w:pPr>
        <w:rPr>
          <w:b/>
          <w:sz w:val="17"/>
          <w:szCs w:val="17"/>
        </w:rPr>
      </w:pPr>
    </w:p>
    <w:p w:rsidR="0081246E" w:rsidRDefault="0081246E" w:rsidP="00FD6A3E">
      <w:pPr>
        <w:jc w:val="center"/>
        <w:rPr>
          <w:b/>
          <w:sz w:val="17"/>
          <w:szCs w:val="17"/>
        </w:rPr>
      </w:pPr>
    </w:p>
    <w:p w:rsidR="00480FB4" w:rsidRDefault="00480FB4" w:rsidP="00FD6A3E">
      <w:pPr>
        <w:jc w:val="center"/>
        <w:rPr>
          <w:b/>
          <w:sz w:val="17"/>
          <w:szCs w:val="17"/>
        </w:rPr>
      </w:pPr>
    </w:p>
    <w:p w:rsidR="00E86B79" w:rsidRPr="007F169A" w:rsidRDefault="00E86B79" w:rsidP="00FD6A3E">
      <w:pPr>
        <w:jc w:val="center"/>
        <w:rPr>
          <w:b/>
          <w:sz w:val="17"/>
          <w:szCs w:val="17"/>
        </w:rPr>
      </w:pPr>
    </w:p>
    <w:p w:rsidR="00FD6A3E" w:rsidRPr="00E86B79" w:rsidRDefault="006D1E72" w:rsidP="00FD6A3E">
      <w:pPr>
        <w:rPr>
          <w:b/>
          <w:sz w:val="27"/>
          <w:szCs w:val="27"/>
        </w:rPr>
      </w:pPr>
      <w:r w:rsidRPr="00E86B79">
        <w:rPr>
          <w:b/>
          <w:sz w:val="27"/>
          <w:szCs w:val="27"/>
        </w:rPr>
        <w:t>«__» ________________ 2024</w:t>
      </w:r>
      <w:r w:rsidR="00FD6A3E" w:rsidRPr="00E86B79">
        <w:rPr>
          <w:b/>
          <w:sz w:val="27"/>
          <w:szCs w:val="27"/>
        </w:rPr>
        <w:t xml:space="preserve"> г.  </w:t>
      </w:r>
      <w:r w:rsidR="00032718" w:rsidRPr="00E86B79">
        <w:rPr>
          <w:b/>
          <w:sz w:val="27"/>
          <w:szCs w:val="27"/>
        </w:rPr>
        <w:t xml:space="preserve">               </w:t>
      </w:r>
      <w:r w:rsidR="00FD6A3E" w:rsidRPr="00E86B79">
        <w:rPr>
          <w:b/>
          <w:sz w:val="27"/>
          <w:szCs w:val="27"/>
        </w:rPr>
        <w:t xml:space="preserve">             </w:t>
      </w:r>
      <w:r w:rsidRPr="00E86B79">
        <w:rPr>
          <w:b/>
          <w:sz w:val="27"/>
          <w:szCs w:val="27"/>
        </w:rPr>
        <w:t xml:space="preserve">                 </w:t>
      </w:r>
      <w:r w:rsidR="00480FB4">
        <w:rPr>
          <w:b/>
          <w:sz w:val="27"/>
          <w:szCs w:val="27"/>
        </w:rPr>
        <w:t xml:space="preserve">      </w:t>
      </w:r>
      <w:r w:rsidRPr="00E86B79">
        <w:rPr>
          <w:b/>
          <w:sz w:val="27"/>
          <w:szCs w:val="27"/>
        </w:rPr>
        <w:t xml:space="preserve">        </w:t>
      </w:r>
      <w:r w:rsidR="00FD6A3E" w:rsidRPr="00E86B79">
        <w:rPr>
          <w:b/>
          <w:sz w:val="27"/>
          <w:szCs w:val="27"/>
        </w:rPr>
        <w:t xml:space="preserve">   № _______</w:t>
      </w:r>
    </w:p>
    <w:p w:rsidR="006D1E72" w:rsidRDefault="006D1E72" w:rsidP="00E86B79">
      <w:pPr>
        <w:pStyle w:val="a9"/>
        <w:jc w:val="both"/>
        <w:rPr>
          <w:rStyle w:val="FontStyle14"/>
          <w:sz w:val="27"/>
          <w:szCs w:val="27"/>
        </w:rPr>
      </w:pPr>
    </w:p>
    <w:p w:rsidR="00E86B79" w:rsidRPr="00E86B79" w:rsidRDefault="00E86B79" w:rsidP="00E86B79">
      <w:pPr>
        <w:pStyle w:val="a9"/>
        <w:jc w:val="both"/>
        <w:rPr>
          <w:rStyle w:val="FontStyle14"/>
          <w:sz w:val="27"/>
          <w:szCs w:val="27"/>
        </w:rPr>
      </w:pPr>
    </w:p>
    <w:p w:rsidR="007C41AD" w:rsidRPr="00E86B79" w:rsidRDefault="007C41AD" w:rsidP="007C41AD">
      <w:pPr>
        <w:pStyle w:val="a5"/>
        <w:ind w:left="993"/>
        <w:rPr>
          <w:sz w:val="27"/>
          <w:szCs w:val="27"/>
        </w:rPr>
      </w:pPr>
    </w:p>
    <w:p w:rsidR="0073444A" w:rsidRPr="00480FB4" w:rsidRDefault="0073444A" w:rsidP="0073444A">
      <w:pPr>
        <w:jc w:val="center"/>
        <w:rPr>
          <w:sz w:val="28"/>
          <w:szCs w:val="28"/>
        </w:rPr>
      </w:pPr>
      <w:r w:rsidRPr="00480FB4">
        <w:rPr>
          <w:b/>
          <w:sz w:val="28"/>
          <w:szCs w:val="28"/>
        </w:rPr>
        <w:t xml:space="preserve">О внесении изменений в постановление администрации Валуйского </w:t>
      </w:r>
      <w:r w:rsidR="00896B38" w:rsidRPr="00480FB4">
        <w:rPr>
          <w:b/>
          <w:sz w:val="28"/>
          <w:szCs w:val="28"/>
        </w:rPr>
        <w:t>городского</w:t>
      </w:r>
      <w:r w:rsidRPr="00480FB4">
        <w:rPr>
          <w:b/>
          <w:sz w:val="28"/>
          <w:szCs w:val="28"/>
        </w:rPr>
        <w:t xml:space="preserve"> округа № 1126 от 30 июня 2023 года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Валуйского городского округа»</w:t>
      </w:r>
    </w:p>
    <w:p w:rsidR="00E86B79" w:rsidRDefault="00E86B79" w:rsidP="0073444A">
      <w:pPr>
        <w:rPr>
          <w:sz w:val="28"/>
          <w:szCs w:val="28"/>
        </w:rPr>
      </w:pPr>
    </w:p>
    <w:p w:rsidR="00480FB4" w:rsidRPr="00480FB4" w:rsidRDefault="00480FB4" w:rsidP="0073444A">
      <w:pPr>
        <w:rPr>
          <w:sz w:val="28"/>
          <w:szCs w:val="28"/>
        </w:rPr>
      </w:pPr>
    </w:p>
    <w:p w:rsidR="00E86B79" w:rsidRPr="00480FB4" w:rsidRDefault="00E86B79" w:rsidP="0073444A">
      <w:pPr>
        <w:rPr>
          <w:sz w:val="28"/>
          <w:szCs w:val="28"/>
        </w:rPr>
      </w:pPr>
    </w:p>
    <w:p w:rsidR="00480FB4" w:rsidRDefault="0073444A" w:rsidP="00480FB4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FB4">
        <w:rPr>
          <w:sz w:val="28"/>
          <w:szCs w:val="28"/>
          <w:lang w:eastAsia="en-US"/>
        </w:rPr>
        <w:t xml:space="preserve">В соответствии </w:t>
      </w:r>
      <w:r w:rsidRPr="00480FB4">
        <w:rPr>
          <w:sz w:val="28"/>
          <w:szCs w:val="28"/>
        </w:rPr>
        <w:t>с</w:t>
      </w:r>
      <w:r w:rsidRPr="00480FB4">
        <w:rPr>
          <w:sz w:val="28"/>
          <w:szCs w:val="28"/>
          <w:lang w:eastAsia="en-US"/>
        </w:rPr>
        <w:t xml:space="preserve"> частью 3 статьи 28 Федерального закона</w:t>
      </w:r>
      <w:r w:rsidRPr="00480FB4">
        <w:rPr>
          <w:sz w:val="28"/>
          <w:szCs w:val="28"/>
          <w:lang w:eastAsia="en-US"/>
        </w:rPr>
        <w:br/>
        <w:t xml:space="preserve">от 13 июля 2020 года № 189-ФЗ «О государственном (муниципальном) социальном заказе на оказание </w:t>
      </w:r>
      <w:r w:rsidRPr="00480FB4">
        <w:rPr>
          <w:bCs/>
          <w:sz w:val="28"/>
          <w:szCs w:val="28"/>
          <w:lang w:eastAsia="en-US"/>
        </w:rPr>
        <w:t xml:space="preserve">государственных </w:t>
      </w:r>
      <w:r w:rsidRPr="00480FB4">
        <w:rPr>
          <w:sz w:val="28"/>
          <w:szCs w:val="28"/>
          <w:lang w:eastAsia="en-US"/>
        </w:rPr>
        <w:t>(муниципальных) услуг в социальной сфере» (далее – Федеральный закон № 189 - ФЗ), постановлением Правительств</w:t>
      </w:r>
      <w:r w:rsidR="00E86B79" w:rsidRPr="00480FB4">
        <w:rPr>
          <w:sz w:val="28"/>
          <w:szCs w:val="28"/>
          <w:lang w:eastAsia="en-US"/>
        </w:rPr>
        <w:t xml:space="preserve">а Российской Федерации от 13 октября </w:t>
      </w:r>
      <w:r w:rsidRPr="00480FB4">
        <w:rPr>
          <w:sz w:val="28"/>
          <w:szCs w:val="28"/>
          <w:lang w:eastAsia="en-US"/>
        </w:rPr>
        <w:t>2020</w:t>
      </w:r>
      <w:r w:rsidR="00E86B79" w:rsidRPr="00480FB4">
        <w:rPr>
          <w:sz w:val="28"/>
          <w:szCs w:val="28"/>
          <w:lang w:eastAsia="en-US"/>
        </w:rPr>
        <w:t xml:space="preserve"> г.</w:t>
      </w:r>
      <w:r w:rsidRPr="00480FB4">
        <w:rPr>
          <w:sz w:val="28"/>
          <w:szCs w:val="28"/>
          <w:lang w:eastAsia="en-US"/>
        </w:rPr>
        <w:t xml:space="preserve"> № 1678 «Об утверждении общих требований к принятию решений органами </w:t>
      </w:r>
      <w:r w:rsidRPr="00480FB4">
        <w:rPr>
          <w:bCs/>
          <w:sz w:val="28"/>
          <w:szCs w:val="28"/>
          <w:lang w:eastAsia="en-US"/>
        </w:rPr>
        <w:t xml:space="preserve">государственной </w:t>
      </w:r>
      <w:r w:rsidRPr="00480FB4">
        <w:rPr>
          <w:sz w:val="28"/>
          <w:szCs w:val="28"/>
          <w:lang w:eastAsia="en-US"/>
        </w:rPr>
        <w:t xml:space="preserve">власти субъектов Российской Федерации (органами местного самоуправления) об организации оказания </w:t>
      </w:r>
      <w:r w:rsidRPr="00480FB4">
        <w:rPr>
          <w:bCs/>
          <w:sz w:val="28"/>
          <w:szCs w:val="28"/>
          <w:lang w:eastAsia="en-US"/>
        </w:rPr>
        <w:t xml:space="preserve">государственных </w:t>
      </w:r>
      <w:r w:rsidRPr="00480FB4">
        <w:rPr>
          <w:sz w:val="28"/>
          <w:szCs w:val="28"/>
          <w:lang w:eastAsia="en-US"/>
        </w:rPr>
        <w:t>(муниципальных) услуг в социальной сфере»</w:t>
      </w:r>
      <w:r w:rsidRPr="00480FB4">
        <w:rPr>
          <w:sz w:val="28"/>
          <w:szCs w:val="28"/>
        </w:rPr>
        <w:t>,</w:t>
      </w:r>
      <w:r w:rsidR="00480FB4">
        <w:rPr>
          <w:sz w:val="28"/>
          <w:szCs w:val="28"/>
        </w:rPr>
        <w:t xml:space="preserve"> </w:t>
      </w:r>
      <w:r w:rsidR="00480FB4" w:rsidRPr="00480FB4">
        <w:rPr>
          <w:sz w:val="28"/>
          <w:szCs w:val="28"/>
        </w:rPr>
        <w:t>Федеральным законом от 6 октября 2003 г. № 131-ФЗ «Об общих принципах организации местного самоуправления в Российской Федерации», Уставом Валуйского муниципального округа Белгородской области, решением Совета депутатов Валуйского городского округа от 26 июля 2024 г. № 98 «О внесении изменений в Устав Валуйского городского округа Белгородской области»</w:t>
      </w:r>
      <w:r w:rsidR="00480FB4">
        <w:rPr>
          <w:sz w:val="28"/>
          <w:szCs w:val="28"/>
        </w:rPr>
        <w:t>,</w:t>
      </w:r>
    </w:p>
    <w:p w:rsidR="0073444A" w:rsidRDefault="0073444A" w:rsidP="00480FB4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80FB4">
        <w:rPr>
          <w:b/>
          <w:sz w:val="28"/>
          <w:szCs w:val="28"/>
        </w:rPr>
        <w:t>п о с т а н о в л я ю:</w:t>
      </w:r>
    </w:p>
    <w:p w:rsidR="007874EB" w:rsidRPr="007874EB" w:rsidRDefault="007874EB" w:rsidP="007874EB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874EB">
        <w:rPr>
          <w:sz w:val="28"/>
          <w:szCs w:val="28"/>
        </w:rPr>
        <w:t>Внести изменения в постановление администрации Валуйского городского округа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Валуйского городского округа» от 30 июня 2023 года № 1126 (далее - Постановление), следующие изменения:</w:t>
      </w:r>
    </w:p>
    <w:p w:rsidR="007874EB" w:rsidRPr="007874EB" w:rsidRDefault="007874EB" w:rsidP="007874EB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874EB">
        <w:rPr>
          <w:sz w:val="28"/>
          <w:szCs w:val="28"/>
        </w:rPr>
        <w:t>.1. Наименование Постановления изложить в следующей редакции:</w:t>
      </w:r>
    </w:p>
    <w:p w:rsidR="007874EB" w:rsidRPr="007874EB" w:rsidRDefault="007874EB" w:rsidP="007874EB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4EB">
        <w:rPr>
          <w:sz w:val="28"/>
          <w:szCs w:val="28"/>
        </w:rPr>
        <w:t>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Валуйского муниципального округа».</w:t>
      </w:r>
    </w:p>
    <w:p w:rsidR="007874EB" w:rsidRPr="007874EB" w:rsidRDefault="007874EB" w:rsidP="007874EB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874EB">
        <w:rPr>
          <w:sz w:val="28"/>
          <w:szCs w:val="28"/>
        </w:rPr>
        <w:t>.2. В преамбуле и по тексту Постановления, в том числе приложения Постановления слова «Валуйского городского округа» в соответствующем падеже заменить словами «Валуйского муниципального округа» в соответствующем падеже.</w:t>
      </w:r>
    </w:p>
    <w:p w:rsidR="00480FB4" w:rsidRPr="007874EB" w:rsidRDefault="007874EB" w:rsidP="007874EB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0FB4" w:rsidRPr="007874EB">
        <w:rPr>
          <w:sz w:val="28"/>
          <w:szCs w:val="28"/>
        </w:rPr>
        <w:t xml:space="preserve">. Внести изменения в постановление администрации Валуйского городского округа № 1126 от 30 июня 2023 года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Валуйского городского округа», изложив Приложение № 3 в редакции, согласно приложению к настоящему постановлению. </w:t>
      </w:r>
    </w:p>
    <w:p w:rsidR="00AD4171" w:rsidRPr="007874EB" w:rsidRDefault="00AD4171" w:rsidP="00480FB4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4EB">
        <w:rPr>
          <w:sz w:val="28"/>
          <w:szCs w:val="28"/>
        </w:rPr>
        <w:t>3. Настоящее постановление вступает в силу со дня его официального опубликования. Действие настоящего постановления распространяется                на правоотношения, возникшие с 1 сентября 2024 года.</w:t>
      </w:r>
    </w:p>
    <w:p w:rsidR="00AD4171" w:rsidRPr="007874EB" w:rsidRDefault="00AD4171" w:rsidP="00480FB4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4EB">
        <w:rPr>
          <w:sz w:val="28"/>
          <w:szCs w:val="28"/>
        </w:rPr>
        <w:t>4.</w:t>
      </w:r>
      <w:r w:rsidRPr="007874EB">
        <w:t xml:space="preserve"> </w:t>
      </w:r>
      <w:r w:rsidRPr="007874EB">
        <w:rPr>
          <w:sz w:val="28"/>
          <w:szCs w:val="28"/>
        </w:rPr>
        <w:t>Опубликовать постановление в газете «Валуйская звезда» и сетевом издании «Валуйская звезда» (val-zvezda31.ru).</w:t>
      </w:r>
    </w:p>
    <w:p w:rsidR="00D6748B" w:rsidRPr="007874EB" w:rsidRDefault="00AD4171" w:rsidP="00E86B7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874EB">
        <w:rPr>
          <w:bCs/>
          <w:sz w:val="28"/>
          <w:szCs w:val="28"/>
        </w:rPr>
        <w:t>5</w:t>
      </w:r>
      <w:r w:rsidR="0073444A" w:rsidRPr="007874EB">
        <w:rPr>
          <w:bCs/>
          <w:sz w:val="28"/>
          <w:szCs w:val="28"/>
        </w:rPr>
        <w:t xml:space="preserve">. Контроль за исполнением постановления возложить на заместителя </w:t>
      </w:r>
      <w:r w:rsidR="00E86B79" w:rsidRPr="007874EB">
        <w:rPr>
          <w:bCs/>
          <w:sz w:val="28"/>
          <w:szCs w:val="28"/>
        </w:rPr>
        <w:t xml:space="preserve">главы администрации Валуйского </w:t>
      </w:r>
      <w:r w:rsidR="00E662C0" w:rsidRPr="007874EB">
        <w:rPr>
          <w:bCs/>
          <w:sz w:val="28"/>
          <w:szCs w:val="28"/>
        </w:rPr>
        <w:t>муниципального</w:t>
      </w:r>
      <w:r w:rsidR="0073444A" w:rsidRPr="007874EB">
        <w:rPr>
          <w:bCs/>
          <w:sz w:val="28"/>
          <w:szCs w:val="28"/>
        </w:rPr>
        <w:t xml:space="preserve"> округа по социальным вопросам Дуброву И.В.</w:t>
      </w:r>
      <w:bookmarkStart w:id="0" w:name="_GoBack"/>
      <w:bookmarkEnd w:id="0"/>
    </w:p>
    <w:p w:rsidR="00E86B79" w:rsidRPr="007874EB" w:rsidRDefault="00E86B79" w:rsidP="00E86B7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2444D0" w:rsidRPr="007874EB" w:rsidRDefault="002444D0" w:rsidP="00E86B79">
      <w:pPr>
        <w:autoSpaceDE w:val="0"/>
        <w:autoSpaceDN w:val="0"/>
        <w:adjustRightInd w:val="0"/>
        <w:ind w:firstLine="708"/>
        <w:jc w:val="both"/>
        <w:rPr>
          <w:bCs/>
          <w:sz w:val="27"/>
          <w:szCs w:val="27"/>
        </w:rPr>
      </w:pPr>
    </w:p>
    <w:p w:rsidR="002444D0" w:rsidRPr="007874EB" w:rsidRDefault="002444D0" w:rsidP="00E86B79">
      <w:pPr>
        <w:autoSpaceDE w:val="0"/>
        <w:autoSpaceDN w:val="0"/>
        <w:adjustRightInd w:val="0"/>
        <w:ind w:firstLine="708"/>
        <w:jc w:val="both"/>
        <w:rPr>
          <w:bCs/>
          <w:sz w:val="27"/>
          <w:szCs w:val="27"/>
        </w:rPr>
      </w:pPr>
    </w:p>
    <w:p w:rsidR="00D6748B" w:rsidRPr="007874EB" w:rsidRDefault="006D1E72" w:rsidP="00D6748B">
      <w:pPr>
        <w:pStyle w:val="a9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7874EB">
        <w:rPr>
          <w:rFonts w:ascii="Times New Roman" w:hAnsi="Times New Roman"/>
          <w:b/>
          <w:sz w:val="27"/>
          <w:szCs w:val="27"/>
        </w:rPr>
        <w:t xml:space="preserve">      </w:t>
      </w:r>
      <w:r w:rsidR="00480FB4" w:rsidRPr="007874EB">
        <w:rPr>
          <w:rFonts w:ascii="Times New Roman" w:hAnsi="Times New Roman"/>
          <w:b/>
          <w:sz w:val="27"/>
          <w:szCs w:val="27"/>
        </w:rPr>
        <w:t xml:space="preserve">      </w:t>
      </w:r>
      <w:r w:rsidRPr="007874EB">
        <w:rPr>
          <w:rFonts w:ascii="Times New Roman" w:hAnsi="Times New Roman"/>
          <w:b/>
          <w:sz w:val="27"/>
          <w:szCs w:val="27"/>
        </w:rPr>
        <w:t xml:space="preserve"> </w:t>
      </w:r>
      <w:r w:rsidR="00D6748B" w:rsidRPr="007874EB">
        <w:rPr>
          <w:rFonts w:ascii="Times New Roman" w:hAnsi="Times New Roman"/>
          <w:b/>
          <w:sz w:val="28"/>
          <w:szCs w:val="28"/>
        </w:rPr>
        <w:t xml:space="preserve">Глава администрации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D6748B" w:rsidRPr="007874EB" w:rsidTr="00705460">
        <w:trPr>
          <w:trHeight w:val="80"/>
        </w:trPr>
        <w:tc>
          <w:tcPr>
            <w:tcW w:w="9464" w:type="dxa"/>
          </w:tcPr>
          <w:p w:rsidR="00D6748B" w:rsidRPr="007874EB" w:rsidRDefault="00E86B79" w:rsidP="00705460">
            <w:pPr>
              <w:ind w:right="-2"/>
              <w:rPr>
                <w:b/>
                <w:sz w:val="28"/>
                <w:szCs w:val="28"/>
              </w:rPr>
            </w:pPr>
            <w:r w:rsidRPr="007874EB">
              <w:rPr>
                <w:b/>
                <w:sz w:val="28"/>
                <w:szCs w:val="28"/>
              </w:rPr>
              <w:t xml:space="preserve">Валуйского </w:t>
            </w:r>
            <w:r w:rsidR="00480FB4" w:rsidRPr="007874EB">
              <w:rPr>
                <w:b/>
                <w:sz w:val="28"/>
                <w:szCs w:val="28"/>
              </w:rPr>
              <w:t>муниципального</w:t>
            </w:r>
            <w:r w:rsidR="00D6748B" w:rsidRPr="007874EB">
              <w:rPr>
                <w:b/>
                <w:sz w:val="28"/>
                <w:szCs w:val="28"/>
              </w:rPr>
              <w:t xml:space="preserve"> округа                     </w:t>
            </w:r>
            <w:r w:rsidR="00480FB4" w:rsidRPr="007874EB">
              <w:rPr>
                <w:b/>
                <w:sz w:val="28"/>
                <w:szCs w:val="28"/>
              </w:rPr>
              <w:t xml:space="preserve">               </w:t>
            </w:r>
            <w:r w:rsidRPr="007874EB">
              <w:rPr>
                <w:b/>
                <w:sz w:val="28"/>
                <w:szCs w:val="28"/>
              </w:rPr>
              <w:t xml:space="preserve">    </w:t>
            </w:r>
            <w:r w:rsidR="00D6748B" w:rsidRPr="007874EB">
              <w:rPr>
                <w:b/>
                <w:sz w:val="28"/>
                <w:szCs w:val="28"/>
              </w:rPr>
              <w:t xml:space="preserve">   А.И. Дыбов                </w:t>
            </w:r>
          </w:p>
          <w:p w:rsidR="00D6748B" w:rsidRPr="007874EB" w:rsidRDefault="00D6748B" w:rsidP="00705460">
            <w:pPr>
              <w:ind w:right="-2"/>
              <w:jc w:val="right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right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right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right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  <w:r w:rsidRPr="007874EB">
              <w:rPr>
                <w:b/>
                <w:sz w:val="28"/>
                <w:szCs w:val="28"/>
              </w:rPr>
              <w:t xml:space="preserve">                                                           </w:t>
            </w: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jc w:val="center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rPr>
                <w:b/>
                <w:sz w:val="28"/>
                <w:szCs w:val="28"/>
              </w:rPr>
            </w:pPr>
          </w:p>
          <w:p w:rsidR="00D6748B" w:rsidRPr="007874EB" w:rsidRDefault="00D6748B" w:rsidP="00705460">
            <w:pPr>
              <w:ind w:right="-2"/>
              <w:rPr>
                <w:b/>
                <w:sz w:val="28"/>
                <w:szCs w:val="28"/>
              </w:rPr>
            </w:pPr>
          </w:p>
        </w:tc>
      </w:tr>
    </w:tbl>
    <w:p w:rsidR="001743E3" w:rsidRPr="007F169A" w:rsidRDefault="001743E3" w:rsidP="001743E3">
      <w:pPr>
        <w:jc w:val="right"/>
        <w:rPr>
          <w:rFonts w:eastAsia="Calibri"/>
          <w:sz w:val="27"/>
          <w:szCs w:val="27"/>
          <w:lang w:eastAsia="en-US"/>
        </w:rPr>
        <w:sectPr w:rsidR="001743E3" w:rsidRPr="007F169A" w:rsidSect="009750D8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324BF8" w:rsidRPr="00324BF8" w:rsidRDefault="0081246E" w:rsidP="00324BF8">
      <w:pPr>
        <w:wordWrap w:val="0"/>
        <w:jc w:val="center"/>
        <w:rPr>
          <w:b/>
          <w:bCs/>
          <w:sz w:val="28"/>
          <w:szCs w:val="28"/>
        </w:rPr>
      </w:pPr>
      <w:r w:rsidRPr="00324BF8">
        <w:rPr>
          <w:b/>
          <w:bCs/>
          <w:sz w:val="28"/>
          <w:szCs w:val="28"/>
        </w:rPr>
        <w:lastRenderedPageBreak/>
        <w:t xml:space="preserve">                                                                     </w:t>
      </w:r>
      <w:r w:rsidR="00324BF8">
        <w:rPr>
          <w:b/>
          <w:bCs/>
          <w:sz w:val="28"/>
          <w:szCs w:val="28"/>
        </w:rPr>
        <w:t xml:space="preserve">                                                              </w:t>
      </w:r>
      <w:r w:rsidRPr="00324BF8">
        <w:rPr>
          <w:b/>
          <w:bCs/>
          <w:sz w:val="28"/>
          <w:szCs w:val="28"/>
        </w:rPr>
        <w:t xml:space="preserve"> </w:t>
      </w:r>
      <w:r w:rsidR="00324BF8">
        <w:rPr>
          <w:b/>
          <w:bCs/>
          <w:sz w:val="28"/>
          <w:szCs w:val="28"/>
        </w:rPr>
        <w:t xml:space="preserve"> </w:t>
      </w:r>
      <w:r w:rsidR="00324BF8" w:rsidRPr="00324BF8">
        <w:rPr>
          <w:b/>
          <w:bCs/>
          <w:sz w:val="28"/>
          <w:szCs w:val="28"/>
        </w:rPr>
        <w:t>Приложение</w:t>
      </w:r>
    </w:p>
    <w:p w:rsidR="00324BF8" w:rsidRPr="00324BF8" w:rsidRDefault="00324BF8" w:rsidP="00324BF8">
      <w:pPr>
        <w:wordWrap w:val="0"/>
        <w:jc w:val="center"/>
        <w:rPr>
          <w:b/>
          <w:bCs/>
          <w:sz w:val="28"/>
          <w:szCs w:val="28"/>
        </w:rPr>
      </w:pPr>
      <w:r w:rsidRPr="00324BF8">
        <w:rPr>
          <w:b/>
          <w:bCs/>
          <w:sz w:val="28"/>
          <w:szCs w:val="28"/>
        </w:rPr>
        <w:t xml:space="preserve">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 </w:t>
      </w:r>
      <w:r w:rsidRPr="00324BF8">
        <w:rPr>
          <w:b/>
          <w:bCs/>
          <w:sz w:val="28"/>
          <w:szCs w:val="28"/>
        </w:rPr>
        <w:t xml:space="preserve"> к постановлению администрации</w:t>
      </w:r>
    </w:p>
    <w:p w:rsidR="00324BF8" w:rsidRPr="00324BF8" w:rsidRDefault="00324BF8" w:rsidP="00324BF8">
      <w:pPr>
        <w:wordWrap w:val="0"/>
        <w:jc w:val="center"/>
        <w:rPr>
          <w:b/>
          <w:bCs/>
          <w:sz w:val="28"/>
          <w:szCs w:val="28"/>
        </w:rPr>
      </w:pPr>
      <w:r w:rsidRPr="00324BF8">
        <w:rPr>
          <w:b/>
          <w:bCs/>
          <w:sz w:val="28"/>
          <w:szCs w:val="28"/>
        </w:rPr>
        <w:t xml:space="preserve">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</w:t>
      </w:r>
      <w:r w:rsidRPr="00324BF8">
        <w:rPr>
          <w:b/>
          <w:bCs/>
          <w:sz w:val="28"/>
          <w:szCs w:val="28"/>
        </w:rPr>
        <w:t xml:space="preserve">Валуйского </w:t>
      </w:r>
      <w:r w:rsidR="00480FB4">
        <w:rPr>
          <w:b/>
          <w:bCs/>
          <w:sz w:val="28"/>
          <w:szCs w:val="28"/>
        </w:rPr>
        <w:t>муниципального</w:t>
      </w:r>
      <w:r w:rsidR="002444D0">
        <w:rPr>
          <w:b/>
          <w:bCs/>
          <w:sz w:val="28"/>
          <w:szCs w:val="28"/>
        </w:rPr>
        <w:t xml:space="preserve"> </w:t>
      </w:r>
      <w:r w:rsidRPr="00324BF8">
        <w:rPr>
          <w:b/>
          <w:bCs/>
          <w:sz w:val="28"/>
          <w:szCs w:val="28"/>
        </w:rPr>
        <w:t>округа</w:t>
      </w:r>
    </w:p>
    <w:p w:rsidR="00324BF8" w:rsidRPr="00324BF8" w:rsidRDefault="00324BF8" w:rsidP="00324BF8">
      <w:pPr>
        <w:wordWrap w:val="0"/>
        <w:jc w:val="center"/>
        <w:rPr>
          <w:b/>
          <w:bCs/>
          <w:sz w:val="28"/>
          <w:szCs w:val="28"/>
        </w:rPr>
      </w:pPr>
      <w:r w:rsidRPr="00324BF8">
        <w:rPr>
          <w:b/>
          <w:bCs/>
          <w:sz w:val="28"/>
          <w:szCs w:val="28"/>
        </w:rPr>
        <w:t xml:space="preserve">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</w:t>
      </w:r>
      <w:r w:rsidRPr="00324BF8">
        <w:rPr>
          <w:b/>
          <w:bCs/>
          <w:sz w:val="28"/>
          <w:szCs w:val="28"/>
        </w:rPr>
        <w:t xml:space="preserve">  от «___» ______ 20__ г. № ___                                      </w:t>
      </w:r>
    </w:p>
    <w:p w:rsidR="00324BF8" w:rsidRDefault="0081246E" w:rsidP="0081246E">
      <w:pPr>
        <w:wordWrap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            </w:t>
      </w:r>
      <w:r w:rsidR="009750D8">
        <w:rPr>
          <w:b/>
          <w:bCs/>
          <w:sz w:val="27"/>
          <w:szCs w:val="27"/>
        </w:rPr>
        <w:t xml:space="preserve">  </w:t>
      </w:r>
    </w:p>
    <w:p w:rsidR="00324BF8" w:rsidRDefault="00324BF8" w:rsidP="0081246E">
      <w:pPr>
        <w:wordWrap w:val="0"/>
        <w:jc w:val="center"/>
        <w:rPr>
          <w:b/>
          <w:bCs/>
          <w:sz w:val="27"/>
          <w:szCs w:val="27"/>
        </w:rPr>
      </w:pPr>
    </w:p>
    <w:p w:rsidR="00324BF8" w:rsidRDefault="00324BF8" w:rsidP="0081246E">
      <w:pPr>
        <w:wordWrap w:val="0"/>
        <w:jc w:val="center"/>
        <w:rPr>
          <w:b/>
          <w:bCs/>
          <w:sz w:val="27"/>
          <w:szCs w:val="27"/>
        </w:rPr>
      </w:pPr>
    </w:p>
    <w:p w:rsidR="00487084" w:rsidRPr="009750D8" w:rsidRDefault="00324BF8" w:rsidP="0081246E">
      <w:pPr>
        <w:wordWrap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487084" w:rsidRPr="009750D8">
        <w:rPr>
          <w:b/>
          <w:bCs/>
          <w:sz w:val="28"/>
          <w:szCs w:val="28"/>
        </w:rPr>
        <w:t>Приложение № 3</w:t>
      </w:r>
    </w:p>
    <w:p w:rsidR="00487084" w:rsidRPr="009750D8" w:rsidRDefault="009750D8" w:rsidP="009750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487084" w:rsidRPr="009750D8">
        <w:rPr>
          <w:b/>
          <w:bCs/>
          <w:sz w:val="28"/>
          <w:szCs w:val="28"/>
        </w:rPr>
        <w:t>к постановлению администрации</w:t>
      </w:r>
    </w:p>
    <w:p w:rsidR="00487084" w:rsidRPr="009750D8" w:rsidRDefault="009750D8" w:rsidP="009750D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487084" w:rsidRPr="009750D8">
        <w:rPr>
          <w:b/>
          <w:sz w:val="28"/>
          <w:szCs w:val="28"/>
        </w:rPr>
        <w:t xml:space="preserve">Валуйского </w:t>
      </w:r>
      <w:r w:rsidR="00896B38">
        <w:rPr>
          <w:b/>
          <w:sz w:val="28"/>
          <w:szCs w:val="28"/>
        </w:rPr>
        <w:t>городского</w:t>
      </w:r>
      <w:r w:rsidR="00487084" w:rsidRPr="009750D8">
        <w:rPr>
          <w:b/>
          <w:sz w:val="28"/>
          <w:szCs w:val="28"/>
        </w:rPr>
        <w:t xml:space="preserve"> округа</w:t>
      </w:r>
    </w:p>
    <w:p w:rsidR="00487084" w:rsidRPr="009750D8" w:rsidRDefault="0081246E" w:rsidP="0081246E">
      <w:pPr>
        <w:ind w:right="-2"/>
        <w:jc w:val="center"/>
        <w:rPr>
          <w:b/>
          <w:sz w:val="28"/>
          <w:szCs w:val="28"/>
        </w:rPr>
      </w:pPr>
      <w:r w:rsidRPr="009750D8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9750D8">
        <w:rPr>
          <w:b/>
          <w:bCs/>
          <w:sz w:val="28"/>
          <w:szCs w:val="28"/>
        </w:rPr>
        <w:t xml:space="preserve">  </w:t>
      </w:r>
      <w:r w:rsidRPr="009750D8">
        <w:rPr>
          <w:b/>
          <w:bCs/>
          <w:sz w:val="28"/>
          <w:szCs w:val="28"/>
        </w:rPr>
        <w:t xml:space="preserve">  </w:t>
      </w:r>
      <w:r w:rsidR="00896B38">
        <w:rPr>
          <w:b/>
          <w:bCs/>
          <w:sz w:val="28"/>
          <w:szCs w:val="28"/>
        </w:rPr>
        <w:t xml:space="preserve">от  «30»  июня  </w:t>
      </w:r>
      <w:r w:rsidR="00487084" w:rsidRPr="009750D8">
        <w:rPr>
          <w:b/>
          <w:bCs/>
          <w:sz w:val="28"/>
          <w:szCs w:val="28"/>
        </w:rPr>
        <w:t>202</w:t>
      </w:r>
      <w:r w:rsidR="00896B38">
        <w:rPr>
          <w:b/>
          <w:bCs/>
          <w:sz w:val="28"/>
          <w:szCs w:val="28"/>
        </w:rPr>
        <w:t>3 г.</w:t>
      </w:r>
      <w:r w:rsidR="009750D8">
        <w:rPr>
          <w:b/>
          <w:bCs/>
          <w:sz w:val="28"/>
          <w:szCs w:val="28"/>
        </w:rPr>
        <w:t xml:space="preserve">  </w:t>
      </w:r>
      <w:r w:rsidR="00487084" w:rsidRPr="009750D8">
        <w:rPr>
          <w:b/>
          <w:bCs/>
          <w:sz w:val="28"/>
          <w:szCs w:val="28"/>
        </w:rPr>
        <w:t>№</w:t>
      </w:r>
      <w:r w:rsidR="00896B38">
        <w:rPr>
          <w:b/>
          <w:bCs/>
          <w:sz w:val="28"/>
          <w:szCs w:val="28"/>
        </w:rPr>
        <w:t xml:space="preserve"> 1126</w:t>
      </w:r>
    </w:p>
    <w:p w:rsidR="001743E3" w:rsidRDefault="001743E3" w:rsidP="001743E3">
      <w:pPr>
        <w:pStyle w:val="ConsPlusNormal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81246E" w:rsidRPr="007F169A" w:rsidRDefault="0081246E" w:rsidP="001743E3">
      <w:pPr>
        <w:pStyle w:val="ConsPlusNormal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1743E3" w:rsidRPr="007F169A" w:rsidRDefault="001743E3" w:rsidP="001743E3">
      <w:pPr>
        <w:spacing w:line="276" w:lineRule="auto"/>
        <w:jc w:val="center"/>
        <w:rPr>
          <w:rFonts w:eastAsia="Calibri"/>
          <w:b/>
          <w:iCs/>
          <w:caps/>
          <w:sz w:val="27"/>
          <w:szCs w:val="27"/>
          <w:lang w:eastAsia="en-US"/>
        </w:rPr>
      </w:pPr>
      <w:r w:rsidRPr="007F169A">
        <w:rPr>
          <w:rFonts w:eastAsia="Calibri"/>
          <w:b/>
          <w:iCs/>
          <w:caps/>
          <w:sz w:val="27"/>
          <w:szCs w:val="27"/>
          <w:lang w:eastAsia="en-US"/>
        </w:rPr>
        <w:t xml:space="preserve">Таблица показателей </w:t>
      </w:r>
    </w:p>
    <w:p w:rsidR="001743E3" w:rsidRPr="007F169A" w:rsidRDefault="001743E3" w:rsidP="00675992">
      <w:pPr>
        <w:spacing w:line="276" w:lineRule="auto"/>
        <w:jc w:val="center"/>
        <w:rPr>
          <w:rFonts w:eastAsia="Calibri"/>
          <w:b/>
          <w:iCs/>
          <w:sz w:val="27"/>
          <w:szCs w:val="27"/>
          <w:lang w:eastAsia="en-US"/>
        </w:rPr>
      </w:pPr>
      <w:r w:rsidRPr="007F169A">
        <w:rPr>
          <w:rFonts w:eastAsia="Calibri"/>
          <w:b/>
          <w:iCs/>
          <w:sz w:val="27"/>
          <w:szCs w:val="27"/>
          <w:lang w:eastAsia="en-US"/>
        </w:rPr>
        <w:t xml:space="preserve">эффективности реализации мероприятий, проводимых в рамках апробации механизмов организации </w:t>
      </w:r>
      <w:r w:rsidR="00324BF8">
        <w:rPr>
          <w:rFonts w:eastAsia="Calibri"/>
          <w:b/>
          <w:iCs/>
          <w:sz w:val="27"/>
          <w:szCs w:val="27"/>
          <w:lang w:eastAsia="en-US"/>
        </w:rPr>
        <w:t>оказания муниципальных услуг по</w:t>
      </w:r>
      <w:r w:rsidR="00324BF8">
        <w:rPr>
          <w:b/>
          <w:sz w:val="27"/>
          <w:szCs w:val="27"/>
          <w:lang w:eastAsia="en-US"/>
        </w:rPr>
        <w:t xml:space="preserve"> реализации</w:t>
      </w:r>
      <w:r w:rsidR="00675992" w:rsidRPr="007F169A">
        <w:rPr>
          <w:b/>
          <w:sz w:val="27"/>
          <w:szCs w:val="27"/>
          <w:lang w:eastAsia="en-US"/>
        </w:rPr>
        <w:t xml:space="preserve"> дополнительных общеразвивающих программ (</w:t>
      </w:r>
      <w:r w:rsidR="00675992" w:rsidRPr="007F169A">
        <w:rPr>
          <w:sz w:val="27"/>
          <w:szCs w:val="27"/>
          <w:lang w:eastAsia="en-US"/>
        </w:rPr>
        <w:t xml:space="preserve">804200О.99.0.ББ52АЕ04000; </w:t>
      </w:r>
      <w:r w:rsidR="0073444A" w:rsidRPr="00C917D7">
        <w:rPr>
          <w:sz w:val="27"/>
          <w:szCs w:val="27"/>
          <w:lang w:eastAsia="en-US"/>
        </w:rPr>
        <w:t>854100О.99.0.ББ52БЭ28000</w:t>
      </w:r>
      <w:r w:rsidR="00675992" w:rsidRPr="007F169A">
        <w:rPr>
          <w:sz w:val="27"/>
          <w:szCs w:val="27"/>
          <w:lang w:eastAsia="en-US"/>
        </w:rPr>
        <w:t>; 804200О.99.0.ББ52АЕ52000; 804200О.99.0.ББ52АЕ76000; 804200О.99.0.ББ52АЖ00000; 804200О.99.0.ББ52АЖ24000)</w:t>
      </w:r>
    </w:p>
    <w:p w:rsidR="001743E3" w:rsidRPr="007F169A" w:rsidRDefault="001743E3" w:rsidP="001743E3">
      <w:pPr>
        <w:spacing w:line="276" w:lineRule="auto"/>
        <w:jc w:val="center"/>
        <w:rPr>
          <w:rFonts w:eastAsia="Calibri"/>
          <w:i/>
          <w:iCs/>
          <w:sz w:val="27"/>
          <w:szCs w:val="27"/>
          <w:lang w:eastAsia="en-US"/>
        </w:rPr>
      </w:pPr>
      <w:r w:rsidRPr="007F169A">
        <w:rPr>
          <w:rFonts w:eastAsia="Calibri"/>
          <w:i/>
          <w:iCs/>
          <w:sz w:val="27"/>
          <w:szCs w:val="27"/>
          <w:lang w:eastAsia="en-US"/>
        </w:rPr>
        <w:t>(наименование и уникальный номер муниципальной услуги)</w:t>
      </w:r>
    </w:p>
    <w:p w:rsidR="001743E3" w:rsidRPr="007F169A" w:rsidRDefault="001743E3" w:rsidP="001743E3">
      <w:pPr>
        <w:spacing w:after="160" w:line="259" w:lineRule="auto"/>
        <w:rPr>
          <w:rFonts w:eastAsia="Calibri"/>
          <w:sz w:val="27"/>
          <w:szCs w:val="27"/>
          <w:lang w:eastAsia="en-US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83"/>
        <w:gridCol w:w="2689"/>
        <w:gridCol w:w="2153"/>
        <w:gridCol w:w="4372"/>
        <w:gridCol w:w="1513"/>
        <w:gridCol w:w="1404"/>
        <w:gridCol w:w="1995"/>
      </w:tblGrid>
      <w:tr w:rsidR="001743E3" w:rsidRPr="007F169A" w:rsidTr="00A077CD">
        <w:trPr>
          <w:tblHeader/>
        </w:trPr>
        <w:tc>
          <w:tcPr>
            <w:tcW w:w="1153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ab/>
              <w:t>№ п/п</w:t>
            </w:r>
          </w:p>
        </w:tc>
        <w:tc>
          <w:tcPr>
            <w:tcW w:w="2740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Цель</w:t>
            </w:r>
          </w:p>
        </w:tc>
        <w:tc>
          <w:tcPr>
            <w:tcW w:w="1786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Тип индикатора</w:t>
            </w: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Индикатор</w:t>
            </w:r>
          </w:p>
        </w:tc>
        <w:tc>
          <w:tcPr>
            <w:tcW w:w="1542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Базовая величина</w:t>
            </w:r>
            <w:r w:rsidRPr="007F169A">
              <w:rPr>
                <w:rFonts w:eastAsia="Calibri"/>
                <w:sz w:val="27"/>
                <w:szCs w:val="27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409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Целевой ориентир</w:t>
            </w:r>
            <w:r w:rsidRPr="007F169A">
              <w:rPr>
                <w:rFonts w:eastAsia="Calibri"/>
                <w:sz w:val="27"/>
                <w:szCs w:val="27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974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Ответственный исполнитель</w:t>
            </w:r>
          </w:p>
        </w:tc>
      </w:tr>
      <w:tr w:rsidR="001743E3" w:rsidRPr="007F169A" w:rsidTr="00A077CD">
        <w:tc>
          <w:tcPr>
            <w:tcW w:w="1153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2740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786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542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1409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974" w:type="dxa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7</w:t>
            </w:r>
          </w:p>
        </w:tc>
      </w:tr>
      <w:tr w:rsidR="00A077CD" w:rsidRPr="007F169A" w:rsidTr="00A077CD">
        <w:tc>
          <w:tcPr>
            <w:tcW w:w="1153" w:type="dxa"/>
            <w:vMerge w:val="restart"/>
          </w:tcPr>
          <w:p w:rsidR="00A077CD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1.</w:t>
            </w:r>
          </w:p>
        </w:tc>
        <w:tc>
          <w:tcPr>
            <w:tcW w:w="2740" w:type="dxa"/>
            <w:vMerge w:val="restart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Улучшение условий для оказания муниципальных услуг некоммерческими организациями </w:t>
            </w: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Процесс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Общее количество некоммерческих организаций, оказывающих муниципальные услуги в отраслях социальной сферы</w:t>
            </w:r>
            <w:r w:rsidRPr="007F169A">
              <w:rPr>
                <w:rFonts w:eastAsia="Calibri"/>
                <w:sz w:val="27"/>
                <w:szCs w:val="27"/>
                <w:vertAlign w:val="superscript"/>
                <w:lang w:eastAsia="en-US"/>
              </w:rPr>
              <w:footnoteReference w:id="3"/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, которым предоставляется государственная поддержка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Промежуточный результат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Общее количество некоммерческих организаций, оказывающих муниципальные услуги в социальной сфере, единиц 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МУ ДО "СЮН" Валуйского района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E86B79">
            <w:pPr>
              <w:jc w:val="center"/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 xml:space="preserve">МУДО </w:t>
            </w:r>
            <w:r w:rsidR="00E86B79">
              <w:rPr>
                <w:rFonts w:eastAsia="Calibri"/>
                <w:color w:val="000000"/>
                <w:sz w:val="27"/>
                <w:szCs w:val="27"/>
                <w:lang w:eastAsia="en-US"/>
              </w:rPr>
              <w:t xml:space="preserve">     </w:t>
            </w: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"ЦДЮТур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 w:val="restart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Итоговый результат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Количество некоммерческих организаций, оказывающих муниципальные услуги в социальной сфере, выбранные для апробации </w:t>
            </w:r>
            <w:r w:rsidRPr="007F169A">
              <w:rPr>
                <w:color w:val="000000"/>
                <w:sz w:val="27"/>
                <w:szCs w:val="27"/>
                <w:lang w:eastAsia="en-US"/>
              </w:rPr>
              <w:t xml:space="preserve">механизмов организации оказания муниципальных услуг в социальной сфере в соответствии с Федеральным законом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t>№ 189-ФЗ (далее – апробация), единиц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МУДО "ДЭБЦ" города Валуйки и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Валуйского района;</w:t>
            </w:r>
          </w:p>
        </w:tc>
      </w:tr>
      <w:tr w:rsidR="001743E3" w:rsidRPr="007F169A" w:rsidTr="00A077CD">
        <w:trPr>
          <w:trHeight w:val="970"/>
        </w:trPr>
        <w:tc>
          <w:tcPr>
            <w:tcW w:w="1153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из них количество некоммерческих организаций,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42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09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1743E3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1743E3" w:rsidRPr="007F169A" w:rsidTr="00A077CD">
        <w:trPr>
          <w:trHeight w:val="581"/>
        </w:trPr>
        <w:tc>
          <w:tcPr>
            <w:tcW w:w="1153" w:type="dxa"/>
            <w:vMerge w:val="restart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2.</w:t>
            </w:r>
          </w:p>
        </w:tc>
        <w:tc>
          <w:tcPr>
            <w:tcW w:w="2740" w:type="dxa"/>
            <w:vMerge w:val="restart"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Усиление конкуренции при выборе немуниципальных исполнителей услуг </w:t>
            </w:r>
          </w:p>
        </w:tc>
        <w:tc>
          <w:tcPr>
            <w:tcW w:w="1786" w:type="dxa"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Процесс</w:t>
            </w: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Уточнение/доработка актов органов местного самоуправления с учетом механизмов, предусмотренных Федеральным законом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br/>
              <w:t>№ 189-ФЗ</w:t>
            </w:r>
          </w:p>
        </w:tc>
        <w:tc>
          <w:tcPr>
            <w:tcW w:w="1542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409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МУ ДО "СЮН"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1743E3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1743E3" w:rsidRPr="007F169A" w:rsidTr="00A077CD">
        <w:tc>
          <w:tcPr>
            <w:tcW w:w="1153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 w:val="restart"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Промежуточный результат </w:t>
            </w: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Количество юридических лиц, индивидуальных предпринимателей, физических лиц – производителей товаров, работ, услуг, участвовавших в процедурах отбора исполнителей муниципальных услуг в социальной сфере (далее – исполнитель услуг) в целях оказания муниципальных услуг в социальной сфере, выбранных для апробации </w:t>
            </w:r>
          </w:p>
        </w:tc>
        <w:tc>
          <w:tcPr>
            <w:tcW w:w="1542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409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МУДО "ДЭБЦ" города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Валуйки и Валуйского района;</w:t>
            </w:r>
          </w:p>
          <w:p w:rsidR="001743E3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1743E3" w:rsidRPr="007F169A" w:rsidTr="00A077CD">
        <w:tc>
          <w:tcPr>
            <w:tcW w:w="1153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из них количество юридических лиц, индивидуальных предпринимателей, физических лиц – производителей товаров, работ, услуг, включенных в реестр исполнителей муниципальных (муниципальных)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42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409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1743E3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1743E3" w:rsidRPr="007F169A" w:rsidTr="00A077CD">
        <w:tc>
          <w:tcPr>
            <w:tcW w:w="1153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Итоговый результат </w:t>
            </w: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Доля юридических лиц, не являющихся  государственнымиили муниципальными учреждениями,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индивидуальных предпринимателей, физических лиц – производителей товаров, работ, услуг, имеющих высокий уровень потенциала для конкуренции с муниципальным</w:t>
            </w:r>
            <w:r w:rsidR="001E57BB" w:rsidRPr="007F169A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t>и</w:t>
            </w:r>
            <w:r w:rsidR="001E57BB" w:rsidRPr="007F169A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t>учреждениями при отборе исполнителей услуг в целях оказания муниципальных услуг в социальной сфере, выбранных для апробации в общем объеме организаций, оказывающих указанные услуги</w:t>
            </w:r>
          </w:p>
        </w:tc>
        <w:tc>
          <w:tcPr>
            <w:tcW w:w="1542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lastRenderedPageBreak/>
              <w:t>0</w:t>
            </w:r>
          </w:p>
        </w:tc>
        <w:tc>
          <w:tcPr>
            <w:tcW w:w="1409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МБУДО ДДТ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1743E3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1743E3" w:rsidRPr="007F169A" w:rsidTr="00A077CD">
        <w:tc>
          <w:tcPr>
            <w:tcW w:w="1153" w:type="dxa"/>
            <w:vMerge w:val="restart"/>
          </w:tcPr>
          <w:p w:rsidR="001743E3" w:rsidRPr="007F169A" w:rsidRDefault="001743E3" w:rsidP="00CF72B5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3.</w:t>
            </w:r>
          </w:p>
        </w:tc>
        <w:tc>
          <w:tcPr>
            <w:tcW w:w="2740" w:type="dxa"/>
            <w:vMerge w:val="restart"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Увеличение охвата услугами/доступа к услугам </w:t>
            </w:r>
          </w:p>
        </w:tc>
        <w:tc>
          <w:tcPr>
            <w:tcW w:w="1786" w:type="dxa"/>
          </w:tcPr>
          <w:p w:rsidR="001743E3" w:rsidRPr="007F169A" w:rsidRDefault="001743E3" w:rsidP="00CF72B5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Процесс</w:t>
            </w:r>
          </w:p>
        </w:tc>
        <w:tc>
          <w:tcPr>
            <w:tcW w:w="4705" w:type="dxa"/>
          </w:tcPr>
          <w:p w:rsidR="001743E3" w:rsidRPr="007F169A" w:rsidRDefault="001743E3" w:rsidP="00CF72B5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1542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409" w:type="dxa"/>
          </w:tcPr>
          <w:p w:rsidR="001743E3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 xml:space="preserve">МУ ДО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1743E3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A077CD" w:rsidRPr="007F169A" w:rsidTr="00A077CD">
        <w:trPr>
          <w:trHeight w:val="735"/>
        </w:trPr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 w:val="restart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Промежуточный результат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Общее 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выбранных для апробации, единиц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rPr>
          <w:trHeight w:val="735"/>
        </w:trPr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из них количество юридических лиц, не являющихся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государственными или муниципальными учреждениями, индивидуальных предпринимателей, физических лиц – производителей товаров, работ, услуг,  единиц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lastRenderedPageBreak/>
              <w:t>0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A077CD">
            <w:pPr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 w:val="restart"/>
          </w:tcPr>
          <w:p w:rsidR="00A077CD" w:rsidRPr="00B52B4C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B52B4C">
              <w:rPr>
                <w:rFonts w:eastAsia="Calibri"/>
                <w:sz w:val="27"/>
                <w:szCs w:val="27"/>
                <w:lang w:eastAsia="en-US"/>
              </w:rPr>
              <w:t xml:space="preserve">Итоговый результат </w:t>
            </w:r>
          </w:p>
        </w:tc>
        <w:tc>
          <w:tcPr>
            <w:tcW w:w="4705" w:type="dxa"/>
          </w:tcPr>
          <w:p w:rsidR="00A077CD" w:rsidRPr="00B52B4C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B52B4C">
              <w:rPr>
                <w:rFonts w:eastAsia="Calibri"/>
                <w:sz w:val="27"/>
                <w:szCs w:val="27"/>
                <w:lang w:eastAsia="en-US"/>
              </w:rPr>
              <w:t xml:space="preserve">Общее количество потребителей муниципальных услуг в социальной сфере, выбранных для апробации, человек </w:t>
            </w:r>
          </w:p>
        </w:tc>
        <w:tc>
          <w:tcPr>
            <w:tcW w:w="1542" w:type="dxa"/>
          </w:tcPr>
          <w:p w:rsidR="00A077CD" w:rsidRPr="00B52B4C" w:rsidRDefault="00B52B4C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B52B4C">
              <w:rPr>
                <w:rFonts w:eastAsia="Calibri"/>
                <w:sz w:val="27"/>
                <w:szCs w:val="27"/>
                <w:lang w:eastAsia="en-US"/>
              </w:rPr>
              <w:t>5436</w:t>
            </w:r>
          </w:p>
        </w:tc>
        <w:tc>
          <w:tcPr>
            <w:tcW w:w="1409" w:type="dxa"/>
          </w:tcPr>
          <w:p w:rsidR="00A077CD" w:rsidRPr="00B52B4C" w:rsidRDefault="00B52B4C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B52B4C">
              <w:rPr>
                <w:rFonts w:eastAsia="Calibri"/>
                <w:sz w:val="27"/>
                <w:szCs w:val="27"/>
                <w:lang w:eastAsia="en-US"/>
              </w:rPr>
              <w:t>5436</w:t>
            </w:r>
          </w:p>
        </w:tc>
        <w:tc>
          <w:tcPr>
            <w:tcW w:w="1974" w:type="dxa"/>
          </w:tcPr>
          <w:p w:rsidR="00A077CD" w:rsidRPr="00B52B4C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B52B4C">
              <w:rPr>
                <w:sz w:val="27"/>
                <w:szCs w:val="27"/>
                <w:lang w:eastAsia="en-US"/>
              </w:rPr>
              <w:t>МБУ ДО ДДТ г. Валуйки;</w:t>
            </w:r>
            <w:r w:rsidRPr="00B52B4C">
              <w:rPr>
                <w:sz w:val="27"/>
                <w:szCs w:val="27"/>
              </w:rPr>
              <w:t xml:space="preserve"> </w:t>
            </w:r>
            <w:r w:rsidRPr="00B52B4C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B52B4C">
              <w:rPr>
                <w:sz w:val="27"/>
                <w:szCs w:val="27"/>
              </w:rPr>
              <w:t xml:space="preserve"> </w:t>
            </w:r>
            <w:r w:rsidRPr="00B52B4C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B52B4C">
              <w:rPr>
                <w:sz w:val="27"/>
                <w:szCs w:val="27"/>
              </w:rPr>
              <w:t xml:space="preserve">      </w:t>
            </w:r>
            <w:r w:rsidRPr="00B52B4C">
              <w:rPr>
                <w:sz w:val="27"/>
                <w:szCs w:val="27"/>
                <w:lang w:eastAsia="en-US"/>
              </w:rPr>
              <w:lastRenderedPageBreak/>
              <w:t>МУ ДО ВГСЮТ;</w:t>
            </w:r>
            <w:r w:rsidRPr="00B52B4C">
              <w:rPr>
                <w:sz w:val="27"/>
                <w:szCs w:val="27"/>
              </w:rPr>
              <w:t xml:space="preserve"> </w:t>
            </w:r>
            <w:r w:rsidRPr="00B52B4C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Количество потребителей услуг, получивших государственную услугу в социальной сфере, выбранную для апробации, у исполнителей услуг, не являющихся государственными или муниципальными учреждениями, человек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A077CD">
            <w:pPr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A077CD" w:rsidRPr="007F169A" w:rsidTr="00A077CD">
        <w:tc>
          <w:tcPr>
            <w:tcW w:w="1153" w:type="dxa"/>
            <w:vMerge w:val="restart"/>
          </w:tcPr>
          <w:p w:rsidR="00A077CD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4.</w:t>
            </w:r>
          </w:p>
        </w:tc>
        <w:tc>
          <w:tcPr>
            <w:tcW w:w="2740" w:type="dxa"/>
            <w:vMerge w:val="restart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Повышение качества оказанных услуг </w:t>
            </w: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Процесс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Определение стандартов (порядков) оказания муниципальных услуг в социальной сфере, выбранных для апробации, и минимальных требований к качеству их оказания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Процесс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Создание системы мониторинга и оценки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br/>
              <w:t xml:space="preserve"> (в т.ч. информационной системы при наличии возможности) качества оказания муниципальных услуг в социальной сфере, выбранных для апробации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да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81246E">
            <w:pPr>
              <w:jc w:val="center"/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 xml:space="preserve">МУДО </w:t>
            </w:r>
            <w:r w:rsidR="0081246E">
              <w:rPr>
                <w:rFonts w:eastAsia="Calibri"/>
                <w:color w:val="000000"/>
                <w:sz w:val="27"/>
                <w:szCs w:val="27"/>
                <w:lang w:eastAsia="en-US"/>
              </w:rPr>
              <w:t xml:space="preserve">       </w:t>
            </w: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"ЦДЮТур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Процесс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Наличие в органе местного самоуправления муниципального образования, осуществляющем регулирование оказания муниципальных услуг в социальной сфере, выбранных для апробации, структурного подразделения, осуществляющего мониториг оказания таких услуг в соответствии со стандартом (порядком) их оказания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br/>
              <w:t>(далее – структурное подразделение), а также перечня мероприятий по проведению указанного мониторинга и показателей реализации таких мероприятий (далее – чек-лист)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нет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нет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Промежуточный результат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выбранные для апробации, проводящих мониторинг оказания таких услуг в соответствии со стандартом (порядком) оказания муниципальных услуг в социальной сфере, единиц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A077CD">
            <w:pPr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Итоговый результат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Доля соответствия показателей, определенных в рамках мероприятий по проведению мониторинга оказания муниципальных услуг в социальной сфере, выбранных для апробации, показателям, включенным в чек-лист, определенная в ходе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указанного мониторинга, проводимого структурным подразделением,  процент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lastRenderedPageBreak/>
              <w:t>0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МУ ДО "СЮН" Валуйского района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c>
          <w:tcPr>
            <w:tcW w:w="1153" w:type="dxa"/>
            <w:vMerge w:val="restart"/>
          </w:tcPr>
          <w:p w:rsidR="00A077CD" w:rsidRPr="007F169A" w:rsidRDefault="00A077CD" w:rsidP="00A077CD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5.</w:t>
            </w:r>
          </w:p>
        </w:tc>
        <w:tc>
          <w:tcPr>
            <w:tcW w:w="2740" w:type="dxa"/>
            <w:vMerge w:val="restart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Рост удовлетворенности граждан оказанием муниципальных услуг в социальной сфере</w:t>
            </w: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Процесс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>Создание механизмов обратной связи исполнителей услуг с потребителями услуг, которым указанные исполнители услуг оказали муниципальные услуги в социальной сфере, выбранные для апробации</w:t>
            </w:r>
          </w:p>
        </w:tc>
        <w:tc>
          <w:tcPr>
            <w:tcW w:w="1542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нет</w:t>
            </w:r>
          </w:p>
        </w:tc>
        <w:tc>
          <w:tcPr>
            <w:tcW w:w="1409" w:type="dxa"/>
          </w:tcPr>
          <w:p w:rsidR="00A077CD" w:rsidRPr="007F169A" w:rsidRDefault="0073444A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нет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A077CD">
            <w:pPr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lastRenderedPageBreak/>
              <w:t>МУДО "ЦДЮТур</w:t>
            </w:r>
          </w:p>
        </w:tc>
      </w:tr>
      <w:tr w:rsidR="00A077CD" w:rsidRPr="007F169A" w:rsidTr="00A077CD"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Промежуточный результат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Количество исполнителей услуг, оказывающих муниципальные услуги в социальной сфере, выбранные для апробации, проводящих мониторинг удовлетворенности потребителей услуг, которым указанные исполнители оказали муниципальные услуги в социальной сфере, выбранные для апробации, качеством оказанных услуг </w:t>
            </w:r>
          </w:p>
        </w:tc>
        <w:tc>
          <w:tcPr>
            <w:tcW w:w="1542" w:type="dxa"/>
          </w:tcPr>
          <w:p w:rsidR="00A077CD" w:rsidRPr="007F169A" w:rsidRDefault="002719B7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09" w:type="dxa"/>
          </w:tcPr>
          <w:p w:rsidR="00A077CD" w:rsidRPr="007F169A" w:rsidRDefault="002719B7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 ДО "СЮН" Валуйского района 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</w:tc>
      </w:tr>
      <w:tr w:rsidR="00A077CD" w:rsidRPr="007F169A" w:rsidTr="00A077CD">
        <w:trPr>
          <w:trHeight w:val="504"/>
        </w:trPr>
        <w:tc>
          <w:tcPr>
            <w:tcW w:w="1153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740" w:type="dxa"/>
            <w:vMerge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86" w:type="dxa"/>
          </w:tcPr>
          <w:p w:rsidR="00A077CD" w:rsidRPr="007F169A" w:rsidRDefault="00A077CD" w:rsidP="00A077CD">
            <w:pPr>
              <w:spacing w:line="256" w:lineRule="auto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Итоговый результат </w:t>
            </w:r>
          </w:p>
        </w:tc>
        <w:tc>
          <w:tcPr>
            <w:tcW w:w="4705" w:type="dxa"/>
          </w:tcPr>
          <w:p w:rsidR="00A077CD" w:rsidRPr="007F169A" w:rsidRDefault="00A077CD" w:rsidP="00A077CD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7F169A">
              <w:rPr>
                <w:rFonts w:eastAsia="Calibri"/>
                <w:sz w:val="27"/>
                <w:szCs w:val="27"/>
                <w:lang w:eastAsia="en-US"/>
              </w:rPr>
              <w:t xml:space="preserve">Процент потребителей услуг, удовлетворенных качеством муниципальных услуг в социальной сфере, выбранных для апробации, оказанных исполнителями услуг, от общего числа потребителей услуг, определенный по результатам </w:t>
            </w:r>
            <w:r w:rsidRPr="007F169A">
              <w:rPr>
                <w:rFonts w:eastAsia="Calibri"/>
                <w:sz w:val="27"/>
                <w:szCs w:val="27"/>
                <w:lang w:eastAsia="en-US"/>
              </w:rPr>
              <w:lastRenderedPageBreak/>
              <w:t>мониторинга удовлетворенности потребителей услуг</w:t>
            </w:r>
          </w:p>
        </w:tc>
        <w:tc>
          <w:tcPr>
            <w:tcW w:w="1542" w:type="dxa"/>
          </w:tcPr>
          <w:p w:rsidR="00A077CD" w:rsidRPr="007F169A" w:rsidRDefault="002719B7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lastRenderedPageBreak/>
              <w:t>0</w:t>
            </w:r>
          </w:p>
        </w:tc>
        <w:tc>
          <w:tcPr>
            <w:tcW w:w="1409" w:type="dxa"/>
          </w:tcPr>
          <w:p w:rsidR="00A077CD" w:rsidRPr="007F169A" w:rsidRDefault="002719B7" w:rsidP="00B52B4C">
            <w:pPr>
              <w:spacing w:line="256" w:lineRule="auto"/>
              <w:jc w:val="center"/>
              <w:rPr>
                <w:rFonts w:eastAsia="Calibri"/>
                <w:sz w:val="27"/>
                <w:szCs w:val="27"/>
                <w:lang w:val="en-US"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974" w:type="dxa"/>
          </w:tcPr>
          <w:p w:rsidR="00A077CD" w:rsidRPr="007F169A" w:rsidRDefault="00A077CD" w:rsidP="00A077CD">
            <w:pPr>
              <w:jc w:val="center"/>
              <w:rPr>
                <w:sz w:val="27"/>
                <w:szCs w:val="27"/>
                <w:lang w:eastAsia="en-US"/>
              </w:rPr>
            </w:pPr>
            <w:r w:rsidRPr="007F169A">
              <w:rPr>
                <w:sz w:val="27"/>
                <w:szCs w:val="27"/>
                <w:lang w:eastAsia="en-US"/>
              </w:rPr>
              <w:t>МБУ ДО ДДТ г. Валуйки;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МБУДО ДДТ Валуйского р-на;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 xml:space="preserve">МУ ДО "СЮН" Валуйского района </w:t>
            </w:r>
            <w:r w:rsidRPr="007F169A">
              <w:rPr>
                <w:sz w:val="27"/>
                <w:szCs w:val="27"/>
                <w:lang w:eastAsia="en-US"/>
              </w:rPr>
              <w:lastRenderedPageBreak/>
              <w:t>Белгородской области;</w:t>
            </w:r>
            <w:r w:rsidRPr="007F169A">
              <w:rPr>
                <w:sz w:val="27"/>
                <w:szCs w:val="27"/>
              </w:rPr>
              <w:t xml:space="preserve">      </w:t>
            </w:r>
            <w:r w:rsidRPr="007F169A">
              <w:rPr>
                <w:sz w:val="27"/>
                <w:szCs w:val="27"/>
                <w:lang w:eastAsia="en-US"/>
              </w:rPr>
              <w:t>МУ ДО ВГСЮТ;</w:t>
            </w:r>
            <w:r w:rsidRPr="007F169A">
              <w:rPr>
                <w:sz w:val="27"/>
                <w:szCs w:val="27"/>
              </w:rPr>
              <w:t xml:space="preserve"> </w:t>
            </w:r>
            <w:r w:rsidRPr="007F169A">
              <w:rPr>
                <w:sz w:val="27"/>
                <w:szCs w:val="27"/>
                <w:lang w:eastAsia="en-US"/>
              </w:rPr>
              <w:t>МУДО "ДЭБЦ" города Валуйки и Валуйского района;</w:t>
            </w:r>
          </w:p>
          <w:p w:rsidR="00A077CD" w:rsidRPr="007F169A" w:rsidRDefault="00A077CD" w:rsidP="00A077CD">
            <w:pPr>
              <w:rPr>
                <w:sz w:val="27"/>
                <w:szCs w:val="27"/>
              </w:rPr>
            </w:pPr>
            <w:r w:rsidRPr="007F169A">
              <w:rPr>
                <w:rFonts w:eastAsia="Calibri"/>
                <w:color w:val="000000"/>
                <w:sz w:val="27"/>
                <w:szCs w:val="27"/>
                <w:lang w:eastAsia="en-US"/>
              </w:rPr>
              <w:t>МУДО "ЦДЮТур</w:t>
            </w:r>
          </w:p>
        </w:tc>
      </w:tr>
    </w:tbl>
    <w:p w:rsidR="001743E3" w:rsidRPr="007F169A" w:rsidRDefault="001743E3" w:rsidP="001743E3">
      <w:pPr>
        <w:pStyle w:val="1"/>
        <w:spacing w:before="0"/>
        <w:rPr>
          <w:rFonts w:ascii="Times New Roman" w:hAnsi="Times New Roman" w:cs="Times New Roman"/>
          <w:b w:val="0"/>
          <w:color w:val="auto"/>
          <w:sz w:val="27"/>
          <w:szCs w:val="27"/>
        </w:rPr>
        <w:sectPr w:rsidR="001743E3" w:rsidRPr="007F169A" w:rsidSect="00CF72B5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C66487" w:rsidRPr="00032718" w:rsidRDefault="00C66487" w:rsidP="00324BF8">
      <w:pPr>
        <w:shd w:val="clear" w:color="auto" w:fill="FFFFFF"/>
        <w:spacing w:before="302" w:line="276" w:lineRule="auto"/>
        <w:rPr>
          <w:sz w:val="27"/>
          <w:szCs w:val="27"/>
        </w:rPr>
      </w:pPr>
    </w:p>
    <w:sectPr w:rsidR="00C66487" w:rsidRPr="00032718" w:rsidSect="00C56987">
      <w:pgSz w:w="11906" w:h="16838"/>
      <w:pgMar w:top="567" w:right="709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909" w:rsidRDefault="00625909" w:rsidP="00515D76">
      <w:r>
        <w:separator/>
      </w:r>
    </w:p>
  </w:endnote>
  <w:endnote w:type="continuationSeparator" w:id="0">
    <w:p w:rsidR="00625909" w:rsidRDefault="00625909" w:rsidP="0051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909" w:rsidRDefault="00625909" w:rsidP="00515D76">
      <w:r>
        <w:separator/>
      </w:r>
    </w:p>
  </w:footnote>
  <w:footnote w:type="continuationSeparator" w:id="0">
    <w:p w:rsidR="00625909" w:rsidRDefault="00625909" w:rsidP="00515D76">
      <w:r>
        <w:continuationSeparator/>
      </w:r>
    </w:p>
  </w:footnote>
  <w:footnote w:id="1">
    <w:p w:rsidR="0081246E" w:rsidRPr="00777C22" w:rsidRDefault="0081246E" w:rsidP="001743E3">
      <w:pPr>
        <w:pStyle w:val="af9"/>
      </w:pPr>
      <w:r w:rsidRPr="00777C22">
        <w:rPr>
          <w:rStyle w:val="af8"/>
        </w:rPr>
        <w:footnoteRef/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 xml:space="preserve">по первому году формирования </w:t>
      </w:r>
      <w:r>
        <w:t>муниципального</w:t>
      </w:r>
      <w:r w:rsidRPr="00777C22">
        <w:t xml:space="preserve"> социального заказа</w:t>
      </w:r>
      <w:r>
        <w:t>.</w:t>
      </w:r>
    </w:p>
  </w:footnote>
  <w:footnote w:id="2">
    <w:p w:rsidR="0081246E" w:rsidRPr="00777C22" w:rsidRDefault="0081246E" w:rsidP="001743E3">
      <w:pPr>
        <w:pStyle w:val="af9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муниципальных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муниципальных (муниципальных) услуг в социальной сфере» (далее – Федеральный закон № 189-ФЗ).</w:t>
      </w:r>
    </w:p>
  </w:footnote>
  <w:footnote w:id="3">
    <w:p w:rsidR="0081246E" w:rsidRPr="00777C22" w:rsidRDefault="0081246E" w:rsidP="00A077CD">
      <w:pPr>
        <w:pStyle w:val="af9"/>
        <w:rPr>
          <w:sz w:val="18"/>
        </w:rPr>
      </w:pPr>
      <w:r w:rsidRPr="008C092D">
        <w:rPr>
          <w:vertAlign w:val="superscript"/>
        </w:rPr>
        <w:footnoteRef/>
      </w:r>
      <w:r w:rsidRPr="00777C22">
        <w:t xml:space="preserve">В </w:t>
      </w:r>
      <w:r w:rsidRPr="0067607D">
        <w:t xml:space="preserve">целях настоящей таблицы к государственным услугам в отраслях социальной сферы </w:t>
      </w:r>
      <w:r>
        <w:t>рекомендуется относить</w:t>
      </w:r>
      <w:r w:rsidRPr="0067607D">
        <w:t xml:space="preserve"> государственные услуги, соответствующие направлениям деятельности, определенным в соответствии с частью 2 статьи 28 Федерального</w:t>
      </w:r>
      <w:r w:rsidRPr="00777C22">
        <w:t xml:space="preserve"> закона</w:t>
      </w:r>
      <w:r>
        <w:t xml:space="preserve"> № 189-ФЗ</w:t>
      </w:r>
      <w:r w:rsidRPr="00777C2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91956"/>
      <w:docPartObj>
        <w:docPartGallery w:val="Page Numbers (Top of Page)"/>
        <w:docPartUnique/>
      </w:docPartObj>
    </w:sdtPr>
    <w:sdtEndPr/>
    <w:sdtContent>
      <w:p w:rsidR="009750D8" w:rsidRDefault="009750D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4EB">
          <w:rPr>
            <w:noProof/>
          </w:rPr>
          <w:t>19</w:t>
        </w:r>
        <w:r>
          <w:fldChar w:fldCharType="end"/>
        </w:r>
      </w:p>
    </w:sdtContent>
  </w:sdt>
  <w:p w:rsidR="0081246E" w:rsidRDefault="0081246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8D05E82"/>
    <w:lvl w:ilvl="0">
      <w:numFmt w:val="bullet"/>
      <w:lvlText w:val="*"/>
      <w:lvlJc w:val="left"/>
    </w:lvl>
  </w:abstractNum>
  <w:abstractNum w:abstractNumId="1" w15:restartNumberingAfterBreak="0">
    <w:nsid w:val="0ACD7B99"/>
    <w:multiLevelType w:val="multilevel"/>
    <w:tmpl w:val="086C9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800942"/>
    <w:multiLevelType w:val="hybridMultilevel"/>
    <w:tmpl w:val="8EDC0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42FDB"/>
    <w:multiLevelType w:val="hybridMultilevel"/>
    <w:tmpl w:val="05A4B9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AD"/>
    <w:rsid w:val="000151B8"/>
    <w:rsid w:val="00024C32"/>
    <w:rsid w:val="000274D5"/>
    <w:rsid w:val="00032718"/>
    <w:rsid w:val="00035948"/>
    <w:rsid w:val="00073FF8"/>
    <w:rsid w:val="00077989"/>
    <w:rsid w:val="00080FE3"/>
    <w:rsid w:val="000A2B40"/>
    <w:rsid w:val="000A64BA"/>
    <w:rsid w:val="000B44C6"/>
    <w:rsid w:val="000D30E6"/>
    <w:rsid w:val="000D60A7"/>
    <w:rsid w:val="000D63F9"/>
    <w:rsid w:val="000F285F"/>
    <w:rsid w:val="0011437D"/>
    <w:rsid w:val="00124CC5"/>
    <w:rsid w:val="00132D47"/>
    <w:rsid w:val="00157AF7"/>
    <w:rsid w:val="00164520"/>
    <w:rsid w:val="00171208"/>
    <w:rsid w:val="00173C7F"/>
    <w:rsid w:val="001743E3"/>
    <w:rsid w:val="0017472E"/>
    <w:rsid w:val="001A2F22"/>
    <w:rsid w:val="001A7F70"/>
    <w:rsid w:val="001B7F7D"/>
    <w:rsid w:val="001E57BB"/>
    <w:rsid w:val="001F6757"/>
    <w:rsid w:val="0020034D"/>
    <w:rsid w:val="002444D0"/>
    <w:rsid w:val="002550B3"/>
    <w:rsid w:val="00261422"/>
    <w:rsid w:val="002719B7"/>
    <w:rsid w:val="00271A0F"/>
    <w:rsid w:val="00277CFD"/>
    <w:rsid w:val="00280740"/>
    <w:rsid w:val="00297692"/>
    <w:rsid w:val="002A5450"/>
    <w:rsid w:val="002A7816"/>
    <w:rsid w:val="002E71B4"/>
    <w:rsid w:val="002F1E1B"/>
    <w:rsid w:val="003079CE"/>
    <w:rsid w:val="00324BF8"/>
    <w:rsid w:val="00327B9F"/>
    <w:rsid w:val="00335EDE"/>
    <w:rsid w:val="00345A09"/>
    <w:rsid w:val="00377C9A"/>
    <w:rsid w:val="00387A49"/>
    <w:rsid w:val="003920C7"/>
    <w:rsid w:val="003A2733"/>
    <w:rsid w:val="003D7CDE"/>
    <w:rsid w:val="003E0401"/>
    <w:rsid w:val="00405934"/>
    <w:rsid w:val="00410106"/>
    <w:rsid w:val="00411EBA"/>
    <w:rsid w:val="004169CB"/>
    <w:rsid w:val="00425714"/>
    <w:rsid w:val="00445BC2"/>
    <w:rsid w:val="0045390D"/>
    <w:rsid w:val="004603C6"/>
    <w:rsid w:val="0047543F"/>
    <w:rsid w:val="004779E6"/>
    <w:rsid w:val="00477F26"/>
    <w:rsid w:val="00480FB4"/>
    <w:rsid w:val="00482054"/>
    <w:rsid w:val="00482AD0"/>
    <w:rsid w:val="00482B96"/>
    <w:rsid w:val="00485B19"/>
    <w:rsid w:val="00485C68"/>
    <w:rsid w:val="004864DA"/>
    <w:rsid w:val="00487084"/>
    <w:rsid w:val="004874F3"/>
    <w:rsid w:val="004E7CDF"/>
    <w:rsid w:val="005018A7"/>
    <w:rsid w:val="00513718"/>
    <w:rsid w:val="00515D76"/>
    <w:rsid w:val="00516287"/>
    <w:rsid w:val="005264AF"/>
    <w:rsid w:val="00547875"/>
    <w:rsid w:val="005934E5"/>
    <w:rsid w:val="0059567C"/>
    <w:rsid w:val="005C267A"/>
    <w:rsid w:val="00600921"/>
    <w:rsid w:val="00620D66"/>
    <w:rsid w:val="00625909"/>
    <w:rsid w:val="00625F77"/>
    <w:rsid w:val="00675992"/>
    <w:rsid w:val="006774F3"/>
    <w:rsid w:val="00696418"/>
    <w:rsid w:val="006C592F"/>
    <w:rsid w:val="006D1E72"/>
    <w:rsid w:val="006D7626"/>
    <w:rsid w:val="006F5CA3"/>
    <w:rsid w:val="007042C9"/>
    <w:rsid w:val="00720536"/>
    <w:rsid w:val="0073444A"/>
    <w:rsid w:val="0075050B"/>
    <w:rsid w:val="00761AC5"/>
    <w:rsid w:val="007874EB"/>
    <w:rsid w:val="00787B33"/>
    <w:rsid w:val="007903B8"/>
    <w:rsid w:val="00790B92"/>
    <w:rsid w:val="007959B1"/>
    <w:rsid w:val="007B5990"/>
    <w:rsid w:val="007B6CAA"/>
    <w:rsid w:val="007C41AD"/>
    <w:rsid w:val="007E5798"/>
    <w:rsid w:val="007F169A"/>
    <w:rsid w:val="0081246E"/>
    <w:rsid w:val="00834E01"/>
    <w:rsid w:val="00843813"/>
    <w:rsid w:val="00871A6E"/>
    <w:rsid w:val="00871E49"/>
    <w:rsid w:val="00876005"/>
    <w:rsid w:val="00876EAF"/>
    <w:rsid w:val="00881D0B"/>
    <w:rsid w:val="0089446B"/>
    <w:rsid w:val="0089466A"/>
    <w:rsid w:val="00896B38"/>
    <w:rsid w:val="008A17CA"/>
    <w:rsid w:val="008A781A"/>
    <w:rsid w:val="008D6F48"/>
    <w:rsid w:val="008E5A3A"/>
    <w:rsid w:val="008E689A"/>
    <w:rsid w:val="008F1AA2"/>
    <w:rsid w:val="008F2A14"/>
    <w:rsid w:val="00915FF5"/>
    <w:rsid w:val="009750D8"/>
    <w:rsid w:val="00982ACE"/>
    <w:rsid w:val="00991A08"/>
    <w:rsid w:val="009B64F1"/>
    <w:rsid w:val="009C747C"/>
    <w:rsid w:val="009D38A3"/>
    <w:rsid w:val="009E62B3"/>
    <w:rsid w:val="009E7414"/>
    <w:rsid w:val="00A077CD"/>
    <w:rsid w:val="00A326C1"/>
    <w:rsid w:val="00A60183"/>
    <w:rsid w:val="00AC64AF"/>
    <w:rsid w:val="00AD2C1A"/>
    <w:rsid w:val="00AD4171"/>
    <w:rsid w:val="00AD47E3"/>
    <w:rsid w:val="00B058EF"/>
    <w:rsid w:val="00B109BB"/>
    <w:rsid w:val="00B10CA2"/>
    <w:rsid w:val="00B17FAA"/>
    <w:rsid w:val="00B4486B"/>
    <w:rsid w:val="00B52B4C"/>
    <w:rsid w:val="00B811FE"/>
    <w:rsid w:val="00B91273"/>
    <w:rsid w:val="00B915DE"/>
    <w:rsid w:val="00BB3E7A"/>
    <w:rsid w:val="00BB7E80"/>
    <w:rsid w:val="00BC200B"/>
    <w:rsid w:val="00BC6DB8"/>
    <w:rsid w:val="00BE0651"/>
    <w:rsid w:val="00BF020E"/>
    <w:rsid w:val="00BF2791"/>
    <w:rsid w:val="00C00E55"/>
    <w:rsid w:val="00C503A4"/>
    <w:rsid w:val="00C56987"/>
    <w:rsid w:val="00C615C9"/>
    <w:rsid w:val="00C66487"/>
    <w:rsid w:val="00C720A8"/>
    <w:rsid w:val="00CA7698"/>
    <w:rsid w:val="00CD7834"/>
    <w:rsid w:val="00CF0CA1"/>
    <w:rsid w:val="00CF72B5"/>
    <w:rsid w:val="00D06EE9"/>
    <w:rsid w:val="00D14AD1"/>
    <w:rsid w:val="00D20628"/>
    <w:rsid w:val="00D22EFF"/>
    <w:rsid w:val="00D36BAC"/>
    <w:rsid w:val="00D61FB3"/>
    <w:rsid w:val="00D6748B"/>
    <w:rsid w:val="00D72187"/>
    <w:rsid w:val="00D9208D"/>
    <w:rsid w:val="00D96D07"/>
    <w:rsid w:val="00DA1557"/>
    <w:rsid w:val="00DB40E3"/>
    <w:rsid w:val="00DC0475"/>
    <w:rsid w:val="00DC4133"/>
    <w:rsid w:val="00DC44E7"/>
    <w:rsid w:val="00DC6B93"/>
    <w:rsid w:val="00DE649C"/>
    <w:rsid w:val="00DE6554"/>
    <w:rsid w:val="00E074A8"/>
    <w:rsid w:val="00E17CB4"/>
    <w:rsid w:val="00E64B61"/>
    <w:rsid w:val="00E662C0"/>
    <w:rsid w:val="00E86B79"/>
    <w:rsid w:val="00E87044"/>
    <w:rsid w:val="00E94A21"/>
    <w:rsid w:val="00EA2E39"/>
    <w:rsid w:val="00EC07EA"/>
    <w:rsid w:val="00ED6C40"/>
    <w:rsid w:val="00EF47BC"/>
    <w:rsid w:val="00F07533"/>
    <w:rsid w:val="00F16599"/>
    <w:rsid w:val="00F354A8"/>
    <w:rsid w:val="00FA64D1"/>
    <w:rsid w:val="00FA7F65"/>
    <w:rsid w:val="00FC558D"/>
    <w:rsid w:val="00FD6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7E6BB"/>
  <w15:docId w15:val="{561B8E25-DCB1-4D99-8CFE-CDEE2AF7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43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A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41A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7C41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7C41A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C41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Subtitle"/>
    <w:basedOn w:val="a"/>
    <w:link w:val="a8"/>
    <w:qFormat/>
    <w:rsid w:val="007C41AD"/>
    <w:pPr>
      <w:jc w:val="center"/>
    </w:pPr>
    <w:rPr>
      <w:sz w:val="28"/>
    </w:rPr>
  </w:style>
  <w:style w:type="character" w:customStyle="1" w:styleId="a8">
    <w:name w:val="Подзаголовок Знак"/>
    <w:basedOn w:val="a0"/>
    <w:link w:val="a7"/>
    <w:rsid w:val="007C41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99"/>
    <w:qFormat/>
    <w:rsid w:val="007C41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_"/>
    <w:basedOn w:val="a0"/>
    <w:link w:val="3"/>
    <w:rsid w:val="007C41AD"/>
    <w:rPr>
      <w:spacing w:val="-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7C41AD"/>
    <w:pPr>
      <w:widowControl w:val="0"/>
      <w:shd w:val="clear" w:color="auto" w:fill="FFFFFF"/>
      <w:spacing w:before="960" w:line="322" w:lineRule="exact"/>
      <w:jc w:val="both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character" w:customStyle="1" w:styleId="21">
    <w:name w:val="Основной текст2"/>
    <w:basedOn w:val="aa"/>
    <w:rsid w:val="007C4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MicrosoftSansSerif8pt0pt">
    <w:name w:val="Основной текст (4) + Microsoft Sans Serif;8 pt;Интервал 0 pt"/>
    <w:basedOn w:val="a0"/>
    <w:rsid w:val="007C41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7C41AD"/>
    <w:rPr>
      <w:spacing w:val="-3"/>
      <w:sz w:val="26"/>
      <w:szCs w:val="26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7C41AD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character" w:customStyle="1" w:styleId="95pt0pt">
    <w:name w:val="Основной текст + 9;5 pt;Интервал 0 pt"/>
    <w:basedOn w:val="aa"/>
    <w:rsid w:val="007C4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7C41AD"/>
  </w:style>
  <w:style w:type="paragraph" w:customStyle="1" w:styleId="ConsPlusTitle">
    <w:name w:val="ConsPlusTitle"/>
    <w:rsid w:val="004169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7">
    <w:name w:val="Основной текст (7)_"/>
    <w:basedOn w:val="a0"/>
    <w:link w:val="70"/>
    <w:rsid w:val="00157AF7"/>
    <w:rPr>
      <w:b/>
      <w:bCs/>
      <w:spacing w:val="-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57AF7"/>
    <w:pPr>
      <w:widowControl w:val="0"/>
      <w:shd w:val="clear" w:color="auto" w:fill="FFFFFF"/>
      <w:spacing w:after="900" w:line="322" w:lineRule="exact"/>
      <w:ind w:hanging="1380"/>
      <w:jc w:val="center"/>
    </w:pPr>
    <w:rPr>
      <w:rFonts w:asciiTheme="minorHAnsi" w:eastAsiaTheme="minorHAnsi" w:hAnsiTheme="minorHAnsi" w:cstheme="minorBidi"/>
      <w:b/>
      <w:bCs/>
      <w:spacing w:val="-2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157AF7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AF7"/>
    <w:pPr>
      <w:widowControl w:val="0"/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rsid w:val="00157AF7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57AF7"/>
    <w:pPr>
      <w:widowControl w:val="0"/>
      <w:shd w:val="clear" w:color="auto" w:fill="FFFFFF"/>
      <w:spacing w:line="0" w:lineRule="atLeast"/>
      <w:ind w:firstLine="5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styleId="ad">
    <w:name w:val="Table Grid"/>
    <w:basedOn w:val="a1"/>
    <w:uiPriority w:val="39"/>
    <w:rsid w:val="00024C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header"/>
    <w:basedOn w:val="a"/>
    <w:link w:val="af"/>
    <w:uiPriority w:val="99"/>
    <w:unhideWhenUsed/>
    <w:rsid w:val="00515D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15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15D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15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CD7834"/>
    <w:pPr>
      <w:ind w:left="720"/>
      <w:contextualSpacing/>
    </w:pPr>
  </w:style>
  <w:style w:type="paragraph" w:customStyle="1" w:styleId="ConsPlusNormal">
    <w:name w:val="ConsPlusNormal"/>
    <w:qFormat/>
    <w:rsid w:val="00482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rsid w:val="001A2F2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A2F22"/>
    <w:pPr>
      <w:jc w:val="both"/>
    </w:pPr>
    <w:rPr>
      <w:rFonts w:eastAsiaTheme="minorEastAsia" w:cstheme="minorBid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A2F22"/>
    <w:rPr>
      <w:rFonts w:ascii="Times New Roman" w:eastAsiaTheme="minorEastAsia" w:hAnsi="Times New Roman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A2F2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A2F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4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d"/>
    <w:uiPriority w:val="39"/>
    <w:rsid w:val="00174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semiHidden/>
    <w:unhideWhenUsed/>
    <w:rsid w:val="001743E3"/>
    <w:rPr>
      <w:vertAlign w:val="superscript"/>
    </w:rPr>
  </w:style>
  <w:style w:type="paragraph" w:styleId="af9">
    <w:name w:val="footnote text"/>
    <w:basedOn w:val="a"/>
    <w:link w:val="12"/>
    <w:uiPriority w:val="99"/>
    <w:semiHidden/>
    <w:unhideWhenUsed/>
    <w:rsid w:val="001743E3"/>
    <w:pPr>
      <w:jc w:val="both"/>
    </w:pPr>
    <w:rPr>
      <w:rFonts w:eastAsiaTheme="minorEastAsia" w:cstheme="minorBidi"/>
      <w:sz w:val="20"/>
      <w:szCs w:val="20"/>
    </w:rPr>
  </w:style>
  <w:style w:type="character" w:customStyle="1" w:styleId="afa">
    <w:name w:val="Текст сноски Знак"/>
    <w:basedOn w:val="a0"/>
    <w:uiPriority w:val="99"/>
    <w:semiHidden/>
    <w:rsid w:val="001743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9"/>
    <w:uiPriority w:val="99"/>
    <w:semiHidden/>
    <w:rsid w:val="001743E3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FontStyle14">
    <w:name w:val="Font Style14"/>
    <w:basedOn w:val="a0"/>
    <w:rsid w:val="00FD6A3E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D6A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8234-6824-4865-82DB-3D613046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19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Юрист1</cp:lastModifiedBy>
  <cp:revision>15</cp:revision>
  <cp:lastPrinted>2024-09-26T08:37:00Z</cp:lastPrinted>
  <dcterms:created xsi:type="dcterms:W3CDTF">2024-09-02T14:13:00Z</dcterms:created>
  <dcterms:modified xsi:type="dcterms:W3CDTF">2024-09-26T08:37:00Z</dcterms:modified>
</cp:coreProperties>
</file>