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43E" w:rsidRDefault="000868C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6105" cy="668020"/>
            <wp:effectExtent l="19050" t="0" r="4445" b="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6802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43E" w:rsidRDefault="0093243E">
      <w:pPr>
        <w:jc w:val="center"/>
        <w:rPr>
          <w:rFonts w:ascii="Arial" w:hAnsi="Arial" w:cs="Arial"/>
          <w:b/>
          <w:sz w:val="20"/>
        </w:rPr>
      </w:pPr>
    </w:p>
    <w:p w:rsidR="0093243E" w:rsidRDefault="000868C4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sz w:val="20"/>
        </w:rPr>
        <w:t>Я  О</w:t>
      </w:r>
      <w:proofErr w:type="gramEnd"/>
      <w:r>
        <w:rPr>
          <w:rFonts w:ascii="Arial" w:hAnsi="Arial" w:cs="Arial"/>
          <w:b/>
          <w:sz w:val="20"/>
        </w:rPr>
        <w:t xml:space="preserve"> Б Л А С Т Ь</w:t>
      </w:r>
    </w:p>
    <w:p w:rsidR="0093243E" w:rsidRDefault="0093243E">
      <w:pPr>
        <w:ind w:left="-142"/>
        <w:jc w:val="center"/>
        <w:rPr>
          <w:rFonts w:ascii="Arial" w:hAnsi="Arial" w:cs="Arial"/>
          <w:b/>
          <w:sz w:val="20"/>
        </w:rPr>
      </w:pPr>
    </w:p>
    <w:p w:rsidR="0093243E" w:rsidRDefault="000868C4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 ВАЛУЙСКОГО ГОРОДСКОГО ОКРУГА</w:t>
      </w:r>
    </w:p>
    <w:p w:rsidR="0093243E" w:rsidRDefault="000868C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93243E" w:rsidRDefault="000868C4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93243E" w:rsidRDefault="0093243E">
      <w:pPr>
        <w:jc w:val="center"/>
        <w:rPr>
          <w:rFonts w:ascii="Arial" w:hAnsi="Arial" w:cs="Arial"/>
          <w:b/>
          <w:sz w:val="17"/>
          <w:szCs w:val="17"/>
        </w:rPr>
      </w:pPr>
    </w:p>
    <w:p w:rsidR="0093243E" w:rsidRDefault="0093243E">
      <w:pPr>
        <w:jc w:val="center"/>
        <w:rPr>
          <w:rFonts w:ascii="Arial" w:hAnsi="Arial" w:cs="Arial"/>
          <w:b/>
          <w:sz w:val="17"/>
          <w:szCs w:val="17"/>
        </w:rPr>
      </w:pPr>
    </w:p>
    <w:p w:rsidR="0093243E" w:rsidRDefault="0093243E">
      <w:pPr>
        <w:jc w:val="center"/>
        <w:rPr>
          <w:rFonts w:ascii="Arial" w:hAnsi="Arial" w:cs="Arial"/>
          <w:b/>
          <w:sz w:val="17"/>
          <w:szCs w:val="17"/>
        </w:rPr>
      </w:pPr>
    </w:p>
    <w:p w:rsidR="0093243E" w:rsidRPr="00401CB4" w:rsidRDefault="000868C4" w:rsidP="00822885">
      <w:pPr>
        <w:tabs>
          <w:tab w:val="left" w:pos="851"/>
        </w:tabs>
        <w:rPr>
          <w:rFonts w:ascii="Arial" w:hAnsi="Arial" w:cs="Arial"/>
          <w:szCs w:val="26"/>
        </w:rPr>
      </w:pPr>
      <w:proofErr w:type="gramStart"/>
      <w:r w:rsidRPr="00401CB4">
        <w:rPr>
          <w:rFonts w:ascii="Arial" w:hAnsi="Arial" w:cs="Arial"/>
          <w:szCs w:val="26"/>
        </w:rPr>
        <w:t xml:space="preserve">« </w:t>
      </w:r>
      <w:r w:rsidR="00236132" w:rsidRPr="00401CB4">
        <w:rPr>
          <w:rFonts w:ascii="Arial" w:hAnsi="Arial" w:cs="Arial"/>
          <w:szCs w:val="26"/>
          <w:u w:val="single"/>
        </w:rPr>
        <w:t xml:space="preserve"> </w:t>
      </w:r>
      <w:proofErr w:type="gramEnd"/>
      <w:r w:rsidR="00236132" w:rsidRPr="00401CB4">
        <w:rPr>
          <w:rFonts w:ascii="Arial" w:hAnsi="Arial" w:cs="Arial"/>
          <w:szCs w:val="26"/>
          <w:u w:val="single"/>
        </w:rPr>
        <w:t xml:space="preserve">  </w:t>
      </w:r>
      <w:r w:rsidRPr="00401CB4">
        <w:rPr>
          <w:rFonts w:ascii="Arial" w:hAnsi="Arial" w:cs="Arial"/>
          <w:szCs w:val="26"/>
        </w:rPr>
        <w:t xml:space="preserve"> » </w:t>
      </w:r>
      <w:r w:rsidRPr="00401CB4">
        <w:rPr>
          <w:rFonts w:ascii="Arial" w:hAnsi="Arial" w:cs="Arial"/>
          <w:szCs w:val="26"/>
          <w:u w:val="single"/>
        </w:rPr>
        <w:t xml:space="preserve">      </w:t>
      </w:r>
      <w:r w:rsidR="003A2D41" w:rsidRPr="00401CB4">
        <w:rPr>
          <w:rFonts w:ascii="Arial" w:hAnsi="Arial" w:cs="Arial"/>
          <w:szCs w:val="26"/>
          <w:u w:val="single"/>
        </w:rPr>
        <w:t>февраля</w:t>
      </w:r>
      <w:r w:rsidRPr="00401CB4">
        <w:rPr>
          <w:rFonts w:ascii="Arial" w:hAnsi="Arial" w:cs="Arial"/>
          <w:szCs w:val="26"/>
          <w:u w:val="single"/>
        </w:rPr>
        <w:t xml:space="preserve">       </w:t>
      </w:r>
      <w:r w:rsidRPr="00401CB4">
        <w:rPr>
          <w:rFonts w:ascii="Arial" w:hAnsi="Arial" w:cs="Arial"/>
          <w:szCs w:val="26"/>
        </w:rPr>
        <w:t xml:space="preserve">  20</w:t>
      </w:r>
      <w:r w:rsidR="003A2D41" w:rsidRPr="00401CB4">
        <w:rPr>
          <w:rFonts w:ascii="Arial" w:hAnsi="Arial" w:cs="Arial"/>
          <w:szCs w:val="26"/>
          <w:u w:val="single"/>
        </w:rPr>
        <w:t>24</w:t>
      </w:r>
      <w:r w:rsidR="00822885">
        <w:rPr>
          <w:rFonts w:ascii="Arial" w:hAnsi="Arial" w:cs="Arial"/>
          <w:szCs w:val="26"/>
          <w:u w:val="single"/>
        </w:rPr>
        <w:t xml:space="preserve"> </w:t>
      </w:r>
      <w:r w:rsidRPr="00401CB4">
        <w:rPr>
          <w:rFonts w:ascii="Arial" w:hAnsi="Arial" w:cs="Arial"/>
          <w:szCs w:val="26"/>
        </w:rPr>
        <w:t xml:space="preserve">г.                                              </w:t>
      </w:r>
      <w:r w:rsidR="00822885">
        <w:rPr>
          <w:rFonts w:ascii="Arial" w:hAnsi="Arial" w:cs="Arial"/>
          <w:szCs w:val="26"/>
        </w:rPr>
        <w:t xml:space="preserve">                    </w:t>
      </w:r>
      <w:r w:rsidRPr="00401CB4">
        <w:rPr>
          <w:rFonts w:ascii="Arial" w:hAnsi="Arial" w:cs="Arial"/>
          <w:szCs w:val="26"/>
        </w:rPr>
        <w:t>№</w:t>
      </w:r>
      <w:r w:rsidR="00822885">
        <w:rPr>
          <w:rFonts w:ascii="Arial" w:hAnsi="Arial" w:cs="Arial"/>
          <w:szCs w:val="26"/>
        </w:rPr>
        <w:t>____</w:t>
      </w:r>
      <w:r w:rsidRPr="00401CB4">
        <w:rPr>
          <w:rFonts w:ascii="Arial" w:hAnsi="Arial" w:cs="Arial"/>
          <w:szCs w:val="26"/>
        </w:rPr>
        <w:t xml:space="preserve"> </w:t>
      </w:r>
    </w:p>
    <w:p w:rsidR="0093243E" w:rsidRPr="00401CB4" w:rsidRDefault="0093243E">
      <w:pPr>
        <w:pStyle w:val="ac"/>
        <w:tabs>
          <w:tab w:val="clear" w:pos="4153"/>
          <w:tab w:val="clear" w:pos="8306"/>
        </w:tabs>
        <w:rPr>
          <w:szCs w:val="28"/>
        </w:rPr>
      </w:pPr>
    </w:p>
    <w:p w:rsidR="0093243E" w:rsidRPr="00401CB4" w:rsidRDefault="00133C1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1CB4">
        <w:rPr>
          <w:b/>
          <w:sz w:val="28"/>
          <w:szCs w:val="28"/>
        </w:rPr>
        <w:t>О внесении изменений в постановление администрации Вал</w:t>
      </w:r>
      <w:r w:rsidR="00401CB4" w:rsidRPr="00401CB4">
        <w:rPr>
          <w:b/>
          <w:sz w:val="28"/>
          <w:szCs w:val="28"/>
        </w:rPr>
        <w:t xml:space="preserve">уйского городского округа от 25 августа </w:t>
      </w:r>
      <w:r w:rsidRPr="00401CB4">
        <w:rPr>
          <w:b/>
          <w:sz w:val="28"/>
          <w:szCs w:val="28"/>
        </w:rPr>
        <w:t>2023 года №</w:t>
      </w:r>
      <w:r w:rsidR="00401CB4" w:rsidRPr="00401CB4">
        <w:rPr>
          <w:b/>
          <w:sz w:val="28"/>
          <w:szCs w:val="28"/>
        </w:rPr>
        <w:t xml:space="preserve"> </w:t>
      </w:r>
      <w:r w:rsidRPr="00401CB4">
        <w:rPr>
          <w:b/>
          <w:sz w:val="28"/>
          <w:szCs w:val="28"/>
        </w:rPr>
        <w:t>1496</w:t>
      </w:r>
    </w:p>
    <w:p w:rsidR="0093243E" w:rsidRPr="00401CB4" w:rsidRDefault="0093243E">
      <w:pPr>
        <w:ind w:left="0" w:firstLine="0"/>
        <w:rPr>
          <w:sz w:val="28"/>
          <w:szCs w:val="28"/>
        </w:rPr>
      </w:pPr>
    </w:p>
    <w:p w:rsidR="00A90F7D" w:rsidRPr="00401CB4" w:rsidRDefault="00AF1A51" w:rsidP="000F6E6D">
      <w:pPr>
        <w:ind w:left="0" w:firstLine="851"/>
        <w:rPr>
          <w:sz w:val="28"/>
          <w:szCs w:val="28"/>
        </w:rPr>
      </w:pPr>
      <w:r w:rsidRPr="00401CB4">
        <w:rPr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="000868C4" w:rsidRPr="00401CB4">
        <w:rPr>
          <w:sz w:val="28"/>
          <w:szCs w:val="28"/>
        </w:rPr>
        <w:t>,</w:t>
      </w:r>
      <w:r w:rsidRPr="00401CB4">
        <w:rPr>
          <w:sz w:val="28"/>
          <w:szCs w:val="28"/>
        </w:rPr>
        <w:t xml:space="preserve">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Валуйского городского округа от 11 октября 2022 года № 1767 «Об утверждении Порядка разработки и утверждения административных регламентов предоставления муниципальных услуг на территории Валуйского городского округа», в целях приведения административного регламента в соответствие с действующим законодательством Российской Федерации</w:t>
      </w:r>
      <w:r w:rsidR="00DB280D" w:rsidRPr="00401CB4">
        <w:rPr>
          <w:sz w:val="28"/>
          <w:szCs w:val="28"/>
        </w:rPr>
        <w:t>,</w:t>
      </w:r>
      <w:r w:rsidRPr="00401CB4">
        <w:rPr>
          <w:sz w:val="28"/>
          <w:szCs w:val="28"/>
        </w:rPr>
        <w:t xml:space="preserve"> </w:t>
      </w:r>
      <w:r w:rsidR="00DB280D" w:rsidRPr="00401CB4">
        <w:rPr>
          <w:b/>
          <w:sz w:val="28"/>
          <w:szCs w:val="28"/>
        </w:rPr>
        <w:t>постановляю:</w:t>
      </w:r>
    </w:p>
    <w:p w:rsidR="000640A3" w:rsidRPr="00401CB4" w:rsidRDefault="00DB280D" w:rsidP="000640A3">
      <w:pPr>
        <w:pStyle w:val="af3"/>
        <w:numPr>
          <w:ilvl w:val="0"/>
          <w:numId w:val="22"/>
        </w:numPr>
        <w:spacing w:after="0" w:line="270" w:lineRule="auto"/>
        <w:ind w:left="0" w:right="-72" w:firstLine="851"/>
        <w:rPr>
          <w:sz w:val="28"/>
          <w:szCs w:val="28"/>
        </w:rPr>
      </w:pPr>
      <w:r w:rsidRPr="00401CB4">
        <w:rPr>
          <w:sz w:val="28"/>
          <w:szCs w:val="28"/>
        </w:rPr>
        <w:t xml:space="preserve">Внести </w:t>
      </w:r>
      <w:r w:rsidR="000205D3" w:rsidRPr="00401CB4">
        <w:rPr>
          <w:sz w:val="28"/>
          <w:szCs w:val="28"/>
        </w:rPr>
        <w:t>в постановление администрации Валуйского городского округа от 25</w:t>
      </w:r>
      <w:r w:rsidRPr="00401CB4">
        <w:rPr>
          <w:sz w:val="28"/>
          <w:szCs w:val="28"/>
        </w:rPr>
        <w:t xml:space="preserve"> августа </w:t>
      </w:r>
      <w:r w:rsidR="000205D3" w:rsidRPr="00401CB4">
        <w:rPr>
          <w:sz w:val="28"/>
          <w:szCs w:val="28"/>
        </w:rPr>
        <w:t>2023 года №1496</w:t>
      </w:r>
      <w:r w:rsidR="006A527B" w:rsidRPr="00401CB4">
        <w:rPr>
          <w:sz w:val="28"/>
          <w:szCs w:val="28"/>
        </w:rPr>
        <w:t xml:space="preserve"> «</w:t>
      </w:r>
      <w:r w:rsidR="000205D3" w:rsidRPr="00401CB4">
        <w:rPr>
          <w:sz w:val="28"/>
          <w:szCs w:val="28"/>
        </w:rPr>
        <w:t>Об утверждении административного</w:t>
      </w:r>
      <w:r w:rsidR="006A527B" w:rsidRPr="00401CB4">
        <w:rPr>
          <w:sz w:val="28"/>
          <w:szCs w:val="28"/>
        </w:rPr>
        <w:t xml:space="preserve"> регламента предоставления муниципальной услуги «Выдача разрешений на право вырубки зеленых насаждений на территор</w:t>
      </w:r>
      <w:r w:rsidRPr="00401CB4">
        <w:rPr>
          <w:sz w:val="28"/>
          <w:szCs w:val="28"/>
        </w:rPr>
        <w:t>ии Валуйского городского округа»</w:t>
      </w:r>
      <w:r w:rsidR="000205D3" w:rsidRPr="00401CB4">
        <w:rPr>
          <w:sz w:val="28"/>
          <w:szCs w:val="28"/>
        </w:rPr>
        <w:t xml:space="preserve"> </w:t>
      </w:r>
      <w:r w:rsidR="000F6E6D" w:rsidRPr="00401CB4">
        <w:rPr>
          <w:sz w:val="28"/>
          <w:szCs w:val="28"/>
        </w:rPr>
        <w:t xml:space="preserve">(далее – Постановление) </w:t>
      </w:r>
      <w:r w:rsidR="000640A3" w:rsidRPr="00401CB4">
        <w:rPr>
          <w:sz w:val="28"/>
          <w:szCs w:val="28"/>
        </w:rPr>
        <w:t>следующие изменения:</w:t>
      </w:r>
    </w:p>
    <w:p w:rsidR="00F51065" w:rsidRPr="00401CB4" w:rsidRDefault="000F6E6D" w:rsidP="0008135B">
      <w:pPr>
        <w:pStyle w:val="af3"/>
        <w:numPr>
          <w:ilvl w:val="1"/>
          <w:numId w:val="23"/>
        </w:numPr>
        <w:spacing w:after="0" w:line="270" w:lineRule="auto"/>
        <w:ind w:left="0" w:right="-72" w:firstLine="851"/>
        <w:rPr>
          <w:sz w:val="28"/>
          <w:szCs w:val="28"/>
        </w:rPr>
      </w:pPr>
      <w:r w:rsidRPr="00401CB4">
        <w:rPr>
          <w:sz w:val="28"/>
          <w:szCs w:val="28"/>
        </w:rPr>
        <w:t>Пункт</w:t>
      </w:r>
      <w:r w:rsidR="0008135B" w:rsidRPr="00401CB4">
        <w:rPr>
          <w:sz w:val="28"/>
          <w:szCs w:val="28"/>
        </w:rPr>
        <w:t xml:space="preserve"> 2.4 раздела </w:t>
      </w:r>
      <w:r w:rsidR="0008135B" w:rsidRPr="00401CB4">
        <w:rPr>
          <w:sz w:val="28"/>
          <w:szCs w:val="28"/>
          <w:lang w:val="en-US"/>
        </w:rPr>
        <w:t>II</w:t>
      </w:r>
      <w:r w:rsidR="0008135B" w:rsidRPr="00401CB4">
        <w:rPr>
          <w:sz w:val="28"/>
          <w:szCs w:val="28"/>
        </w:rPr>
        <w:t xml:space="preserve"> административного регламента предоставления муниципальной услуги «Выдача разрешений на право вырубки зеленых насаждений на территории Валуйского городского округа», </w:t>
      </w:r>
      <w:r w:rsidR="0008135B" w:rsidRPr="00401CB4">
        <w:rPr>
          <w:color w:val="000000" w:themeColor="text1"/>
          <w:sz w:val="28"/>
          <w:szCs w:val="28"/>
        </w:rPr>
        <w:t>утвержденного Постановлением изложить в следующей редакции</w:t>
      </w:r>
      <w:r w:rsidR="00F51065" w:rsidRPr="00401CB4">
        <w:rPr>
          <w:color w:val="000000" w:themeColor="text1"/>
          <w:sz w:val="28"/>
          <w:szCs w:val="28"/>
        </w:rPr>
        <w:t xml:space="preserve">:  </w:t>
      </w:r>
    </w:p>
    <w:p w:rsidR="004D5DF2" w:rsidRPr="00401CB4" w:rsidRDefault="00F51065" w:rsidP="004D5DF2">
      <w:pPr>
        <w:ind w:left="-15" w:right="0" w:firstLine="708"/>
        <w:rPr>
          <w:sz w:val="28"/>
          <w:szCs w:val="28"/>
        </w:rPr>
      </w:pPr>
      <w:r w:rsidRPr="00401CB4">
        <w:rPr>
          <w:color w:val="000000" w:themeColor="text1"/>
          <w:sz w:val="28"/>
          <w:szCs w:val="28"/>
        </w:rPr>
        <w:lastRenderedPageBreak/>
        <w:t>«</w:t>
      </w:r>
      <w:r w:rsidR="004D5DF2" w:rsidRPr="00401CB4">
        <w:rPr>
          <w:color w:val="000000" w:themeColor="text1"/>
          <w:sz w:val="28"/>
          <w:szCs w:val="28"/>
        </w:rPr>
        <w:t xml:space="preserve">2.4.1. </w:t>
      </w:r>
      <w:r w:rsidR="004D5DF2" w:rsidRPr="00401CB4">
        <w:rPr>
          <w:sz w:val="28"/>
          <w:szCs w:val="28"/>
        </w:rPr>
        <w:t xml:space="preserve">Максимальный срок предоставления Услуги со дня регистрации запроса и документов и (или) информации, необходимых для предоставления Услуги: </w:t>
      </w:r>
    </w:p>
    <w:p w:rsidR="004D5DF2" w:rsidRPr="00401CB4" w:rsidRDefault="004D5DF2" w:rsidP="004D5DF2">
      <w:pPr>
        <w:ind w:left="-15" w:right="0" w:firstLine="708"/>
        <w:rPr>
          <w:sz w:val="28"/>
          <w:szCs w:val="28"/>
        </w:rPr>
      </w:pPr>
      <w:r w:rsidRPr="00401CB4">
        <w:rPr>
          <w:sz w:val="28"/>
          <w:szCs w:val="28"/>
        </w:rPr>
        <w:t xml:space="preserve">а) в Отдел, предоставляющем Услугу, в том числе в случае, если запрос и документы и (или) информация, необходимые для предоставления Услуги, поданы заявителем посредством почтового отправления в Отдел, предоставляющий Услугу, составляет </w:t>
      </w:r>
      <w:r w:rsidRPr="00401CB4">
        <w:rPr>
          <w:sz w:val="28"/>
          <w:szCs w:val="28"/>
        </w:rPr>
        <w:t>10</w:t>
      </w:r>
      <w:r w:rsidRPr="00401CB4">
        <w:rPr>
          <w:sz w:val="28"/>
          <w:szCs w:val="28"/>
        </w:rPr>
        <w:t xml:space="preserve"> рабочих дней; </w:t>
      </w:r>
    </w:p>
    <w:p w:rsidR="004D5DF2" w:rsidRPr="00401CB4" w:rsidRDefault="004D5DF2" w:rsidP="00114413">
      <w:pPr>
        <w:ind w:left="-15" w:right="0" w:firstLine="708"/>
        <w:rPr>
          <w:sz w:val="28"/>
          <w:szCs w:val="28"/>
        </w:rPr>
      </w:pPr>
      <w:r w:rsidRPr="00401CB4">
        <w:rPr>
          <w:sz w:val="28"/>
          <w:szCs w:val="28"/>
        </w:rPr>
        <w:t xml:space="preserve">б) в федеральной государственной информационной системе «Единый портал государственных и муниципальных услуг (функций)» (далее – ЕПГУ), </w:t>
      </w:r>
    </w:p>
    <w:p w:rsidR="004D5DF2" w:rsidRPr="00401CB4" w:rsidRDefault="004D5DF2" w:rsidP="00114413">
      <w:pPr>
        <w:ind w:left="-5" w:right="0"/>
        <w:rPr>
          <w:sz w:val="28"/>
          <w:szCs w:val="28"/>
        </w:rPr>
      </w:pPr>
      <w:r w:rsidRPr="00401CB4">
        <w:rPr>
          <w:sz w:val="28"/>
          <w:szCs w:val="28"/>
        </w:rPr>
        <w:t xml:space="preserve">на официальном сайте администрации Валуйского городского округа, предоставляющего Услугу </w:t>
      </w:r>
      <w:r w:rsidRPr="00401CB4">
        <w:rPr>
          <w:sz w:val="28"/>
          <w:szCs w:val="28"/>
        </w:rPr>
        <w:t>10</w:t>
      </w:r>
      <w:r w:rsidRPr="00401CB4">
        <w:rPr>
          <w:sz w:val="28"/>
          <w:szCs w:val="28"/>
        </w:rPr>
        <w:t xml:space="preserve"> рабочих дней; </w:t>
      </w:r>
    </w:p>
    <w:p w:rsidR="00114413" w:rsidRPr="00401CB4" w:rsidRDefault="004D5DF2" w:rsidP="00114413">
      <w:pPr>
        <w:pStyle w:val="af3"/>
        <w:spacing w:after="0" w:line="270" w:lineRule="auto"/>
        <w:ind w:left="0" w:right="-72" w:firstLine="851"/>
        <w:rPr>
          <w:sz w:val="28"/>
          <w:szCs w:val="28"/>
        </w:rPr>
      </w:pPr>
      <w:r w:rsidRPr="00401CB4">
        <w:rPr>
          <w:sz w:val="28"/>
          <w:szCs w:val="28"/>
        </w:rPr>
        <w:t xml:space="preserve">в) в региональной информационной системе «Реестр государственных и муниципальных услуг (функций) Белгородской области» (далее – РПГУ) </w:t>
      </w:r>
      <w:r w:rsidRPr="00401CB4">
        <w:rPr>
          <w:sz w:val="28"/>
          <w:szCs w:val="28"/>
        </w:rPr>
        <w:t>10</w:t>
      </w:r>
      <w:r w:rsidRPr="00401CB4">
        <w:rPr>
          <w:sz w:val="28"/>
          <w:szCs w:val="28"/>
        </w:rPr>
        <w:t xml:space="preserve"> рабочих дней;</w:t>
      </w:r>
    </w:p>
    <w:p w:rsidR="00114413" w:rsidRPr="00401CB4" w:rsidRDefault="00114413" w:rsidP="00114413">
      <w:pPr>
        <w:pStyle w:val="af3"/>
        <w:spacing w:after="0" w:line="270" w:lineRule="auto"/>
        <w:ind w:left="0" w:right="-72" w:firstLine="851"/>
        <w:rPr>
          <w:sz w:val="28"/>
          <w:szCs w:val="28"/>
        </w:rPr>
      </w:pPr>
      <w:r w:rsidRPr="00401CB4">
        <w:rPr>
          <w:sz w:val="28"/>
          <w:szCs w:val="28"/>
        </w:rPr>
        <w:t>2.4.2. Основания для приостановления предоставления муниципальной услуги не предусмотрен</w:t>
      </w:r>
      <w:r w:rsidRPr="00401CB4">
        <w:rPr>
          <w:color w:val="000000" w:themeColor="text1"/>
          <w:sz w:val="28"/>
          <w:szCs w:val="28"/>
        </w:rPr>
        <w:t>ы.</w:t>
      </w:r>
      <w:r w:rsidRPr="00401CB4">
        <w:rPr>
          <w:color w:val="000000" w:themeColor="text1"/>
          <w:sz w:val="28"/>
          <w:szCs w:val="28"/>
        </w:rPr>
        <w:t>».</w:t>
      </w:r>
    </w:p>
    <w:p w:rsidR="00114413" w:rsidRPr="00401CB4" w:rsidRDefault="00114413" w:rsidP="00114413">
      <w:pPr>
        <w:pStyle w:val="af3"/>
        <w:spacing w:after="0" w:line="270" w:lineRule="auto"/>
        <w:ind w:left="0" w:right="-72" w:firstLine="851"/>
        <w:rPr>
          <w:color w:val="auto"/>
          <w:sz w:val="28"/>
          <w:szCs w:val="28"/>
        </w:rPr>
      </w:pPr>
      <w:r w:rsidRPr="00401CB4">
        <w:rPr>
          <w:sz w:val="28"/>
          <w:szCs w:val="28"/>
        </w:rPr>
        <w:t>1.2.</w:t>
      </w:r>
      <w:r w:rsidR="00F51065" w:rsidRPr="00401CB4">
        <w:rPr>
          <w:color w:val="FF0000"/>
          <w:sz w:val="28"/>
          <w:szCs w:val="28"/>
        </w:rPr>
        <w:t xml:space="preserve"> </w:t>
      </w:r>
      <w:r w:rsidRPr="00401CB4">
        <w:rPr>
          <w:color w:val="auto"/>
          <w:sz w:val="28"/>
          <w:szCs w:val="28"/>
        </w:rPr>
        <w:t xml:space="preserve">Подпункты 2.7.2, 2.7.3 пункта 2.7 раздела </w:t>
      </w:r>
      <w:r w:rsidRPr="00401CB4">
        <w:rPr>
          <w:color w:val="auto"/>
          <w:sz w:val="28"/>
          <w:szCs w:val="28"/>
          <w:lang w:val="en-US"/>
        </w:rPr>
        <w:t>II</w:t>
      </w:r>
      <w:r w:rsidRPr="00401CB4">
        <w:rPr>
          <w:color w:val="auto"/>
          <w:sz w:val="28"/>
          <w:szCs w:val="28"/>
        </w:rPr>
        <w:t xml:space="preserve"> </w:t>
      </w:r>
      <w:r w:rsidRPr="00401CB4">
        <w:rPr>
          <w:color w:val="auto"/>
          <w:sz w:val="28"/>
          <w:szCs w:val="28"/>
        </w:rPr>
        <w:t>административного регламента предоставления муниципальной услуги «Выдача разрешений на право вырубки зеленых насаждений на территории Валуйского городского округа», утвержденного Постановлением изложить в следующей редакции:</w:t>
      </w:r>
      <w:r w:rsidRPr="00401CB4">
        <w:rPr>
          <w:color w:val="auto"/>
          <w:sz w:val="28"/>
          <w:szCs w:val="28"/>
        </w:rPr>
        <w:t xml:space="preserve"> </w:t>
      </w:r>
    </w:p>
    <w:p w:rsidR="00485CD5" w:rsidRPr="00401CB4" w:rsidRDefault="00485CD5" w:rsidP="00485CD5">
      <w:pPr>
        <w:ind w:left="-15" w:right="0" w:firstLine="866"/>
        <w:rPr>
          <w:color w:val="auto"/>
          <w:sz w:val="28"/>
          <w:szCs w:val="28"/>
        </w:rPr>
      </w:pPr>
      <w:r w:rsidRPr="00401CB4">
        <w:rPr>
          <w:color w:val="auto"/>
          <w:sz w:val="28"/>
          <w:szCs w:val="28"/>
        </w:rPr>
        <w:t>«</w:t>
      </w:r>
      <w:r w:rsidRPr="00401CB4">
        <w:rPr>
          <w:color w:val="auto"/>
          <w:sz w:val="28"/>
          <w:szCs w:val="28"/>
        </w:rPr>
        <w:t xml:space="preserve">2.7.2. Письменное решение об отказе в приеме документов, необходимых для предоставления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отказа в срок не позднее </w:t>
      </w:r>
      <w:r w:rsidRPr="00401CB4">
        <w:rPr>
          <w:color w:val="auto"/>
          <w:sz w:val="28"/>
          <w:szCs w:val="28"/>
        </w:rPr>
        <w:t>10</w:t>
      </w:r>
      <w:r w:rsidRPr="00401CB4">
        <w:rPr>
          <w:color w:val="auto"/>
          <w:sz w:val="28"/>
          <w:szCs w:val="28"/>
        </w:rPr>
        <w:t xml:space="preserve"> рабочих дней с момента (при исчислении срока направления такого решения в рабочих днях - с даты) получения от заявителя документов. </w:t>
      </w:r>
    </w:p>
    <w:p w:rsidR="00485CD5" w:rsidRPr="00401CB4" w:rsidRDefault="00485CD5" w:rsidP="00485CD5">
      <w:pPr>
        <w:pStyle w:val="af3"/>
        <w:spacing w:after="0" w:line="270" w:lineRule="auto"/>
        <w:ind w:left="0" w:right="-72" w:firstLine="851"/>
        <w:rPr>
          <w:color w:val="auto"/>
          <w:sz w:val="28"/>
          <w:szCs w:val="28"/>
        </w:rPr>
      </w:pPr>
      <w:r w:rsidRPr="00401CB4">
        <w:rPr>
          <w:color w:val="auto"/>
          <w:sz w:val="28"/>
          <w:szCs w:val="28"/>
        </w:rPr>
        <w:t xml:space="preserve">2.7.3. В случае подачи запроса в электронной форме с использованием ЕПГУ/РПГУ решение об отказе в приеме документов, </w:t>
      </w:r>
      <w:proofErr w:type="gramStart"/>
      <w:r w:rsidRPr="00401CB4">
        <w:rPr>
          <w:color w:val="auto"/>
          <w:sz w:val="28"/>
          <w:szCs w:val="28"/>
        </w:rPr>
        <w:t>необходимых  для</w:t>
      </w:r>
      <w:proofErr w:type="gramEnd"/>
      <w:r w:rsidRPr="00401CB4">
        <w:rPr>
          <w:color w:val="auto"/>
          <w:sz w:val="28"/>
          <w:szCs w:val="28"/>
        </w:rPr>
        <w:t xml:space="preserve"> предоставления Услуги,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ЕПГУ/РПГУ не позднее </w:t>
      </w:r>
      <w:r w:rsidRPr="00401CB4">
        <w:rPr>
          <w:color w:val="auto"/>
          <w:sz w:val="28"/>
          <w:szCs w:val="28"/>
        </w:rPr>
        <w:t>10</w:t>
      </w:r>
      <w:r w:rsidRPr="00401CB4">
        <w:rPr>
          <w:color w:val="auto"/>
          <w:sz w:val="28"/>
          <w:szCs w:val="28"/>
        </w:rPr>
        <w:t xml:space="preserve"> рабочих дней с момента (при исчислении срока направления такого решения в рабочих днях - с даты) регистрации запроса.</w:t>
      </w:r>
      <w:r w:rsidRPr="00401CB4">
        <w:rPr>
          <w:color w:val="auto"/>
          <w:sz w:val="28"/>
          <w:szCs w:val="28"/>
        </w:rPr>
        <w:t>».</w:t>
      </w:r>
      <w:r w:rsidR="00F51065" w:rsidRPr="00401CB4">
        <w:rPr>
          <w:color w:val="auto"/>
          <w:sz w:val="28"/>
          <w:szCs w:val="28"/>
        </w:rPr>
        <w:t xml:space="preserve"> </w:t>
      </w:r>
    </w:p>
    <w:p w:rsidR="00485CD5" w:rsidRPr="00401CB4" w:rsidRDefault="00485CD5" w:rsidP="00485CD5">
      <w:pPr>
        <w:pStyle w:val="af3"/>
        <w:spacing w:after="0" w:line="270" w:lineRule="auto"/>
        <w:ind w:left="0" w:right="-72" w:firstLine="851"/>
        <w:rPr>
          <w:color w:val="auto"/>
          <w:sz w:val="28"/>
          <w:szCs w:val="28"/>
        </w:rPr>
      </w:pPr>
      <w:r w:rsidRPr="00401CB4">
        <w:rPr>
          <w:color w:val="auto"/>
          <w:sz w:val="28"/>
          <w:szCs w:val="28"/>
        </w:rPr>
        <w:t xml:space="preserve">1.3. </w:t>
      </w:r>
      <w:r w:rsidRPr="00401CB4">
        <w:rPr>
          <w:color w:val="auto"/>
          <w:sz w:val="28"/>
          <w:szCs w:val="28"/>
        </w:rPr>
        <w:t>Подпункты 2.</w:t>
      </w:r>
      <w:r w:rsidRPr="00401CB4">
        <w:rPr>
          <w:color w:val="auto"/>
          <w:sz w:val="28"/>
          <w:szCs w:val="28"/>
        </w:rPr>
        <w:t>8</w:t>
      </w:r>
      <w:r w:rsidRPr="00401CB4">
        <w:rPr>
          <w:color w:val="auto"/>
          <w:sz w:val="28"/>
          <w:szCs w:val="28"/>
        </w:rPr>
        <w:t>.</w:t>
      </w:r>
      <w:r w:rsidRPr="00401CB4">
        <w:rPr>
          <w:color w:val="auto"/>
          <w:sz w:val="28"/>
          <w:szCs w:val="28"/>
        </w:rPr>
        <w:t>4</w:t>
      </w:r>
      <w:r w:rsidRPr="00401CB4">
        <w:rPr>
          <w:color w:val="auto"/>
          <w:sz w:val="28"/>
          <w:szCs w:val="28"/>
        </w:rPr>
        <w:t>, 2.</w:t>
      </w:r>
      <w:r w:rsidRPr="00401CB4">
        <w:rPr>
          <w:color w:val="auto"/>
          <w:sz w:val="28"/>
          <w:szCs w:val="28"/>
        </w:rPr>
        <w:t>8</w:t>
      </w:r>
      <w:r w:rsidRPr="00401CB4">
        <w:rPr>
          <w:color w:val="auto"/>
          <w:sz w:val="28"/>
          <w:szCs w:val="28"/>
        </w:rPr>
        <w:t>.</w:t>
      </w:r>
      <w:r w:rsidRPr="00401CB4">
        <w:rPr>
          <w:color w:val="auto"/>
          <w:sz w:val="28"/>
          <w:szCs w:val="28"/>
        </w:rPr>
        <w:t>5</w:t>
      </w:r>
      <w:r w:rsidRPr="00401CB4">
        <w:rPr>
          <w:color w:val="auto"/>
          <w:sz w:val="28"/>
          <w:szCs w:val="28"/>
        </w:rPr>
        <w:t xml:space="preserve"> пункта 2.</w:t>
      </w:r>
      <w:r w:rsidRPr="00401CB4">
        <w:rPr>
          <w:color w:val="auto"/>
          <w:sz w:val="28"/>
          <w:szCs w:val="28"/>
        </w:rPr>
        <w:t>8</w:t>
      </w:r>
      <w:r w:rsidRPr="00401CB4">
        <w:rPr>
          <w:color w:val="auto"/>
          <w:sz w:val="28"/>
          <w:szCs w:val="28"/>
        </w:rPr>
        <w:t xml:space="preserve"> раздела </w:t>
      </w:r>
      <w:r w:rsidRPr="00401CB4">
        <w:rPr>
          <w:color w:val="auto"/>
          <w:sz w:val="28"/>
          <w:szCs w:val="28"/>
          <w:lang w:val="en-US"/>
        </w:rPr>
        <w:t>II</w:t>
      </w:r>
      <w:r w:rsidRPr="00401CB4">
        <w:rPr>
          <w:color w:val="auto"/>
          <w:sz w:val="28"/>
          <w:szCs w:val="28"/>
        </w:rPr>
        <w:t xml:space="preserve"> административного регламента предоставления муниципальной услуги «Выдача разрешений на право вырубки зеленых насаждений на территории Валуйского городского округа», утвержденного Постановлением изложить в следующей редакции:</w:t>
      </w:r>
    </w:p>
    <w:p w:rsidR="00485CD5" w:rsidRPr="00401CB4" w:rsidRDefault="00485CD5" w:rsidP="00485CD5">
      <w:pPr>
        <w:pStyle w:val="af3"/>
        <w:spacing w:after="0" w:line="270" w:lineRule="auto"/>
        <w:ind w:left="0" w:right="-72" w:firstLine="851"/>
        <w:rPr>
          <w:sz w:val="28"/>
          <w:szCs w:val="28"/>
        </w:rPr>
      </w:pPr>
      <w:r w:rsidRPr="00401CB4">
        <w:rPr>
          <w:color w:val="auto"/>
          <w:sz w:val="28"/>
          <w:szCs w:val="28"/>
        </w:rPr>
        <w:t xml:space="preserve">«2.8.4. </w:t>
      </w:r>
      <w:r w:rsidRPr="00401CB4">
        <w:rPr>
          <w:color w:val="auto"/>
          <w:sz w:val="28"/>
          <w:szCs w:val="28"/>
        </w:rPr>
        <w:t xml:space="preserve">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 w:rsidRPr="00401CB4">
        <w:rPr>
          <w:color w:val="auto"/>
          <w:sz w:val="28"/>
          <w:szCs w:val="28"/>
        </w:rPr>
        <w:t>10</w:t>
      </w:r>
      <w:r w:rsidRPr="00401CB4">
        <w:rPr>
          <w:color w:val="auto"/>
          <w:sz w:val="28"/>
          <w:szCs w:val="28"/>
        </w:rPr>
        <w:t xml:space="preserve"> рабочих дней с </w:t>
      </w:r>
      <w:r w:rsidRPr="00401CB4">
        <w:rPr>
          <w:sz w:val="28"/>
          <w:szCs w:val="28"/>
        </w:rPr>
        <w:t xml:space="preserve">момента </w:t>
      </w:r>
      <w:r w:rsidRPr="00401CB4">
        <w:rPr>
          <w:sz w:val="28"/>
          <w:szCs w:val="28"/>
        </w:rPr>
        <w:lastRenderedPageBreak/>
        <w:t>(при исчислении срока направления такого решения в рабочих днях ‒ с даты) принятия решения об отказе в предоставлении Услуги.</w:t>
      </w:r>
    </w:p>
    <w:p w:rsidR="000640A3" w:rsidRPr="00401CB4" w:rsidRDefault="00485CD5" w:rsidP="00485CD5">
      <w:pPr>
        <w:pStyle w:val="af3"/>
        <w:spacing w:after="0" w:line="270" w:lineRule="auto"/>
        <w:ind w:left="0" w:right="-72" w:firstLine="851"/>
        <w:rPr>
          <w:color w:val="auto"/>
          <w:sz w:val="28"/>
          <w:szCs w:val="28"/>
        </w:rPr>
      </w:pPr>
      <w:r w:rsidRPr="00401CB4">
        <w:rPr>
          <w:sz w:val="28"/>
          <w:szCs w:val="28"/>
        </w:rPr>
        <w:t>2.8.</w:t>
      </w:r>
      <w:r w:rsidR="00822885">
        <w:rPr>
          <w:sz w:val="28"/>
          <w:szCs w:val="28"/>
        </w:rPr>
        <w:t xml:space="preserve">5. </w:t>
      </w:r>
      <w:r w:rsidRPr="00401CB4">
        <w:rPr>
          <w:sz w:val="28"/>
          <w:szCs w:val="28"/>
        </w:rPr>
        <w:t xml:space="preserve">Решение об отказе в предоставлении Услуги по запросу, поданному в электронной форме с использованием ЕПГУ/РПГУ, с указанием причин отказа подписывается уполномоченным должностным лицом (работником) с использованием электронной подписи и направляется в «личный кабинет» заявителя на ЕПГУ/РПГУ не позднее </w:t>
      </w:r>
      <w:r w:rsidRPr="00401CB4">
        <w:rPr>
          <w:color w:val="auto"/>
          <w:sz w:val="28"/>
          <w:szCs w:val="28"/>
        </w:rPr>
        <w:t>10</w:t>
      </w:r>
      <w:r w:rsidRPr="00401CB4">
        <w:rPr>
          <w:color w:val="auto"/>
          <w:sz w:val="28"/>
          <w:szCs w:val="28"/>
        </w:rPr>
        <w:t xml:space="preserve"> рабочих дней с момента (при исчислении срока направления такого решения в рабочих днях - с даты) принятия решения об отказе в предоставлении Услуги.</w:t>
      </w:r>
      <w:r w:rsidRPr="00401CB4">
        <w:rPr>
          <w:color w:val="auto"/>
          <w:sz w:val="28"/>
          <w:szCs w:val="28"/>
        </w:rPr>
        <w:t>».</w:t>
      </w:r>
      <w:r w:rsidR="00F51065" w:rsidRPr="00401CB4">
        <w:rPr>
          <w:color w:val="auto"/>
          <w:sz w:val="28"/>
          <w:szCs w:val="28"/>
        </w:rPr>
        <w:t xml:space="preserve">                            </w:t>
      </w:r>
    </w:p>
    <w:p w:rsidR="0093243E" w:rsidRPr="00401CB4" w:rsidRDefault="004D5DF2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401CB4">
        <w:rPr>
          <w:rFonts w:ascii="Times New Roman" w:hAnsi="Times New Roman" w:cs="Times New Roman"/>
          <w:sz w:val="28"/>
          <w:szCs w:val="28"/>
        </w:rPr>
        <w:t>2</w:t>
      </w:r>
      <w:r w:rsidR="000868C4" w:rsidRPr="00401CB4">
        <w:rPr>
          <w:rFonts w:ascii="Times New Roman" w:hAnsi="Times New Roman" w:cs="Times New Roman"/>
          <w:sz w:val="28"/>
          <w:szCs w:val="28"/>
        </w:rPr>
        <w:t xml:space="preserve">. </w:t>
      </w:r>
      <w:r w:rsidR="000868C4" w:rsidRPr="00401CB4">
        <w:rPr>
          <w:rFonts w:ascii="Times New Roman" w:hAnsi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0868C4" w:rsidRPr="00401CB4">
        <w:rPr>
          <w:rFonts w:ascii="Times New Roman" w:hAnsi="Times New Roman"/>
          <w:sz w:val="28"/>
          <w:szCs w:val="28"/>
        </w:rPr>
        <w:t>Валуйская</w:t>
      </w:r>
      <w:proofErr w:type="spellEnd"/>
      <w:r w:rsidR="000868C4" w:rsidRPr="00401CB4">
        <w:rPr>
          <w:rFonts w:ascii="Times New Roman" w:hAnsi="Times New Roman"/>
          <w:sz w:val="28"/>
          <w:szCs w:val="28"/>
        </w:rPr>
        <w:t xml:space="preserve"> звезда» и сетевом издании «</w:t>
      </w:r>
      <w:proofErr w:type="spellStart"/>
      <w:r w:rsidR="000868C4" w:rsidRPr="00401CB4">
        <w:rPr>
          <w:rFonts w:ascii="Times New Roman" w:hAnsi="Times New Roman"/>
          <w:sz w:val="28"/>
          <w:szCs w:val="28"/>
        </w:rPr>
        <w:t>Валуйская</w:t>
      </w:r>
      <w:proofErr w:type="spellEnd"/>
      <w:r w:rsidR="000868C4" w:rsidRPr="00401CB4">
        <w:rPr>
          <w:rFonts w:ascii="Times New Roman" w:hAnsi="Times New Roman"/>
          <w:sz w:val="28"/>
          <w:szCs w:val="28"/>
        </w:rPr>
        <w:t xml:space="preserve"> звезда» (val-zvezda31.ru). </w:t>
      </w:r>
    </w:p>
    <w:p w:rsidR="004D5DF2" w:rsidRPr="00401CB4" w:rsidRDefault="004D5DF2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401CB4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93243E" w:rsidRPr="00401CB4" w:rsidRDefault="000868C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1CB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Валуйского городского по строительству, транспорту, ЖКХ и системам жизнеобеспечения - начальника управления ЖКХ </w:t>
      </w:r>
      <w:proofErr w:type="spellStart"/>
      <w:r w:rsidRPr="00401CB4">
        <w:rPr>
          <w:rFonts w:ascii="Times New Roman" w:hAnsi="Times New Roman" w:cs="Times New Roman"/>
          <w:sz w:val="28"/>
          <w:szCs w:val="28"/>
        </w:rPr>
        <w:t>Стрыжакову</w:t>
      </w:r>
      <w:proofErr w:type="spellEnd"/>
      <w:r w:rsidRPr="00401CB4">
        <w:rPr>
          <w:rFonts w:ascii="Times New Roman" w:hAnsi="Times New Roman" w:cs="Times New Roman"/>
          <w:sz w:val="28"/>
          <w:szCs w:val="28"/>
        </w:rPr>
        <w:t xml:space="preserve"> С.Л. </w:t>
      </w:r>
    </w:p>
    <w:p w:rsidR="0093243E" w:rsidRPr="00401CB4" w:rsidRDefault="009324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43E" w:rsidRPr="00401CB4" w:rsidRDefault="009324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25B" w:rsidRPr="00401CB4" w:rsidRDefault="0005625B" w:rsidP="0005625B">
      <w:pPr>
        <w:ind w:leftChars="-3" w:left="0" w:right="-72" w:hangingChars="3" w:hanging="8"/>
        <w:jc w:val="left"/>
        <w:rPr>
          <w:b/>
          <w:sz w:val="28"/>
          <w:szCs w:val="28"/>
        </w:rPr>
      </w:pPr>
      <w:r w:rsidRPr="00401CB4">
        <w:rPr>
          <w:b/>
          <w:sz w:val="28"/>
          <w:szCs w:val="28"/>
        </w:rPr>
        <w:t xml:space="preserve">Глава администрации </w:t>
      </w:r>
    </w:p>
    <w:p w:rsidR="0093243E" w:rsidRPr="00A50C3E" w:rsidRDefault="0005625B" w:rsidP="0005625B">
      <w:pPr>
        <w:ind w:leftChars="-3" w:left="0" w:right="-72" w:hangingChars="3" w:hanging="8"/>
        <w:jc w:val="left"/>
        <w:rPr>
          <w:b/>
          <w:sz w:val="28"/>
          <w:szCs w:val="28"/>
        </w:rPr>
      </w:pPr>
      <w:r w:rsidRPr="00401CB4">
        <w:rPr>
          <w:b/>
          <w:sz w:val="28"/>
          <w:szCs w:val="28"/>
        </w:rPr>
        <w:t>Валуйского городского округа</w:t>
      </w:r>
      <w:r w:rsidR="000868C4" w:rsidRPr="00401CB4">
        <w:rPr>
          <w:b/>
          <w:sz w:val="28"/>
          <w:szCs w:val="28"/>
        </w:rPr>
        <w:t xml:space="preserve">                      </w:t>
      </w:r>
      <w:r w:rsidRPr="00401CB4">
        <w:rPr>
          <w:b/>
          <w:sz w:val="28"/>
          <w:szCs w:val="28"/>
        </w:rPr>
        <w:t xml:space="preserve">                               </w:t>
      </w:r>
      <w:r w:rsidR="000868C4" w:rsidRPr="00401CB4">
        <w:rPr>
          <w:b/>
          <w:sz w:val="28"/>
          <w:szCs w:val="28"/>
        </w:rPr>
        <w:t>А.</w:t>
      </w:r>
      <w:r w:rsidRPr="00401CB4">
        <w:rPr>
          <w:b/>
          <w:sz w:val="28"/>
          <w:szCs w:val="28"/>
        </w:rPr>
        <w:t>И</w:t>
      </w:r>
      <w:r w:rsidR="000868C4" w:rsidRPr="00401CB4">
        <w:rPr>
          <w:b/>
          <w:sz w:val="28"/>
          <w:szCs w:val="28"/>
        </w:rPr>
        <w:t xml:space="preserve">. </w:t>
      </w:r>
      <w:r w:rsidRPr="00401CB4">
        <w:rPr>
          <w:b/>
          <w:sz w:val="28"/>
          <w:szCs w:val="28"/>
        </w:rPr>
        <w:t>Дыбов</w:t>
      </w:r>
    </w:p>
    <w:p w:rsidR="0093243E" w:rsidRDefault="0093243E">
      <w:pPr>
        <w:ind w:leftChars="-3" w:left="0" w:right="-72" w:hangingChars="3" w:hanging="8"/>
        <w:jc w:val="center"/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rPr>
          <w:b/>
        </w:rPr>
      </w:pPr>
    </w:p>
    <w:p w:rsidR="0093243E" w:rsidRDefault="0093243E">
      <w:pPr>
        <w:ind w:left="0" w:firstLine="0"/>
        <w:rPr>
          <w:b/>
        </w:rPr>
      </w:pPr>
      <w:bookmarkStart w:id="0" w:name="_GoBack"/>
      <w:bookmarkEnd w:id="0"/>
    </w:p>
    <w:sectPr w:rsidR="0093243E" w:rsidSect="00A50C3E">
      <w:headerReference w:type="even" r:id="rId9"/>
      <w:headerReference w:type="default" r:id="rId10"/>
      <w:headerReference w:type="first" r:id="rId11"/>
      <w:pgSz w:w="11899" w:h="16841"/>
      <w:pgMar w:top="1138" w:right="809" w:bottom="1135" w:left="1664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EF4" w:rsidRDefault="00361EF4">
      <w:pPr>
        <w:spacing w:line="240" w:lineRule="auto"/>
      </w:pPr>
      <w:r>
        <w:separator/>
      </w:r>
    </w:p>
  </w:endnote>
  <w:endnote w:type="continuationSeparator" w:id="0">
    <w:p w:rsidR="00361EF4" w:rsidRDefault="00361E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EF4" w:rsidRDefault="00361EF4">
      <w:pPr>
        <w:spacing w:after="0"/>
      </w:pPr>
      <w:r>
        <w:separator/>
      </w:r>
    </w:p>
  </w:footnote>
  <w:footnote w:type="continuationSeparator" w:id="0">
    <w:p w:rsidR="00361EF4" w:rsidRDefault="00361E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25B" w:rsidRDefault="0005625B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25B" w:rsidRDefault="0005625B">
    <w:pPr>
      <w:spacing w:after="0" w:line="259" w:lineRule="auto"/>
      <w:ind w:left="0" w:right="5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607A" w:rsidRPr="0029607A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25B" w:rsidRDefault="0005625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06A9"/>
    <w:multiLevelType w:val="multilevel"/>
    <w:tmpl w:val="04DB06A9"/>
    <w:lvl w:ilvl="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Restart w:val="0"/>
      <w:lvlText w:val="–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7F443A8"/>
    <w:multiLevelType w:val="multilevel"/>
    <w:tmpl w:val="07F443A8"/>
    <w:lvl w:ilvl="0">
      <w:start w:val="4"/>
      <w:numFmt w:val="upperRoman"/>
      <w:lvlText w:val="%1."/>
      <w:lvlJc w:val="left"/>
      <w:pPr>
        <w:ind w:left="11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28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35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43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50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7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64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71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180641F4"/>
    <w:multiLevelType w:val="multilevel"/>
    <w:tmpl w:val="180641F4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1A04405A"/>
    <w:multiLevelType w:val="multilevel"/>
    <w:tmpl w:val="1A04405A"/>
    <w:lvl w:ilvl="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4" w15:restartNumberingAfterBreak="0">
    <w:nsid w:val="1C10367B"/>
    <w:multiLevelType w:val="multilevel"/>
    <w:tmpl w:val="1C10367B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5" w15:restartNumberingAfterBreak="0">
    <w:nsid w:val="23B4631F"/>
    <w:multiLevelType w:val="multilevel"/>
    <w:tmpl w:val="23B4631F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6" w15:restartNumberingAfterBreak="0">
    <w:nsid w:val="2A1F1535"/>
    <w:multiLevelType w:val="multilevel"/>
    <w:tmpl w:val="A9FC93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2DB83AAA"/>
    <w:multiLevelType w:val="multilevel"/>
    <w:tmpl w:val="2DB83AAA"/>
    <w:lvl w:ilvl="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8" w15:restartNumberingAfterBreak="0">
    <w:nsid w:val="357E67D0"/>
    <w:multiLevelType w:val="multilevel"/>
    <w:tmpl w:val="357E67D0"/>
    <w:lvl w:ilvl="0">
      <w:start w:val="1"/>
      <w:numFmt w:val="bullet"/>
      <w:lvlText w:val="–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49174451"/>
    <w:multiLevelType w:val="multilevel"/>
    <w:tmpl w:val="49174451"/>
    <w:lvl w:ilvl="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4C872CD4"/>
    <w:multiLevelType w:val="multilevel"/>
    <w:tmpl w:val="4C872CD4"/>
    <w:lvl w:ilvl="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53C879F2"/>
    <w:multiLevelType w:val="multilevel"/>
    <w:tmpl w:val="53C879F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560A7D68"/>
    <w:multiLevelType w:val="multilevel"/>
    <w:tmpl w:val="560A7D6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63ED4D71"/>
    <w:multiLevelType w:val="multilevel"/>
    <w:tmpl w:val="63ED4D71"/>
    <w:lvl w:ilvl="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45B30A3"/>
    <w:multiLevelType w:val="multilevel"/>
    <w:tmpl w:val="645B30A3"/>
    <w:lvl w:ilvl="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685B4408"/>
    <w:multiLevelType w:val="multilevel"/>
    <w:tmpl w:val="685B4408"/>
    <w:lvl w:ilvl="0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6CED1558"/>
    <w:multiLevelType w:val="multilevel"/>
    <w:tmpl w:val="6CED1558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6CF005D3"/>
    <w:multiLevelType w:val="multilevel"/>
    <w:tmpl w:val="659EEB5C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8" w15:restartNumberingAfterBreak="0">
    <w:nsid w:val="6E906A97"/>
    <w:multiLevelType w:val="multilevel"/>
    <w:tmpl w:val="6E906A97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6FDC165B"/>
    <w:multiLevelType w:val="multilevel"/>
    <w:tmpl w:val="6FDC165B"/>
    <w:lvl w:ilvl="0">
      <w:start w:val="1"/>
      <w:numFmt w:val="decimal"/>
      <w:lvlText w:val="%1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76200790"/>
    <w:multiLevelType w:val="multilevel"/>
    <w:tmpl w:val="76200790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76544E7D"/>
    <w:multiLevelType w:val="multilevel"/>
    <w:tmpl w:val="76544E7D"/>
    <w:lvl w:ilvl="0">
      <w:start w:val="1"/>
      <w:numFmt w:val="decimal"/>
      <w:lvlText w:val="%1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78535593"/>
    <w:multiLevelType w:val="multilevel"/>
    <w:tmpl w:val="78535593"/>
    <w:lvl w:ilvl="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13"/>
  </w:num>
  <w:num w:numId="3">
    <w:abstractNumId w:val="20"/>
  </w:num>
  <w:num w:numId="4">
    <w:abstractNumId w:val="12"/>
  </w:num>
  <w:num w:numId="5">
    <w:abstractNumId w:val="18"/>
  </w:num>
  <w:num w:numId="6">
    <w:abstractNumId w:val="3"/>
  </w:num>
  <w:num w:numId="7">
    <w:abstractNumId w:val="0"/>
  </w:num>
  <w:num w:numId="8">
    <w:abstractNumId w:val="8"/>
  </w:num>
  <w:num w:numId="9">
    <w:abstractNumId w:val="21"/>
  </w:num>
  <w:num w:numId="10">
    <w:abstractNumId w:val="4"/>
  </w:num>
  <w:num w:numId="11">
    <w:abstractNumId w:val="9"/>
  </w:num>
  <w:num w:numId="12">
    <w:abstractNumId w:val="19"/>
  </w:num>
  <w:num w:numId="13">
    <w:abstractNumId w:val="22"/>
  </w:num>
  <w:num w:numId="14">
    <w:abstractNumId w:val="14"/>
  </w:num>
  <w:num w:numId="15">
    <w:abstractNumId w:val="1"/>
  </w:num>
  <w:num w:numId="16">
    <w:abstractNumId w:val="5"/>
  </w:num>
  <w:num w:numId="17">
    <w:abstractNumId w:val="16"/>
  </w:num>
  <w:num w:numId="18">
    <w:abstractNumId w:val="11"/>
  </w:num>
  <w:num w:numId="19">
    <w:abstractNumId w:val="10"/>
  </w:num>
  <w:num w:numId="20">
    <w:abstractNumId w:val="15"/>
  </w:num>
  <w:num w:numId="21">
    <w:abstractNumId w:val="7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2AF"/>
    <w:rsid w:val="000038F1"/>
    <w:rsid w:val="000205D3"/>
    <w:rsid w:val="00030C5B"/>
    <w:rsid w:val="0005625B"/>
    <w:rsid w:val="000640A3"/>
    <w:rsid w:val="0008135B"/>
    <w:rsid w:val="000868C4"/>
    <w:rsid w:val="000909DC"/>
    <w:rsid w:val="000A2C39"/>
    <w:rsid w:val="000C1043"/>
    <w:rsid w:val="000C50EC"/>
    <w:rsid w:val="000F6E6D"/>
    <w:rsid w:val="00114413"/>
    <w:rsid w:val="00133C1E"/>
    <w:rsid w:val="001552AF"/>
    <w:rsid w:val="00172FAF"/>
    <w:rsid w:val="001C5239"/>
    <w:rsid w:val="001F6DE0"/>
    <w:rsid w:val="002329D3"/>
    <w:rsid w:val="00236132"/>
    <w:rsid w:val="002364AA"/>
    <w:rsid w:val="00247BC4"/>
    <w:rsid w:val="00275C2C"/>
    <w:rsid w:val="00276728"/>
    <w:rsid w:val="0029607A"/>
    <w:rsid w:val="002B4362"/>
    <w:rsid w:val="003201FA"/>
    <w:rsid w:val="003401BA"/>
    <w:rsid w:val="00340373"/>
    <w:rsid w:val="00361EF4"/>
    <w:rsid w:val="00395D07"/>
    <w:rsid w:val="003A2D41"/>
    <w:rsid w:val="00401CB4"/>
    <w:rsid w:val="00446D14"/>
    <w:rsid w:val="00466B5E"/>
    <w:rsid w:val="00467ECA"/>
    <w:rsid w:val="00485CD5"/>
    <w:rsid w:val="004967D6"/>
    <w:rsid w:val="004B720A"/>
    <w:rsid w:val="004D1294"/>
    <w:rsid w:val="004D5DF2"/>
    <w:rsid w:val="005030C7"/>
    <w:rsid w:val="005221DC"/>
    <w:rsid w:val="00527A3A"/>
    <w:rsid w:val="0053175C"/>
    <w:rsid w:val="00562A52"/>
    <w:rsid w:val="005A6D34"/>
    <w:rsid w:val="006033D0"/>
    <w:rsid w:val="00615145"/>
    <w:rsid w:val="00651805"/>
    <w:rsid w:val="00660264"/>
    <w:rsid w:val="006A527B"/>
    <w:rsid w:val="006F6E0E"/>
    <w:rsid w:val="0071777C"/>
    <w:rsid w:val="0078242D"/>
    <w:rsid w:val="00786B6C"/>
    <w:rsid w:val="007D209B"/>
    <w:rsid w:val="007E6408"/>
    <w:rsid w:val="00816FDA"/>
    <w:rsid w:val="00822885"/>
    <w:rsid w:val="00847C73"/>
    <w:rsid w:val="00847DFF"/>
    <w:rsid w:val="008C6A6E"/>
    <w:rsid w:val="008F2173"/>
    <w:rsid w:val="00901F94"/>
    <w:rsid w:val="009053D9"/>
    <w:rsid w:val="009170B6"/>
    <w:rsid w:val="00923313"/>
    <w:rsid w:val="0093243E"/>
    <w:rsid w:val="00937D51"/>
    <w:rsid w:val="00946B45"/>
    <w:rsid w:val="00952F7F"/>
    <w:rsid w:val="00964B35"/>
    <w:rsid w:val="00982506"/>
    <w:rsid w:val="00997A97"/>
    <w:rsid w:val="009B5B88"/>
    <w:rsid w:val="009D7AAB"/>
    <w:rsid w:val="009F27BC"/>
    <w:rsid w:val="00A21B33"/>
    <w:rsid w:val="00A429AA"/>
    <w:rsid w:val="00A50C3E"/>
    <w:rsid w:val="00A5239B"/>
    <w:rsid w:val="00A848DC"/>
    <w:rsid w:val="00A90F7D"/>
    <w:rsid w:val="00A97BE7"/>
    <w:rsid w:val="00AA19A5"/>
    <w:rsid w:val="00AB3214"/>
    <w:rsid w:val="00AC52B3"/>
    <w:rsid w:val="00AC78BE"/>
    <w:rsid w:val="00AF1A51"/>
    <w:rsid w:val="00B1371C"/>
    <w:rsid w:val="00B342E9"/>
    <w:rsid w:val="00B37343"/>
    <w:rsid w:val="00B44CBC"/>
    <w:rsid w:val="00B67892"/>
    <w:rsid w:val="00B7131C"/>
    <w:rsid w:val="00B722A7"/>
    <w:rsid w:val="00BC3DB1"/>
    <w:rsid w:val="00BC5632"/>
    <w:rsid w:val="00BD1043"/>
    <w:rsid w:val="00BD3F3D"/>
    <w:rsid w:val="00BE233B"/>
    <w:rsid w:val="00BF05AE"/>
    <w:rsid w:val="00C0405E"/>
    <w:rsid w:val="00C0683D"/>
    <w:rsid w:val="00C32955"/>
    <w:rsid w:val="00C34BFD"/>
    <w:rsid w:val="00C35988"/>
    <w:rsid w:val="00C4249F"/>
    <w:rsid w:val="00C667FA"/>
    <w:rsid w:val="00C80259"/>
    <w:rsid w:val="00CF494D"/>
    <w:rsid w:val="00D00600"/>
    <w:rsid w:val="00D01297"/>
    <w:rsid w:val="00D4163E"/>
    <w:rsid w:val="00D41877"/>
    <w:rsid w:val="00D51FD8"/>
    <w:rsid w:val="00D84E79"/>
    <w:rsid w:val="00D85831"/>
    <w:rsid w:val="00D923F1"/>
    <w:rsid w:val="00D932D5"/>
    <w:rsid w:val="00DA1D56"/>
    <w:rsid w:val="00DB280D"/>
    <w:rsid w:val="00DC7BC6"/>
    <w:rsid w:val="00DE5E27"/>
    <w:rsid w:val="00DE63D1"/>
    <w:rsid w:val="00DF07B7"/>
    <w:rsid w:val="00DF31FC"/>
    <w:rsid w:val="00DF6638"/>
    <w:rsid w:val="00E00652"/>
    <w:rsid w:val="00E04C3F"/>
    <w:rsid w:val="00E13910"/>
    <w:rsid w:val="00E155F1"/>
    <w:rsid w:val="00E22B11"/>
    <w:rsid w:val="00E312CA"/>
    <w:rsid w:val="00E458CE"/>
    <w:rsid w:val="00E46F4B"/>
    <w:rsid w:val="00E64932"/>
    <w:rsid w:val="00E66879"/>
    <w:rsid w:val="00E9141D"/>
    <w:rsid w:val="00E94745"/>
    <w:rsid w:val="00EC0A2B"/>
    <w:rsid w:val="00EF19D7"/>
    <w:rsid w:val="00F057CB"/>
    <w:rsid w:val="00F16CAA"/>
    <w:rsid w:val="00F51065"/>
    <w:rsid w:val="00F53D0C"/>
    <w:rsid w:val="00F91D9F"/>
    <w:rsid w:val="0709031D"/>
    <w:rsid w:val="1A5B08B1"/>
    <w:rsid w:val="207D6237"/>
    <w:rsid w:val="2F00243B"/>
    <w:rsid w:val="37117911"/>
    <w:rsid w:val="51650598"/>
    <w:rsid w:val="55B240C6"/>
    <w:rsid w:val="59F53561"/>
    <w:rsid w:val="602C4B86"/>
    <w:rsid w:val="60ED4138"/>
    <w:rsid w:val="61DE7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0356C1"/>
  <w15:docId w15:val="{5238284E-2BA9-4266-89AB-6E9180A8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9" w:lineRule="auto"/>
      <w:ind w:left="10" w:right="5" w:hanging="10"/>
      <w:jc w:val="both"/>
    </w:pPr>
    <w:rPr>
      <w:rFonts w:eastAsia="Times New Roman"/>
      <w:color w:val="000000"/>
      <w:sz w:val="26"/>
      <w:szCs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70" w:lineRule="auto"/>
      <w:ind w:left="2367" w:right="413" w:hanging="10"/>
      <w:jc w:val="center"/>
      <w:outlineLvl w:val="0"/>
    </w:pPr>
    <w:rPr>
      <w:rFonts w:eastAsia="Times New Roman"/>
      <w:b/>
      <w:color w:val="000000"/>
      <w:sz w:val="26"/>
      <w:szCs w:val="2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70" w:lineRule="auto"/>
      <w:ind w:left="2367" w:right="413" w:hanging="10"/>
      <w:jc w:val="center"/>
      <w:outlineLvl w:val="1"/>
    </w:pPr>
    <w:rPr>
      <w:rFonts w:eastAsia="Times New Roman"/>
      <w:b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nhideWhenUsed/>
    <w:qFormat/>
    <w:rPr>
      <w:color w:val="0000FF"/>
      <w:u w:val="single"/>
    </w:rPr>
  </w:style>
  <w:style w:type="character" w:styleId="a5">
    <w:name w:val="Strong"/>
    <w:basedOn w:val="a0"/>
    <w:qFormat/>
    <w:rPr>
      <w:rFonts w:ascii="Times New Roman" w:hAnsi="Times New Roman" w:cs="Times New Roman" w:hint="default"/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qFormat/>
    <w:rPr>
      <w:b/>
      <w:bCs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  <w:spacing w:after="0" w:line="240" w:lineRule="auto"/>
      <w:ind w:left="0" w:right="0" w:firstLine="0"/>
      <w:jc w:val="left"/>
    </w:pPr>
    <w:rPr>
      <w:rFonts w:eastAsia="SimSun"/>
      <w:color w:val="auto"/>
      <w:sz w:val="28"/>
      <w:szCs w:val="20"/>
    </w:rPr>
  </w:style>
  <w:style w:type="paragraph" w:styleId="ae">
    <w:name w:val="Body Text"/>
    <w:basedOn w:val="a"/>
    <w:link w:val="af"/>
    <w:pPr>
      <w:spacing w:after="0" w:line="240" w:lineRule="auto"/>
      <w:ind w:left="0" w:right="0" w:firstLine="0"/>
    </w:pPr>
    <w:rPr>
      <w:rFonts w:eastAsia="SimSun"/>
      <w:color w:val="auto"/>
      <w:sz w:val="28"/>
      <w:szCs w:val="20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qFormat/>
    <w:pPr>
      <w:spacing w:before="200" w:after="200"/>
      <w:ind w:left="200" w:right="200"/>
    </w:pPr>
    <w:rPr>
      <w:sz w:val="24"/>
      <w:szCs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paragraph" w:customStyle="1" w:styleId="footnotedescription">
    <w:name w:val="footnote description"/>
    <w:next w:val="a"/>
    <w:link w:val="footnotedescriptionChar"/>
    <w:pPr>
      <w:spacing w:line="265" w:lineRule="auto"/>
      <w:ind w:right="7"/>
      <w:jc w:val="both"/>
    </w:pPr>
    <w:rPr>
      <w:rFonts w:eastAsia="Times New Roman"/>
      <w:color w:val="000000"/>
      <w:szCs w:val="22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20"/>
    </w:rPr>
  </w:style>
  <w:style w:type="character" w:customStyle="1" w:styleId="20">
    <w:name w:val="Заголовок 2 Знак"/>
    <w:link w:val="2"/>
    <w:qFormat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footnotemark">
    <w:name w:val="footnote mark"/>
    <w:qFormat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color w:val="000000"/>
      <w:sz w:val="18"/>
      <w:szCs w:val="18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1">
    <w:name w:val="ConsPlusNormal1"/>
    <w:uiPriority w:val="99"/>
    <w:qFormat/>
    <w:pPr>
      <w:suppressAutoHyphens/>
    </w:pPr>
    <w:rPr>
      <w:rFonts w:ascii="Arial" w:eastAsia="Times New Roman" w:hAnsi="Arial"/>
      <w:sz w:val="24"/>
      <w:szCs w:val="22"/>
      <w:lang w:eastAsia="zh-CN"/>
    </w:rPr>
  </w:style>
  <w:style w:type="character" w:customStyle="1" w:styleId="21">
    <w:name w:val="Основной текст (2)"/>
    <w:basedOn w:val="a0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Pr>
      <w:sz w:val="28"/>
    </w:rPr>
  </w:style>
  <w:style w:type="character" w:customStyle="1" w:styleId="af">
    <w:name w:val="Основной текст Знак"/>
    <w:basedOn w:val="a0"/>
    <w:link w:val="ae"/>
    <w:qFormat/>
    <w:rPr>
      <w:sz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1"/>
      <w:szCs w:val="22"/>
    </w:rPr>
  </w:style>
  <w:style w:type="character" w:customStyle="1" w:styleId="layout">
    <w:name w:val="layout"/>
    <w:basedOn w:val="a0"/>
  </w:style>
  <w:style w:type="character" w:customStyle="1" w:styleId="af1">
    <w:name w:val="Нижний колонтитул Знак"/>
    <w:basedOn w:val="a0"/>
    <w:link w:val="af0"/>
    <w:uiPriority w:val="99"/>
    <w:qFormat/>
    <w:rPr>
      <w:rFonts w:eastAsia="Times New Roman"/>
      <w:color w:val="000000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УпрСтр8</cp:lastModifiedBy>
  <cp:revision>18</cp:revision>
  <cp:lastPrinted>2024-02-19T06:06:00Z</cp:lastPrinted>
  <dcterms:created xsi:type="dcterms:W3CDTF">2024-02-15T06:43:00Z</dcterms:created>
  <dcterms:modified xsi:type="dcterms:W3CDTF">2024-02-19T06:27:00Z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38D69BEA051C4460875A9CC72BD5C067</vt:lpwstr>
  </property>
</Properties>
</file>