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 w:firstLine="709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30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декабря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204</w:t>
      </w:r>
      <w:r>
        <w:rPr>
          <w:rFonts w:hint="default" w:cs="Times New Roman"/>
          <w:b/>
          <w:sz w:val="28"/>
          <w:szCs w:val="28"/>
          <w:lang w:val="ru-RU"/>
        </w:rPr>
        <w:t>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О внесении изменений в постановление администрации Валуйского городского округа от 28 сентября 2021 года № 1488 «Об утверждении Административного регламента предоставления муниципальной услуги «Зачисление в муниципальные общеобразовательные организации»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3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0" w:lineRule="atLeast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b/>
          <w:bCs/>
          <w:spacing w:val="2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Федеральным законом от 27 июля 2010 года №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210-ФЗ «Об организации предоставления государственных и муниципальных услуг», постановлением администрации Валуйского городского округа от 15 апреля 2019 года № 562 «Об утверждении Правил разработки и утверждения административных регламентов предоставления муниципальных услуг Валуйского городского округа»,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pacing w:val="20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0" w:lineRule="atLeast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Внести в Административный регламент предоставления муниципальной услуги «Зачисление в муниципальные общеобразовательные организации» (далее - Административный регламент), утверждённый постановлением администрации Валуйского городского округа от 28 сентября 2021 года № 1488, следующие изменения: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Подпункт 1.2.3 пункта 1.2 раздела 1 Административного регламента изложить в следующей редакции: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«1.2.3. Ребёнок имеет право преимущественного приёма на обучение по основным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полнородные и неполнородные брат и (или) сестра.»;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Пункт 1.2. раздела 1 Административного регламента дополнить подпунктом 1.2.4 следующего содержания: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«1.2.4. Размер, условия и порядок денежных выплат обучающимся общеобразовательных организаций со специальными наименованиями «президентское кадетское училище», «суворовское военное училище», «нахимовское военно-морское училище», «кадетский (морской кадетский) военный корпус», «кадетский (морской кадетский) корпус», «казачий кадетский корпус» и профессиональных образовательных организаций со специальным наименованием «военно-музыкальное училище», находящихся в ведении соответствующих федеральных государственных органов, указанных в части 1 статьи 81 Федерального закона от 29 декабря 2012 года № 273-ФЗ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«Об образовании в Российской Федерации», определя</w:t>
      </w:r>
      <w:r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>тся Правительством Российской Федерации.»;</w:t>
      </w:r>
    </w:p>
    <w:p>
      <w:pPr>
        <w:pStyle w:val="31"/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>Подпункт</w:t>
      </w:r>
      <w:r>
        <w:rPr>
          <w:rFonts w:hint="default"/>
          <w:sz w:val="28"/>
          <w:szCs w:val="28"/>
          <w:lang w:val="ru-RU"/>
        </w:rPr>
        <w:t xml:space="preserve"> 2.2.1 п</w:t>
      </w:r>
      <w:r>
        <w:rPr>
          <w:sz w:val="28"/>
          <w:szCs w:val="28"/>
        </w:rPr>
        <w:t>ункт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2.2. раздела 2 Административного регламента дополнить</w:t>
      </w:r>
      <w:r>
        <w:rPr>
          <w:rFonts w:hint="default"/>
          <w:sz w:val="28"/>
          <w:szCs w:val="28"/>
          <w:lang w:val="ru-RU"/>
        </w:rPr>
        <w:t xml:space="preserve"> вторым</w:t>
      </w:r>
      <w:r>
        <w:rPr>
          <w:sz w:val="28"/>
          <w:szCs w:val="28"/>
        </w:rPr>
        <w:t xml:space="preserve"> абзацем следующего содержания: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«Орган, предоставляющий муниципальную услугу не вправе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Федерации.»;</w:t>
      </w:r>
    </w:p>
    <w:p>
      <w:pPr>
        <w:pStyle w:val="31"/>
        <w:keepNext w:val="0"/>
        <w:keepLines w:val="0"/>
        <w:pageBreakBefore w:val="0"/>
        <w:widowControl/>
        <w:numPr>
          <w:ilvl w:val="1"/>
          <w:numId w:val="1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Пункт 2.5 раздела 2 Административного регламента изложить в следующей редакции: 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«2.5. Перечень нормативных правовых актов, регулирующих предоставление муниципальной услуги подлежит обязательному размещению на официальном сайте Управления образования (</w:t>
      </w:r>
      <w:r>
        <w:rPr>
          <w:color w:val="auto"/>
          <w:sz w:val="28"/>
          <w:szCs w:val="28"/>
          <w:u w:val="none"/>
        </w:rPr>
        <w:fldChar w:fldCharType="begin"/>
      </w:r>
      <w:r>
        <w:rPr>
          <w:color w:val="auto"/>
          <w:sz w:val="28"/>
          <w:szCs w:val="28"/>
          <w:u w:val="none"/>
        </w:rPr>
        <w:instrText xml:space="preserve"> HYPERLINK "http://valobr.ru" </w:instrText>
      </w:r>
      <w:r>
        <w:rPr>
          <w:color w:val="auto"/>
          <w:sz w:val="28"/>
          <w:szCs w:val="28"/>
          <w:u w:val="none"/>
        </w:rPr>
        <w:fldChar w:fldCharType="separate"/>
      </w:r>
      <w:r>
        <w:rPr>
          <w:rStyle w:val="9"/>
          <w:color w:val="auto"/>
          <w:sz w:val="28"/>
          <w:szCs w:val="28"/>
          <w:u w:val="none"/>
          <w:lang w:val="en-US"/>
        </w:rPr>
        <w:t>http</w:t>
      </w:r>
      <w:r>
        <w:rPr>
          <w:rStyle w:val="9"/>
          <w:color w:val="auto"/>
          <w:sz w:val="28"/>
          <w:szCs w:val="28"/>
          <w:u w:val="none"/>
        </w:rPr>
        <w:t>://</w:t>
      </w:r>
      <w:r>
        <w:rPr>
          <w:rStyle w:val="9"/>
          <w:color w:val="auto"/>
          <w:sz w:val="28"/>
          <w:szCs w:val="28"/>
          <w:u w:val="none"/>
          <w:lang w:val="en-US"/>
        </w:rPr>
        <w:t>valobr</w:t>
      </w:r>
      <w:r>
        <w:rPr>
          <w:rStyle w:val="9"/>
          <w:color w:val="auto"/>
          <w:sz w:val="28"/>
          <w:szCs w:val="28"/>
          <w:u w:val="none"/>
        </w:rPr>
        <w:t>.</w:t>
      </w:r>
      <w:r>
        <w:rPr>
          <w:rStyle w:val="9"/>
          <w:color w:val="auto"/>
          <w:sz w:val="28"/>
          <w:szCs w:val="28"/>
          <w:u w:val="none"/>
          <w:lang w:val="en-US"/>
        </w:rPr>
        <w:t>ru</w:t>
      </w:r>
      <w:r>
        <w:rPr>
          <w:rStyle w:val="9"/>
          <w:color w:val="auto"/>
          <w:sz w:val="28"/>
          <w:szCs w:val="28"/>
          <w:u w:val="none"/>
          <w:lang w:val="en-US"/>
        </w:rPr>
        <w:fldChar w:fldCharType="end"/>
      </w:r>
      <w:r>
        <w:rPr>
          <w:sz w:val="28"/>
          <w:szCs w:val="28"/>
        </w:rPr>
        <w:t>) в сети «Интернет», Портале государственных и муниципальных услуг Белгородской области (</w:t>
      </w:r>
      <w:r>
        <w:rPr>
          <w:color w:val="auto"/>
          <w:sz w:val="28"/>
          <w:szCs w:val="28"/>
          <w:u w:val="none"/>
        </w:rPr>
        <w:fldChar w:fldCharType="begin"/>
      </w:r>
      <w:r>
        <w:rPr>
          <w:color w:val="auto"/>
          <w:sz w:val="28"/>
          <w:szCs w:val="28"/>
          <w:u w:val="none"/>
        </w:rPr>
        <w:instrText xml:space="preserve"> HYPERLINK "http://gosuslugi31.ru" </w:instrText>
      </w:r>
      <w:r>
        <w:rPr>
          <w:color w:val="auto"/>
          <w:sz w:val="28"/>
          <w:szCs w:val="28"/>
          <w:u w:val="none"/>
        </w:rPr>
        <w:fldChar w:fldCharType="separate"/>
      </w:r>
      <w:r>
        <w:rPr>
          <w:rStyle w:val="9"/>
          <w:color w:val="auto"/>
          <w:sz w:val="28"/>
          <w:szCs w:val="28"/>
          <w:u w:val="none"/>
          <w:lang w:val="en-US"/>
        </w:rPr>
        <w:t>http</w:t>
      </w:r>
      <w:r>
        <w:rPr>
          <w:rStyle w:val="9"/>
          <w:color w:val="auto"/>
          <w:sz w:val="28"/>
          <w:szCs w:val="28"/>
          <w:u w:val="none"/>
        </w:rPr>
        <w:t>://</w:t>
      </w:r>
      <w:r>
        <w:rPr>
          <w:rStyle w:val="9"/>
          <w:color w:val="auto"/>
          <w:sz w:val="28"/>
          <w:szCs w:val="28"/>
          <w:u w:val="none"/>
          <w:lang w:val="en-US"/>
        </w:rPr>
        <w:t>gosuslugi</w:t>
      </w:r>
      <w:r>
        <w:rPr>
          <w:rStyle w:val="9"/>
          <w:color w:val="auto"/>
          <w:sz w:val="28"/>
          <w:szCs w:val="28"/>
          <w:u w:val="none"/>
        </w:rPr>
        <w:t>31.</w:t>
      </w:r>
      <w:r>
        <w:rPr>
          <w:rStyle w:val="9"/>
          <w:color w:val="auto"/>
          <w:sz w:val="28"/>
          <w:szCs w:val="28"/>
          <w:u w:val="none"/>
          <w:lang w:val="en-US"/>
        </w:rPr>
        <w:t>ru</w:t>
      </w:r>
      <w:r>
        <w:rPr>
          <w:rStyle w:val="9"/>
          <w:color w:val="auto"/>
          <w:sz w:val="28"/>
          <w:szCs w:val="28"/>
          <w:u w:val="none"/>
          <w:lang w:val="en-US"/>
        </w:rPr>
        <w:fldChar w:fldCharType="end"/>
      </w:r>
      <w:r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shd w:val="clear" w:color="auto" w:fill="FFFFFF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11"/>
          <w:b w:val="0"/>
          <w:color w:val="000000"/>
          <w:sz w:val="28"/>
          <w:szCs w:val="28"/>
        </w:rPr>
        <w:t xml:space="preserve"> (www.gosuslugi.ru),</w:t>
      </w:r>
      <w:r>
        <w:rPr>
          <w:sz w:val="28"/>
          <w:szCs w:val="28"/>
        </w:rPr>
        <w:t xml:space="preserve"> а также на информационных стендах в месте предоставления муниципальной услуги.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rStyle w:val="11"/>
          <w:b w:val="0"/>
          <w:color w:val="000000"/>
          <w:sz w:val="28"/>
          <w:szCs w:val="28"/>
        </w:rPr>
        <w:t xml:space="preserve">Уполномоченный орган, предоставляющий </w:t>
      </w:r>
      <w:r>
        <w:rPr>
          <w:rStyle w:val="11"/>
          <w:b w:val="0"/>
          <w:color w:val="000000"/>
          <w:sz w:val="28"/>
          <w:szCs w:val="28"/>
          <w:lang w:val="ru-RU"/>
        </w:rPr>
        <w:t>муниципальную</w:t>
      </w:r>
      <w:r>
        <w:rPr>
          <w:rStyle w:val="11"/>
          <w:b w:val="0"/>
          <w:color w:val="000000"/>
          <w:sz w:val="28"/>
          <w:szCs w:val="28"/>
        </w:rPr>
        <w:t xml:space="preserve"> услугу, обеспечивает размещение и актуализацию указанного перечня нормативных правовых актов.</w:t>
      </w:r>
      <w:r>
        <w:rPr>
          <w:sz w:val="28"/>
          <w:szCs w:val="28"/>
        </w:rPr>
        <w:t>»;</w:t>
      </w:r>
    </w:p>
    <w:p>
      <w:pPr>
        <w:pStyle w:val="31"/>
        <w:keepNext w:val="0"/>
        <w:keepLines w:val="0"/>
        <w:pageBreakBefore w:val="0"/>
        <w:widowControl/>
        <w:numPr>
          <w:ilvl w:val="1"/>
          <w:numId w:val="1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ru-RU"/>
        </w:rPr>
        <w:t>Подп</w:t>
      </w:r>
      <w:r>
        <w:rPr>
          <w:sz w:val="28"/>
          <w:szCs w:val="28"/>
        </w:rPr>
        <w:t xml:space="preserve">ункт 2.6.11 </w:t>
      </w:r>
      <w:r>
        <w:rPr>
          <w:sz w:val="28"/>
          <w:szCs w:val="28"/>
          <w:lang w:val="ru-RU"/>
        </w:rPr>
        <w:t>пункта</w:t>
      </w:r>
      <w:r>
        <w:rPr>
          <w:rFonts w:hint="default"/>
          <w:sz w:val="28"/>
          <w:szCs w:val="28"/>
          <w:lang w:val="ru-RU"/>
        </w:rPr>
        <w:t xml:space="preserve"> 2.6 </w:t>
      </w:r>
      <w:r>
        <w:rPr>
          <w:sz w:val="28"/>
          <w:szCs w:val="28"/>
        </w:rPr>
        <w:t>раздела 2 Административного регламента изложить в следующей редакции: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«2.6.11. Орган, предоставляющий муниципальную услугу не вправе требовать от заявителя: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государственных органов, предоставляющих государственные услуги, органов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организациях, участвующих в предоставлении предусмотренных частью 1 статьи 1 Федерального закона от 27 июля 2010 года № 210-ФЗ «Об организации предоставления государственных и муниципальных услуг» государственных и муниципальных услуг,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соответствии с нормативными правовыми актами Российской Федерации,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Style w:val="11"/>
          <w:b w:val="0"/>
          <w:color w:val="000000"/>
          <w:sz w:val="28"/>
          <w:szCs w:val="28"/>
        </w:rPr>
        <w:t xml:space="preserve">нормативными правовыми актами </w:t>
      </w:r>
      <w:r>
        <w:rPr>
          <w:rStyle w:val="11"/>
          <w:rFonts w:ascii="Times New Roman"/>
          <w:b w:val="0"/>
          <w:color w:val="000000"/>
          <w:sz w:val="28"/>
          <w:szCs w:val="28"/>
          <w:lang w:val="ru-RU"/>
        </w:rPr>
        <w:t>субъектов</w:t>
      </w:r>
      <w:r>
        <w:rPr>
          <w:rStyle w:val="11"/>
          <w:rFonts w:hint="default" w:ascii="Times New Roman"/>
          <w:b w:val="0"/>
          <w:color w:val="000000"/>
          <w:sz w:val="28"/>
          <w:szCs w:val="28"/>
          <w:lang w:val="ru-RU"/>
        </w:rPr>
        <w:t xml:space="preserve"> Российской Федерации</w:t>
      </w:r>
      <w:r>
        <w:rPr>
          <w:rStyle w:val="11"/>
          <w:b w:val="0"/>
          <w:color w:val="000000"/>
          <w:sz w:val="28"/>
          <w:szCs w:val="28"/>
        </w:rPr>
        <w:t>,</w:t>
      </w:r>
      <w:r>
        <w:rPr>
          <w:rStyle w:val="11"/>
          <w:b w:val="0"/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муниципальными правовыми актами, за исключением документов, включённых в определённый частью 6 статьи 7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 собственной инициативе;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осуществлени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действий, в том числе согласований, необходимых для получения муниципальн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включённых в перечни, указанные в части 1 статьи 9 Федерального закона от 27 июля 2010 года №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210-ФЗ «Об организации предоставления государственных и муниципальных услуг»;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предоставления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</w:p>
    <w:p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left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</w:t>
      </w:r>
      <w:r>
        <w:rPr>
          <w:rFonts w:hint="default"/>
          <w:sz w:val="28"/>
          <w:szCs w:val="28"/>
          <w:lang w:val="ru-RU"/>
        </w:rPr>
        <w:t xml:space="preserve"> года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>
      <w:pPr>
        <w:pStyle w:val="31"/>
        <w:keepNext w:val="0"/>
        <w:keepLines w:val="0"/>
        <w:pageBreakBefore w:val="0"/>
        <w:widowControl/>
        <w:numPr>
          <w:ilvl w:val="1"/>
          <w:numId w:val="1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Пункт 2.14 раздела 2 Административного регламента изложить в следующей редакции:</w:t>
      </w:r>
    </w:p>
    <w:p>
      <w:pPr>
        <w:pStyle w:val="31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bidi w:val="0"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«2.14. Многофункциональные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центры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предоставления государственных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услуг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процессе предоставления муниципальной услуги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не используются.».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настоящее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постановление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газете «Валуйская звезда» и сетевом издании «Валуйская звезда» (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zvezda</w:t>
      </w:r>
      <w:r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firstLine="350" w:firstLineChars="125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firstLine="350" w:firstLineChars="125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Валуйского городского округа</w:t>
      </w:r>
      <w:r>
        <w:rPr>
          <w:b w:val="0"/>
          <w:bCs w:val="0"/>
          <w:sz w:val="28"/>
          <w:szCs w:val="28"/>
          <w:lang w:val="ru-RU"/>
        </w:rPr>
        <w:t xml:space="preserve">          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                              </w:t>
      </w:r>
      <w:bookmarkStart w:id="0" w:name="_GoBack"/>
      <w:bookmarkEnd w:id="0"/>
      <w:r>
        <w:rPr>
          <w:b w:val="0"/>
          <w:bCs w:val="0"/>
          <w:sz w:val="28"/>
          <w:szCs w:val="28"/>
          <w:lang w:val="ru-RU"/>
        </w:rPr>
        <w:t xml:space="preserve">                   </w:t>
      </w:r>
      <w:r>
        <w:rPr>
          <w:b w:val="0"/>
          <w:bCs w:val="0"/>
          <w:sz w:val="28"/>
          <w:szCs w:val="28"/>
        </w:rPr>
        <w:t xml:space="preserve"> А.И. Дыбо</w:t>
      </w:r>
      <w:r>
        <w:rPr>
          <w:b w:val="0"/>
          <w:bCs w:val="0"/>
          <w:sz w:val="28"/>
          <w:szCs w:val="28"/>
          <w:lang w:val="ru-RU"/>
        </w:rPr>
        <w:t>в</w:t>
      </w:r>
    </w:p>
    <w:sectPr>
      <w:headerReference r:id="rId3" w:type="first"/>
      <w:pgSz w:w="11906" w:h="16838"/>
      <w:pgMar w:top="1134" w:right="850" w:bottom="1134" w:left="1134" w:header="709" w:footer="709" w:gutter="0"/>
      <w:paperSrc/>
      <w:cols w:space="0" w:num="1"/>
      <w:rtlGutter w:val="0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D69CC"/>
    <w:multiLevelType w:val="multilevel"/>
    <w:tmpl w:val="059D69CC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2A27"/>
    <w:rsid w:val="00025A13"/>
    <w:rsid w:val="00030980"/>
    <w:rsid w:val="000353DF"/>
    <w:rsid w:val="000560CF"/>
    <w:rsid w:val="0007427D"/>
    <w:rsid w:val="00076B32"/>
    <w:rsid w:val="00082D63"/>
    <w:rsid w:val="00082F84"/>
    <w:rsid w:val="00090E8E"/>
    <w:rsid w:val="000A737E"/>
    <w:rsid w:val="000D7ECB"/>
    <w:rsid w:val="001010A6"/>
    <w:rsid w:val="00104B4B"/>
    <w:rsid w:val="00111C66"/>
    <w:rsid w:val="00115ACE"/>
    <w:rsid w:val="001560E8"/>
    <w:rsid w:val="00164FDB"/>
    <w:rsid w:val="00172A27"/>
    <w:rsid w:val="001767D7"/>
    <w:rsid w:val="0017698D"/>
    <w:rsid w:val="00186FF7"/>
    <w:rsid w:val="001A725E"/>
    <w:rsid w:val="0020544F"/>
    <w:rsid w:val="00214E83"/>
    <w:rsid w:val="0022055E"/>
    <w:rsid w:val="002259C3"/>
    <w:rsid w:val="00227A16"/>
    <w:rsid w:val="00233416"/>
    <w:rsid w:val="00251509"/>
    <w:rsid w:val="0027559B"/>
    <w:rsid w:val="00284063"/>
    <w:rsid w:val="00287E03"/>
    <w:rsid w:val="002A06EA"/>
    <w:rsid w:val="002C61F1"/>
    <w:rsid w:val="002D55EA"/>
    <w:rsid w:val="00343CA1"/>
    <w:rsid w:val="003569B7"/>
    <w:rsid w:val="003768F3"/>
    <w:rsid w:val="003815DB"/>
    <w:rsid w:val="00400230"/>
    <w:rsid w:val="004063EE"/>
    <w:rsid w:val="0042191C"/>
    <w:rsid w:val="00432713"/>
    <w:rsid w:val="004B0BE7"/>
    <w:rsid w:val="004B4BA2"/>
    <w:rsid w:val="004C50A1"/>
    <w:rsid w:val="004D27C2"/>
    <w:rsid w:val="004F77FD"/>
    <w:rsid w:val="0052223E"/>
    <w:rsid w:val="0052630C"/>
    <w:rsid w:val="00533215"/>
    <w:rsid w:val="005611F1"/>
    <w:rsid w:val="00573F6B"/>
    <w:rsid w:val="00587A8F"/>
    <w:rsid w:val="005A25C0"/>
    <w:rsid w:val="005A4836"/>
    <w:rsid w:val="005A77BA"/>
    <w:rsid w:val="005B75D1"/>
    <w:rsid w:val="005C2EE0"/>
    <w:rsid w:val="005C36BD"/>
    <w:rsid w:val="005E517C"/>
    <w:rsid w:val="005F5127"/>
    <w:rsid w:val="005F5151"/>
    <w:rsid w:val="006049EA"/>
    <w:rsid w:val="00655798"/>
    <w:rsid w:val="00681BCE"/>
    <w:rsid w:val="006D0206"/>
    <w:rsid w:val="0072112A"/>
    <w:rsid w:val="00736862"/>
    <w:rsid w:val="00764A9C"/>
    <w:rsid w:val="007825E4"/>
    <w:rsid w:val="007C505B"/>
    <w:rsid w:val="00811240"/>
    <w:rsid w:val="00834F36"/>
    <w:rsid w:val="008405A2"/>
    <w:rsid w:val="00847E39"/>
    <w:rsid w:val="008550B7"/>
    <w:rsid w:val="008939E1"/>
    <w:rsid w:val="00897665"/>
    <w:rsid w:val="00901EAC"/>
    <w:rsid w:val="0090452C"/>
    <w:rsid w:val="0091626A"/>
    <w:rsid w:val="00944C23"/>
    <w:rsid w:val="009654AE"/>
    <w:rsid w:val="00981E7E"/>
    <w:rsid w:val="009903E9"/>
    <w:rsid w:val="009928B5"/>
    <w:rsid w:val="009A157D"/>
    <w:rsid w:val="009B01EC"/>
    <w:rsid w:val="009C6133"/>
    <w:rsid w:val="009D5515"/>
    <w:rsid w:val="009E6A4F"/>
    <w:rsid w:val="00A14D7F"/>
    <w:rsid w:val="00A2687C"/>
    <w:rsid w:val="00A4429F"/>
    <w:rsid w:val="00A71686"/>
    <w:rsid w:val="00A86E2B"/>
    <w:rsid w:val="00AB3268"/>
    <w:rsid w:val="00AC0887"/>
    <w:rsid w:val="00AC23F3"/>
    <w:rsid w:val="00AD1EED"/>
    <w:rsid w:val="00AF3814"/>
    <w:rsid w:val="00B0473C"/>
    <w:rsid w:val="00B10A82"/>
    <w:rsid w:val="00B2136C"/>
    <w:rsid w:val="00B35587"/>
    <w:rsid w:val="00B62160"/>
    <w:rsid w:val="00B64C52"/>
    <w:rsid w:val="00B738A6"/>
    <w:rsid w:val="00B80BFB"/>
    <w:rsid w:val="00B80F1E"/>
    <w:rsid w:val="00BD35A7"/>
    <w:rsid w:val="00BF5086"/>
    <w:rsid w:val="00C20558"/>
    <w:rsid w:val="00C21754"/>
    <w:rsid w:val="00C53F92"/>
    <w:rsid w:val="00C55804"/>
    <w:rsid w:val="00C723B7"/>
    <w:rsid w:val="00C73310"/>
    <w:rsid w:val="00C74904"/>
    <w:rsid w:val="00C8305F"/>
    <w:rsid w:val="00CA6486"/>
    <w:rsid w:val="00CE7FF8"/>
    <w:rsid w:val="00D1043F"/>
    <w:rsid w:val="00D22582"/>
    <w:rsid w:val="00D5241F"/>
    <w:rsid w:val="00D558E3"/>
    <w:rsid w:val="00D83AC1"/>
    <w:rsid w:val="00D95AAA"/>
    <w:rsid w:val="00DB1AC6"/>
    <w:rsid w:val="00DB1BFE"/>
    <w:rsid w:val="00DD36FE"/>
    <w:rsid w:val="00DD5A48"/>
    <w:rsid w:val="00DE4BCD"/>
    <w:rsid w:val="00DE4FB0"/>
    <w:rsid w:val="00DF2E73"/>
    <w:rsid w:val="00DF5AD1"/>
    <w:rsid w:val="00E201F2"/>
    <w:rsid w:val="00E245E3"/>
    <w:rsid w:val="00E27DAA"/>
    <w:rsid w:val="00E33B0A"/>
    <w:rsid w:val="00E45364"/>
    <w:rsid w:val="00E672BD"/>
    <w:rsid w:val="00E7196C"/>
    <w:rsid w:val="00E77018"/>
    <w:rsid w:val="00EA3CBB"/>
    <w:rsid w:val="00EB66A7"/>
    <w:rsid w:val="00EE5FA3"/>
    <w:rsid w:val="00F02561"/>
    <w:rsid w:val="00F236D4"/>
    <w:rsid w:val="00F24BD6"/>
    <w:rsid w:val="00F25C13"/>
    <w:rsid w:val="00F303AC"/>
    <w:rsid w:val="00F95AF4"/>
    <w:rsid w:val="00F96123"/>
    <w:rsid w:val="00FA6C96"/>
    <w:rsid w:val="00FB0F0D"/>
    <w:rsid w:val="0C911759"/>
    <w:rsid w:val="0CBE560E"/>
    <w:rsid w:val="0E300888"/>
    <w:rsid w:val="130A61C7"/>
    <w:rsid w:val="21A8452E"/>
    <w:rsid w:val="2ABC4371"/>
    <w:rsid w:val="354D1C29"/>
    <w:rsid w:val="3D4C1F44"/>
    <w:rsid w:val="43ED2345"/>
    <w:rsid w:val="59AF206A"/>
    <w:rsid w:val="67386734"/>
    <w:rsid w:val="708410E6"/>
    <w:rsid w:val="7BC26704"/>
    <w:rsid w:val="7CC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qFormat="1" w:unhideWhenUsed="0" w:uiPriority="0" w:semiHidden="0" w:name="Body Text 3"/>
    <w:lsdException w:qFormat="1" w:uiPriority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55"/>
    <w:semiHidden/>
    <w:unhideWhenUsed/>
    <w:qFormat/>
    <w:uiPriority w:val="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5"/>
    <w:basedOn w:val="1"/>
    <w:next w:val="1"/>
    <w:link w:val="26"/>
    <w:qFormat/>
    <w:uiPriority w:val="0"/>
    <w:pPr>
      <w:keepNext/>
      <w:spacing w:before="120"/>
      <w:ind w:firstLine="720"/>
      <w:jc w:val="both"/>
      <w:outlineLvl w:val="4"/>
    </w:pPr>
    <w:rPr>
      <w:i/>
      <w:iCs/>
      <w:sz w:val="28"/>
      <w:szCs w:val="28"/>
      <w:u w:val="single"/>
    </w:rPr>
  </w:style>
  <w:style w:type="paragraph" w:styleId="5">
    <w:name w:val="heading 7"/>
    <w:basedOn w:val="1"/>
    <w:next w:val="1"/>
    <w:link w:val="27"/>
    <w:qFormat/>
    <w:uiPriority w:val="99"/>
    <w:pPr>
      <w:spacing w:before="240" w:after="60"/>
      <w:outlineLvl w:val="6"/>
    </w:p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6"/>
    <w:qFormat/>
    <w:uiPriority w:val="99"/>
    <w:rPr>
      <w:rFonts w:ascii="Times New Roman" w:hAnsi="Times New Roman" w:cs="Times New Roman"/>
      <w:color w:val="0000FF"/>
      <w:u w:val="single"/>
    </w:rPr>
  </w:style>
  <w:style w:type="character" w:styleId="10">
    <w:name w:val="page number"/>
    <w:basedOn w:val="6"/>
    <w:qFormat/>
    <w:uiPriority w:val="99"/>
    <w:rPr>
      <w:rFonts w:cs="Times New Roman"/>
    </w:rPr>
  </w:style>
  <w:style w:type="character" w:styleId="11">
    <w:name w:val="Strong"/>
    <w:basedOn w:val="6"/>
    <w:qFormat/>
    <w:uiPriority w:val="0"/>
    <w:rPr>
      <w:rFonts w:ascii="Times New Roman" w:hAnsi="Times New Roman" w:cs="Times New Roman"/>
      <w:b/>
      <w:bCs/>
    </w:rPr>
  </w:style>
  <w:style w:type="paragraph" w:styleId="12">
    <w:name w:val="Balloon Text"/>
    <w:basedOn w:val="1"/>
    <w:link w:val="52"/>
    <w:semiHidden/>
    <w:unhideWhenUsed/>
    <w:qFormat/>
    <w:uiPriority w:val="0"/>
    <w:rPr>
      <w:rFonts w:ascii="Tahoma" w:hAnsi="Tahoma" w:cs="Tahoma"/>
      <w:sz w:val="16"/>
      <w:szCs w:val="16"/>
    </w:rPr>
  </w:style>
  <w:style w:type="paragraph" w:styleId="13">
    <w:name w:val="Body Text 2"/>
    <w:basedOn w:val="1"/>
    <w:link w:val="78"/>
    <w:semiHidden/>
    <w:unhideWhenUsed/>
    <w:qFormat/>
    <w:uiPriority w:val="0"/>
    <w:pPr>
      <w:spacing w:after="120" w:line="480" w:lineRule="auto"/>
    </w:pPr>
  </w:style>
  <w:style w:type="paragraph" w:styleId="14">
    <w:name w:val="Document Map"/>
    <w:basedOn w:val="1"/>
    <w:link w:val="9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5">
    <w:name w:val="header"/>
    <w:basedOn w:val="1"/>
    <w:link w:val="51"/>
    <w:qFormat/>
    <w:uiPriority w:val="99"/>
    <w:pPr>
      <w:tabs>
        <w:tab w:val="center" w:pos="4677"/>
        <w:tab w:val="right" w:pos="9355"/>
      </w:tabs>
    </w:pPr>
  </w:style>
  <w:style w:type="paragraph" w:styleId="16">
    <w:name w:val="Body Text"/>
    <w:basedOn w:val="1"/>
    <w:link w:val="28"/>
    <w:qFormat/>
    <w:uiPriority w:val="99"/>
    <w:pPr>
      <w:suppressAutoHyphens/>
      <w:spacing w:after="120"/>
    </w:pPr>
    <w:rPr>
      <w:szCs w:val="20"/>
    </w:rPr>
  </w:style>
  <w:style w:type="paragraph" w:styleId="17">
    <w:name w:val="Body Text Indent"/>
    <w:basedOn w:val="1"/>
    <w:link w:val="46"/>
    <w:qFormat/>
    <w:uiPriority w:val="99"/>
    <w:pPr>
      <w:spacing w:after="120"/>
      <w:ind w:left="283"/>
    </w:pPr>
    <w:rPr>
      <w:rFonts w:ascii="Calibri" w:hAnsi="Calibri" w:eastAsia="Calibri"/>
      <w:sz w:val="22"/>
      <w:szCs w:val="22"/>
      <w:lang w:eastAsia="en-US"/>
    </w:rPr>
  </w:style>
  <w:style w:type="paragraph" w:styleId="18">
    <w:name w:val="Title"/>
    <w:basedOn w:val="1"/>
    <w:next w:val="1"/>
    <w:link w:val="76"/>
    <w:qFormat/>
    <w:uiPriority w:val="0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9">
    <w:name w:val="footer"/>
    <w:basedOn w:val="1"/>
    <w:link w:val="75"/>
    <w:unhideWhenUsed/>
    <w:qFormat/>
    <w:uiPriority w:val="0"/>
    <w:pPr>
      <w:tabs>
        <w:tab w:val="center" w:pos="4677"/>
        <w:tab w:val="right" w:pos="9355"/>
      </w:tabs>
    </w:pPr>
  </w:style>
  <w:style w:type="paragraph" w:styleId="20">
    <w:name w:val="Normal (Web)"/>
    <w:basedOn w:val="1"/>
    <w:link w:val="50"/>
    <w:qFormat/>
    <w:uiPriority w:val="99"/>
    <w:pPr>
      <w:spacing w:before="200" w:after="200"/>
      <w:ind w:left="200" w:right="200"/>
    </w:pPr>
  </w:style>
  <w:style w:type="paragraph" w:styleId="21">
    <w:name w:val="Body Text 3"/>
    <w:basedOn w:val="1"/>
    <w:link w:val="94"/>
    <w:qFormat/>
    <w:uiPriority w:val="0"/>
    <w:pPr>
      <w:spacing w:after="120"/>
    </w:pPr>
    <w:rPr>
      <w:sz w:val="16"/>
      <w:szCs w:val="16"/>
    </w:rPr>
  </w:style>
  <w:style w:type="paragraph" w:styleId="22">
    <w:name w:val="Body Text Indent 2"/>
    <w:basedOn w:val="1"/>
    <w:link w:val="79"/>
    <w:semiHidden/>
    <w:unhideWhenUsed/>
    <w:qFormat/>
    <w:uiPriority w:val="0"/>
    <w:pPr>
      <w:spacing w:after="120" w:line="480" w:lineRule="auto"/>
      <w:ind w:left="283"/>
    </w:pPr>
  </w:style>
  <w:style w:type="paragraph" w:styleId="23">
    <w:name w:val="HTML Preformatted"/>
    <w:basedOn w:val="1"/>
    <w:link w:val="73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24">
    <w:name w:val="Table Grid"/>
    <w:basedOn w:val="7"/>
    <w:qFormat/>
    <w:uiPriority w:val="59"/>
    <w:rPr>
      <w:rFonts w:ascii="Times New Roman" w:hAnsi="Times New Roman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аголовок 1 Знак"/>
    <w:basedOn w:val="6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eastAsia="ru-RU"/>
    </w:rPr>
  </w:style>
  <w:style w:type="character" w:customStyle="1" w:styleId="26">
    <w:name w:val="Заголовок 5 Знак"/>
    <w:basedOn w:val="6"/>
    <w:link w:val="4"/>
    <w:qFormat/>
    <w:uiPriority w:val="0"/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character" w:customStyle="1" w:styleId="27">
    <w:name w:val="Заголовок 7 Знак"/>
    <w:basedOn w:val="6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">
    <w:name w:val="Основной текст Знак"/>
    <w:basedOn w:val="6"/>
    <w:link w:val="16"/>
    <w:qFormat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29">
    <w:name w:val="ConsPlusNormal"/>
    <w:link w:val="32"/>
    <w:qFormat/>
    <w:uiPriority w:val="0"/>
    <w:pPr>
      <w:widowControl w:val="0"/>
      <w:suppressAutoHyphens/>
      <w:ind w:firstLine="720"/>
    </w:pPr>
    <w:rPr>
      <w:rFonts w:ascii="Arial" w:hAnsi="Arial" w:eastAsia="Times New Roman" w:cs="Times New Roman"/>
      <w:lang w:val="ru-RU" w:eastAsia="ru-RU" w:bidi="ar-SA"/>
    </w:rPr>
  </w:style>
  <w:style w:type="paragraph" w:customStyle="1" w:styleId="30">
    <w:name w:val="List Paragraph1"/>
    <w:basedOn w:val="1"/>
    <w:qFormat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32">
    <w:name w:val="ConsPlusNormal Знак"/>
    <w:basedOn w:val="6"/>
    <w:link w:val="29"/>
    <w:qFormat/>
    <w:locked/>
    <w:uiPriority w:val="0"/>
    <w:rPr>
      <w:rFonts w:ascii="Arial" w:hAnsi="Arial" w:eastAsia="Times New Roman" w:cs="Times New Roman"/>
      <w:sz w:val="20"/>
      <w:szCs w:val="20"/>
      <w:lang w:eastAsia="ru-RU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324" w:lineRule="exact"/>
      <w:ind w:firstLine="698"/>
      <w:jc w:val="both"/>
    </w:pPr>
  </w:style>
  <w:style w:type="character" w:customStyle="1" w:styleId="34">
    <w:name w:val="Font Style12"/>
    <w:basedOn w:val="6"/>
    <w:qFormat/>
    <w:uiPriority w:val="0"/>
    <w:rPr>
      <w:rFonts w:ascii="Times New Roman" w:hAnsi="Times New Roman" w:cs="Times New Roman"/>
      <w:sz w:val="26"/>
      <w:szCs w:val="26"/>
    </w:rPr>
  </w:style>
  <w:style w:type="paragraph" w:customStyle="1" w:styleId="35">
    <w:name w:val="Style1"/>
    <w:basedOn w:val="1"/>
    <w:qFormat/>
    <w:uiPriority w:val="0"/>
    <w:pPr>
      <w:widowControl w:val="0"/>
      <w:autoSpaceDE w:val="0"/>
      <w:autoSpaceDN w:val="0"/>
      <w:adjustRightInd w:val="0"/>
      <w:spacing w:line="324" w:lineRule="exact"/>
      <w:ind w:firstLine="698"/>
      <w:jc w:val="both"/>
    </w:pPr>
  </w:style>
  <w:style w:type="paragraph" w:customStyle="1" w:styleId="36">
    <w:name w:val="Style4"/>
    <w:basedOn w:val="1"/>
    <w:qFormat/>
    <w:uiPriority w:val="99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37">
    <w:name w:val="Font Style13"/>
    <w:basedOn w:val="6"/>
    <w:uiPriority w:val="99"/>
    <w:rPr>
      <w:rFonts w:ascii="Times New Roman" w:hAnsi="Times New Roman" w:cs="Times New Roman"/>
      <w:sz w:val="26"/>
      <w:szCs w:val="26"/>
    </w:rPr>
  </w:style>
  <w:style w:type="paragraph" w:customStyle="1" w:styleId="38">
    <w:name w:val="Style2"/>
    <w:basedOn w:val="1"/>
    <w:qFormat/>
    <w:uiPriority w:val="99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39">
    <w:name w:val="Font Style11"/>
    <w:basedOn w:val="6"/>
    <w:qFormat/>
    <w:uiPriority w:val="0"/>
    <w:rPr>
      <w:rFonts w:ascii="Times New Roman" w:hAnsi="Times New Roman" w:cs="Times New Roman"/>
      <w:sz w:val="26"/>
      <w:szCs w:val="26"/>
    </w:rPr>
  </w:style>
  <w:style w:type="paragraph" w:customStyle="1" w:styleId="40">
    <w:name w:val="Абзац списка1"/>
    <w:basedOn w:val="1"/>
    <w:qFormat/>
    <w:uiPriority w:val="99"/>
    <w:pPr>
      <w:spacing w:after="200" w:line="276" w:lineRule="auto"/>
      <w:ind w:left="720"/>
    </w:pPr>
    <w:rPr>
      <w:rFonts w:ascii="Calibri" w:hAnsi="Calibri" w:eastAsia="Calibri" w:cs="Calibri"/>
      <w:sz w:val="22"/>
      <w:szCs w:val="22"/>
    </w:rPr>
  </w:style>
  <w:style w:type="paragraph" w:customStyle="1" w:styleId="41">
    <w:name w:val="ConsTitle"/>
    <w:semiHidden/>
    <w:qFormat/>
    <w:uiPriority w:val="99"/>
    <w:pPr>
      <w:autoSpaceDE w:val="0"/>
      <w:autoSpaceDN w:val="0"/>
      <w:adjustRightInd w:val="0"/>
      <w:ind w:right="19772"/>
    </w:pPr>
    <w:rPr>
      <w:rFonts w:ascii="Arial" w:hAnsi="Arial" w:eastAsia="Calibri" w:cs="Arial"/>
      <w:b/>
      <w:bCs/>
      <w:lang w:val="ru-RU" w:eastAsia="ru-RU" w:bidi="ar-SA"/>
    </w:rPr>
  </w:style>
  <w:style w:type="paragraph" w:customStyle="1" w:styleId="42">
    <w:name w:val="Без интервала1"/>
    <w:semiHidden/>
    <w:qFormat/>
    <w:uiPriority w:val="99"/>
    <w:rPr>
      <w:rFonts w:ascii="Calibri" w:hAnsi="Calibri" w:eastAsia="Calibri" w:cs="Times New Roman"/>
      <w:sz w:val="22"/>
      <w:szCs w:val="22"/>
      <w:lang w:val="ru-RU" w:eastAsia="ru-RU" w:bidi="ar-SA"/>
    </w:rPr>
  </w:style>
  <w:style w:type="paragraph" w:customStyle="1" w:styleId="4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44">
    <w:name w:val="apple-converted-space"/>
    <w:qFormat/>
    <w:uiPriority w:val="0"/>
    <w:rPr>
      <w:rFonts w:ascii="Times New Roman" w:hAnsi="Times New Roman"/>
    </w:rPr>
  </w:style>
  <w:style w:type="paragraph" w:customStyle="1" w:styleId="45">
    <w:name w:val="msonormalcxspmiddle"/>
    <w:basedOn w:val="1"/>
    <w:semiHidden/>
    <w:qFormat/>
    <w:uiPriority w:val="99"/>
    <w:pPr>
      <w:spacing w:before="100" w:beforeAutospacing="1" w:after="100" w:afterAutospacing="1"/>
    </w:pPr>
    <w:rPr>
      <w:rFonts w:eastAsia="Calibri"/>
    </w:rPr>
  </w:style>
  <w:style w:type="character" w:customStyle="1" w:styleId="46">
    <w:name w:val="Основной текст с отступом Знак"/>
    <w:basedOn w:val="6"/>
    <w:link w:val="17"/>
    <w:qFormat/>
    <w:uiPriority w:val="99"/>
    <w:rPr>
      <w:rFonts w:ascii="Calibri" w:hAnsi="Calibri" w:eastAsia="Calibri" w:cs="Times New Roman"/>
    </w:rPr>
  </w:style>
  <w:style w:type="paragraph" w:styleId="47">
    <w:name w:val="No Spacing"/>
    <w:qFormat/>
    <w:uiPriority w:val="0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48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49">
    <w:name w:val="Основной текст Знак1"/>
    <w:qFormat/>
    <w:uiPriority w:val="99"/>
    <w:rPr>
      <w:rFonts w:ascii="Times New Roman" w:hAnsi="Times New Roman"/>
      <w:sz w:val="40"/>
      <w:u w:val="none"/>
    </w:rPr>
  </w:style>
  <w:style w:type="character" w:customStyle="1" w:styleId="50">
    <w:name w:val="Обычный (веб) Знак"/>
    <w:basedOn w:val="6"/>
    <w:link w:val="20"/>
    <w:qFormat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1">
    <w:name w:val="Верхний колонтитул Знак"/>
    <w:basedOn w:val="6"/>
    <w:link w:val="1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2">
    <w:name w:val="Текст выноски Знак"/>
    <w:basedOn w:val="6"/>
    <w:link w:val="12"/>
    <w:semiHidden/>
    <w:qFormat/>
    <w:uiPriority w:val="0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53">
    <w:name w:val="Style5"/>
    <w:basedOn w:val="1"/>
    <w:uiPriority w:val="99"/>
    <w:pPr>
      <w:widowControl w:val="0"/>
      <w:autoSpaceDE w:val="0"/>
      <w:autoSpaceDN w:val="0"/>
      <w:adjustRightInd w:val="0"/>
      <w:spacing w:line="328" w:lineRule="exact"/>
      <w:ind w:firstLine="725"/>
      <w:jc w:val="both"/>
    </w:pPr>
  </w:style>
  <w:style w:type="character" w:customStyle="1" w:styleId="54">
    <w:name w:val="Font Style14"/>
    <w:qFormat/>
    <w:uiPriority w:val="99"/>
    <w:rPr>
      <w:rFonts w:ascii="Times New Roman" w:hAnsi="Times New Roman"/>
      <w:sz w:val="26"/>
    </w:rPr>
  </w:style>
  <w:style w:type="character" w:customStyle="1" w:styleId="55">
    <w:name w:val="Заголовок 2 Знак"/>
    <w:basedOn w:val="6"/>
    <w:link w:val="3"/>
    <w:semiHidden/>
    <w:qFormat/>
    <w:uiPriority w:val="0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customStyle="1" w:styleId="56">
    <w:name w:val="Стандартный HTML Знак"/>
    <w:basedOn w:val="6"/>
    <w:semiHidden/>
    <w:qFormat/>
    <w:uiPriority w:val="0"/>
    <w:rPr>
      <w:rFonts w:ascii="Consolas" w:hAnsi="Consolas" w:eastAsia="Times New Roman" w:cs="Consolas"/>
      <w:sz w:val="20"/>
      <w:szCs w:val="20"/>
      <w:lang w:eastAsia="ru-RU"/>
    </w:rPr>
  </w:style>
  <w:style w:type="character" w:customStyle="1" w:styleId="57">
    <w:name w:val="Нижний колонтитул Знак"/>
    <w:basedOn w:val="6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8">
    <w:name w:val="Название Знак"/>
    <w:basedOn w:val="6"/>
    <w:qFormat/>
    <w:uiPriority w:val="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59">
    <w:name w:val="Основной текст 2 Знак"/>
    <w:basedOn w:val="6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0">
    <w:name w:val="Основной текст с отступом 2 Знак"/>
    <w:basedOn w:val="6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1">
    <w:name w:val="Знак Знак Знак1 Знак Знак Знак Знак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2">
    <w:name w:val="Основной текст (2)_"/>
    <w:basedOn w:val="6"/>
    <w:link w:val="63"/>
    <w:qFormat/>
    <w:locked/>
    <w:uiPriority w:val="0"/>
    <w:rPr>
      <w:sz w:val="28"/>
      <w:szCs w:val="28"/>
      <w:shd w:val="clear" w:color="auto" w:fill="FFFFFF"/>
    </w:rPr>
  </w:style>
  <w:style w:type="paragraph" w:customStyle="1" w:styleId="63">
    <w:name w:val="Основной текст (2)1"/>
    <w:basedOn w:val="1"/>
    <w:link w:val="62"/>
    <w:qFormat/>
    <w:uiPriority w:val="0"/>
    <w:pPr>
      <w:widowControl w:val="0"/>
      <w:shd w:val="clear" w:color="auto" w:fill="FFFFFF"/>
      <w:spacing w:before="240" w:after="240" w:line="317" w:lineRule="exact"/>
      <w:jc w:val="both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paragraph" w:customStyle="1" w:styleId="64">
    <w:name w:val="Style6"/>
    <w:basedOn w:val="1"/>
    <w:qFormat/>
    <w:uiPriority w:val="0"/>
    <w:pPr>
      <w:widowControl w:val="0"/>
      <w:autoSpaceDE w:val="0"/>
      <w:autoSpaceDN w:val="0"/>
      <w:adjustRightInd w:val="0"/>
      <w:spacing w:line="324" w:lineRule="exact"/>
      <w:ind w:firstLine="713"/>
    </w:pPr>
  </w:style>
  <w:style w:type="paragraph" w:customStyle="1" w:styleId="65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66">
    <w:name w:val="Обычный1"/>
    <w:qFormat/>
    <w:uiPriority w:val="0"/>
    <w:pPr>
      <w:suppressAutoHyphens/>
      <w:autoSpaceDE w:val="0"/>
    </w:pPr>
    <w:rPr>
      <w:rFonts w:ascii="Times New Roman" w:hAnsi="Times New Roman" w:eastAsia="Calibri" w:cs="Times New Roman"/>
      <w:color w:val="000000"/>
      <w:sz w:val="24"/>
      <w:szCs w:val="24"/>
      <w:lang w:val="ru-RU" w:eastAsia="ar-SA" w:bidi="ar-SA"/>
    </w:rPr>
  </w:style>
  <w:style w:type="paragraph" w:customStyle="1" w:styleId="67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68">
    <w:name w:val="norm_act_text"/>
    <w:basedOn w:val="1"/>
    <w:qFormat/>
    <w:uiPriority w:val="0"/>
    <w:pPr>
      <w:spacing w:before="100" w:beforeAutospacing="1" w:after="100" w:afterAutospacing="1"/>
    </w:pPr>
  </w:style>
  <w:style w:type="character" w:customStyle="1" w:styleId="69">
    <w:name w:val="Основной текст (5)_"/>
    <w:basedOn w:val="6"/>
    <w:link w:val="70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5)1"/>
    <w:basedOn w:val="1"/>
    <w:link w:val="69"/>
    <w:qFormat/>
    <w:uiPriority w:val="0"/>
    <w:pPr>
      <w:widowControl w:val="0"/>
      <w:shd w:val="clear" w:color="auto" w:fill="FFFFFF"/>
      <w:spacing w:before="360" w:after="240" w:line="322" w:lineRule="exact"/>
      <w:ind w:hanging="1420"/>
    </w:pPr>
    <w:rPr>
      <w:rFonts w:asciiTheme="minorHAnsi" w:hAnsiTheme="minorHAnsi" w:eastAsiaTheme="minorHAnsi" w:cstheme="minorBidi"/>
      <w:b/>
      <w:bCs/>
      <w:sz w:val="28"/>
      <w:szCs w:val="28"/>
      <w:lang w:eastAsia="en-US"/>
    </w:rPr>
  </w:style>
  <w:style w:type="paragraph" w:customStyle="1" w:styleId="71">
    <w:name w:val="normacttextcxspmiddle"/>
    <w:basedOn w:val="1"/>
    <w:qFormat/>
    <w:uiPriority w:val="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72">
    <w:name w:val="normacttextcxsplast"/>
    <w:basedOn w:val="1"/>
    <w:qFormat/>
    <w:uiPriority w:val="0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73">
    <w:name w:val="Стандартный HTML Знак1"/>
    <w:basedOn w:val="6"/>
    <w:link w:val="23"/>
    <w:semiHidden/>
    <w:qFormat/>
    <w:locked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74">
    <w:name w:val="Верхний колонтитул Знак1"/>
    <w:basedOn w:val="6"/>
    <w:semiHidden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5">
    <w:name w:val="Нижний колонтитул Знак1"/>
    <w:basedOn w:val="6"/>
    <w:link w:val="19"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6">
    <w:name w:val="Название Знак1"/>
    <w:basedOn w:val="6"/>
    <w:link w:val="18"/>
    <w:locked/>
    <w:uiPriority w:val="0"/>
    <w:rPr>
      <w:rFonts w:ascii="Cambria" w:hAnsi="Cambria" w:eastAsia="Times New Roman" w:cs="Times New Roman"/>
      <w:b/>
      <w:bCs/>
      <w:kern w:val="28"/>
      <w:sz w:val="32"/>
      <w:szCs w:val="32"/>
      <w:lang w:eastAsia="ru-RU"/>
    </w:rPr>
  </w:style>
  <w:style w:type="character" w:customStyle="1" w:styleId="77">
    <w:name w:val="Основной текст с отступом Знак1"/>
    <w:basedOn w:val="6"/>
    <w:semiHidden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8">
    <w:name w:val="Основной текст 2 Знак1"/>
    <w:basedOn w:val="6"/>
    <w:link w:val="13"/>
    <w:semiHidden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9">
    <w:name w:val="Основной текст с отступом 2 Знак1"/>
    <w:basedOn w:val="6"/>
    <w:link w:val="22"/>
    <w:semiHidden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0">
    <w:name w:val="Текст выноски Знак1"/>
    <w:basedOn w:val="6"/>
    <w:semiHidden/>
    <w:locked/>
    <w:uiPriority w:val="0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81">
    <w:name w:val="Основной текст (2)"/>
    <w:basedOn w:val="62"/>
    <w:uiPriority w:val="0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2">
    <w:name w:val="Font Style18"/>
    <w:basedOn w:val="6"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83">
    <w:name w:val="Font Style19"/>
    <w:basedOn w:val="6"/>
    <w:uiPriority w:val="0"/>
    <w:rPr>
      <w:rFonts w:hint="default" w:ascii="Times New Roman" w:hAnsi="Times New Roman" w:cs="Times New Roman"/>
      <w:sz w:val="56"/>
      <w:szCs w:val="56"/>
    </w:rPr>
  </w:style>
  <w:style w:type="character" w:customStyle="1" w:styleId="84">
    <w:name w:val="Font Style20"/>
    <w:basedOn w:val="6"/>
    <w:uiPriority w:val="0"/>
    <w:rPr>
      <w:rFonts w:hint="default" w:ascii="Times New Roman" w:hAnsi="Times New Roman" w:cs="Times New Roman"/>
      <w:sz w:val="30"/>
      <w:szCs w:val="30"/>
    </w:rPr>
  </w:style>
  <w:style w:type="character" w:customStyle="1" w:styleId="85">
    <w:name w:val="Основной текст (5)"/>
    <w:basedOn w:val="69"/>
    <w:uiPriority w:val="0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6">
    <w:name w:val="Основной текст (2) + 11 pt"/>
    <w:basedOn w:val="62"/>
    <w:qFormat/>
    <w:uiPriority w:val="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87">
    <w:name w:val="Основной текст (2) + 11 pt3"/>
    <w:basedOn w:val="62"/>
    <w:uiPriority w:val="0"/>
    <w:rPr>
      <w:b/>
      <w:bCs/>
      <w:color w:val="000000"/>
      <w:spacing w:val="10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88">
    <w:name w:val="Основной текст (2) + 11 pt2"/>
    <w:basedOn w:val="62"/>
    <w:uiPriority w:val="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89">
    <w:name w:val="Основной текст (2) + 11 pt1"/>
    <w:basedOn w:val="62"/>
    <w:qFormat/>
    <w:uiPriority w:val="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90">
    <w:name w:val="Style17"/>
    <w:basedOn w:val="1"/>
    <w:semiHidden/>
    <w:uiPriority w:val="99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character" w:customStyle="1" w:styleId="91">
    <w:name w:val="Font Style33"/>
    <w:basedOn w:val="6"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92">
    <w:name w:val="ng-scope"/>
    <w:basedOn w:val="6"/>
    <w:qFormat/>
    <w:uiPriority w:val="0"/>
  </w:style>
  <w:style w:type="character" w:customStyle="1" w:styleId="93">
    <w:name w:val="Схема документа Знак"/>
    <w:basedOn w:val="6"/>
    <w:link w:val="14"/>
    <w:semiHidden/>
    <w:uiPriority w:val="99"/>
    <w:rPr>
      <w:rFonts w:ascii="Tahoma" w:hAnsi="Tahoma" w:eastAsia="Times New Roman" w:cs="Tahoma"/>
      <w:sz w:val="16"/>
      <w:szCs w:val="16"/>
    </w:rPr>
  </w:style>
  <w:style w:type="character" w:customStyle="1" w:styleId="94">
    <w:name w:val="Основной текст 3 Знак"/>
    <w:basedOn w:val="6"/>
    <w:link w:val="21"/>
    <w:uiPriority w:val="0"/>
    <w:rPr>
      <w:rFonts w:ascii="Times New Roman" w:hAnsi="Times New Roman" w:eastAsia="Times New Roman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7C1520-9F53-48BC-A44E-93002A327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40</Pages>
  <Words>13428</Words>
  <Characters>76544</Characters>
  <Lines>637</Lines>
  <Paragraphs>179</Paragraphs>
  <TotalTime>9</TotalTime>
  <ScaleCrop>false</ScaleCrop>
  <LinksUpToDate>false</LinksUpToDate>
  <CharactersWithSpaces>89793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2022-01-12T09:51:00Z</dcterms:created>
  <dc:creator>Юрист1</dc:creator>
  <cp:lastModifiedBy>Делопроизв4</cp:lastModifiedBy>
  <cp:lastPrinted>2022-01-14T08:00:00Z</cp:lastPrinted>
  <dcterms:modified xsi:type="dcterms:W3CDTF">2022-01-28T08:06:21Z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94C9B7D953D94C4B8F1036268D667D72</vt:lpwstr>
  </property>
</Properties>
</file>