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000" w:firstRow="0" w:lastRow="0" w:firstColumn="0" w:lastColumn="0" w:noHBand="0" w:noVBand="0"/>
      </w:tblPr>
      <w:tblGrid>
        <w:gridCol w:w="4785"/>
        <w:gridCol w:w="5038"/>
      </w:tblGrid>
      <w:tr w:rsidR="007C1F41" w:rsidRPr="007C1F41" w:rsidTr="00453333">
        <w:tc>
          <w:tcPr>
            <w:tcW w:w="4785" w:type="dxa"/>
          </w:tcPr>
          <w:p w:rsidR="007C1F41" w:rsidRPr="007C1F41" w:rsidRDefault="007C1F41" w:rsidP="007C1F41">
            <w:pPr>
              <w:widowControl w:val="0"/>
              <w:spacing w:after="0" w:line="360" w:lineRule="auto"/>
              <w:jc w:val="both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</w:tcPr>
          <w:p w:rsidR="007C1F41" w:rsidRPr="007C1F41" w:rsidRDefault="007C1F41" w:rsidP="007C1F41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7C1F41" w:rsidRPr="007C1F41" w:rsidRDefault="007C1F41" w:rsidP="007C1F41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избирательной комиссии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1F41" w:rsidRPr="007C1F41" w:rsidRDefault="007C1F41" w:rsidP="007C1F41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городского округа</w:t>
            </w:r>
          </w:p>
          <w:p w:rsidR="007C1F41" w:rsidRPr="007C1F41" w:rsidRDefault="007C1F41" w:rsidP="007C1F41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 21 мая 2021 года № 47/225-1</w:t>
            </w:r>
          </w:p>
        </w:tc>
      </w:tr>
    </w:tbl>
    <w:p w:rsidR="007C1F41" w:rsidRPr="007C1F41" w:rsidRDefault="007C1F41" w:rsidP="007C1F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F41" w:rsidRPr="007C1F41" w:rsidRDefault="007C1F41" w:rsidP="007C1F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F41" w:rsidRPr="007C1F41" w:rsidRDefault="007C1F41" w:rsidP="007C1F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F41" w:rsidRPr="007C1F41" w:rsidRDefault="007C1F41" w:rsidP="007C1F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7C1F41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МЕРОПРИЯТИЯ</w:t>
      </w:r>
    </w:p>
    <w:p w:rsidR="007C1F41" w:rsidRPr="007C1F41" w:rsidRDefault="007C1F41" w:rsidP="007C1F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proofErr w:type="spellStart"/>
      <w:r w:rsidRPr="007C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Валуйского</w:t>
      </w:r>
      <w:proofErr w:type="spellEnd"/>
      <w:r w:rsidRPr="007C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городского округа по обеспечению избирательных прав граждан Российской Федерации, проживающих на территории </w:t>
      </w:r>
      <w:proofErr w:type="spellStart"/>
      <w:r w:rsidRPr="007C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Валуйского</w:t>
      </w:r>
      <w:proofErr w:type="spellEnd"/>
      <w:r w:rsidRPr="007C1F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городского округа являющихся инвалидами, при проведении выборов 19 сентября 2021 года</w:t>
      </w:r>
    </w:p>
    <w:p w:rsidR="007C1F41" w:rsidRPr="007C1F41" w:rsidRDefault="007C1F41" w:rsidP="007C1F4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5554"/>
        <w:gridCol w:w="1450"/>
        <w:gridCol w:w="2195"/>
      </w:tblGrid>
      <w:tr w:rsidR="007C1F41" w:rsidRPr="007C1F41" w:rsidTr="00453333">
        <w:trPr>
          <w:tblHeader/>
          <w:jc w:val="center"/>
        </w:trPr>
        <w:tc>
          <w:tcPr>
            <w:tcW w:w="687" w:type="dxa"/>
            <w:vAlign w:val="center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C1F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C1F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4" w:type="dxa"/>
            <w:vAlign w:val="center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50" w:type="dxa"/>
            <w:vAlign w:val="center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95" w:type="dxa"/>
            <w:vAlign w:val="center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Сбор и обобщение данных о количестве и категориях избирателей, являющихся инвалидами на территории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представленные уполномоченными органами и общественными организациями инвалидов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25 июня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Никулина Н.Н.,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Лебедкина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Подготовка и участие в совещании с руководителями управления социальной защиты населения администрации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</w:t>
            </w:r>
            <w:r w:rsidRPr="007C1F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Государственного учреждения - Белгородское региональное отделение Фонда социального страхования Российской Федерации,</w:t>
            </w: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Государственного учреждения  - управление Пенсионного фонда Российской Федерации в г. Валуйки Белгородской области (межрайонное),  общественных организаций инвалидов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25 июня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Никулина Н.Н.,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Лебедкина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заседаний Рабочей группы </w:t>
            </w:r>
            <w:r w:rsidRPr="007C1F41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 xml:space="preserve">избирательной комиссии </w:t>
            </w:r>
            <w:proofErr w:type="spellStart"/>
            <w:r w:rsidRPr="007C1F41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 xml:space="preserve"> городского округа по реализации избирательных прав граждан Российской Федерации, проживающих на территории </w:t>
            </w:r>
            <w:proofErr w:type="spellStart"/>
            <w:r w:rsidRPr="007C1F41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/>
              </w:rPr>
              <w:t xml:space="preserve"> городского округа, являющихся инвалидами </w:t>
            </w:r>
            <w:r w:rsidR="0071276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(далее - Рабочая группа)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 10 июля 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Никулина Н.Н.,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Лебедкина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Формирование персональных сведений об избирателях с ограниченными физическими возможностями с указанием номеров избирательных участков, где они включены в список избирателей, и о форме голосования, </w:t>
            </w:r>
            <w:r w:rsidR="0071276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выбранной избирателями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 30 июня 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Осуществление дополнительных мер по обеспечению избирательных прав граждан с ограниченными физическими возможностями в пл</w:t>
            </w:r>
            <w:r w:rsidR="0071276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ане</w:t>
            </w:r>
            <w:bookmarkStart w:id="0" w:name="_GoBack"/>
            <w:bookmarkEnd w:id="0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работы избирательной комиссии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 п</w:t>
            </w:r>
            <w:r w:rsidR="0071276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информационно-разъяснительной </w:t>
            </w: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28 июня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Никулина Н.Н.,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Лебедкина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А.А.,</w:t>
            </w:r>
          </w:p>
          <w:p w:rsidR="007C1F41" w:rsidRPr="007C1F41" w:rsidRDefault="0071276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Информирование избирателей с инвалидностью (распространение информации об основных избирательных действиях, в том числе о включении в список избирателей по месту нахождения, о кандидатах, политических партиях выдвинувших, зарегистрированных кандидатов)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Предоставление возможности избирателю самостоятельно подать заявление о включении в список избирателей по месту нахождения, в случае если он не может (по состоянию здоровья, инвалидности) прибыть в территориальную, участковую избирательные комиссии, многофункциональный центр предоставления государственных и муниципальных услуг (далее – МФЦ)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31 июля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обследования помещений участковых избирательных комиссий, в которых предполагается голосование граждан с ограниченными физическими возможностями, с целью создания более удобных и комфортных условий для их голосования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8 августа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Изготовление впервые голосующим гражданам с ограниченными физическими возможностями «Приглашения» и сувениров, организация их персонального вручения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1 сентября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Информирование с помощью специальных информационных материалов в аудио-формах (аудиокассеты, компакт-диски или др.) избирателей с инвалидностью о ходе избирательной кампании, кандидатах, участвующих в выборах, порядке голосования, заполнения избирательного бюллетеня для избирателей, являющихся инвалидами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Участие представителей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Валуйских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местных общественных организаций инвалидов и избирательной комиссии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 в мероприятиях, проводимых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Валуйскими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местными общественными организациями инвалидов и избирательной комиссией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по рассмотрению вопросов, связанных с обеспечением избирательных прав граждан с ограниченными физическими возможностями на выборах </w:t>
            </w:r>
            <w:r w:rsidRPr="007C1F4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депутатов Государственной Думы Федерального Собрания Российской Федерации восьмого созыва,</w:t>
            </w:r>
            <w:r w:rsidRPr="007C1F41">
              <w:rPr>
                <w:rFonts w:ascii="Times New Roman" w:eastAsia="Calibri" w:hAnsi="Times New Roman" w:cs="Times New Roman"/>
                <w:kern w:val="32"/>
                <w:sz w:val="26"/>
                <w:szCs w:val="26"/>
                <w:lang w:eastAsia="ru-RU"/>
              </w:rPr>
              <w:t xml:space="preserve"> </w:t>
            </w: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досрочных выборов Губернатора Белгородской области и дополнительных выборах депутата</w:t>
            </w:r>
            <w:proofErr w:type="gram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Совета депутатов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 по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Валуйскому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одномандатному избирательному округу №4 19 сентября 2021 года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организации инвалидов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Проведение совместных совещаний, консультаций с представителями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Валуйских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местных общественных организаций инвалидов при подготовке документов избирательной комиссии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 по вопросам реализации избирательных прав граждан, являющихся инвалидами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организации инвалидов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встреч с избирателями, являющимися инвалидами, по вопросам изменений в избирательном законодательстве, разъяснения порядка голосования, в том числе досрочного голосования, заполнения избирательного бюллетеня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организации инвалидов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Оказание содействие участковым избирательным комиссиям в работе по обеспечению избирательных прав граждан, являющихся инвалидами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Подготовка и размещение на сайте Избирательной комиссии Белгородской области и официальном сайте администрации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 в разделе «Избирательная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округа» в информационно-телекоммуникационной сети «Интернет» информационных (новостных) материалов о взаимодействии избирательной комиссии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 с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Валуйскими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местными общественными организациями инвалидов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Совершенствование практики реализации проекта ЦИК России «Дорога на избирательный участок», создание паспортов маршрутов избирателей-инвалидов на избирательные участки с целью выявления и обобщения проблем, возникающих среди избирателей с ограниченными физическими возможностями на их пути от места жительства до избирательного участка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август - сентябрь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Установка специальных кабин (выделение специальных комнат) для голосования с целью обеспечения удобства при заполнении бюллетеня избирателями, которые пользуются креслами-колясками или имеют другие трудности при передвижении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1F4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Оборудование</w:t>
            </w: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входов на избирательный участок специальными приспособлениями (настилами, пандусами, тактильными указателями для инвалидов по зрению, кнопками вызова для оказании помощи, звуковыми тактильными информаторами, иными соответствующими приспособлениями), оснащение избирательных участков и помещений для голосования достаточным освещением, а при необходимости – средствами оптической коррекции, лупами с подсветкой, дополнительным освещением, стульями</w:t>
            </w:r>
            <w:proofErr w:type="gramEnd"/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10 сентября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Определение перечня избирательных участков, на которых будут использоваться трафареты для самостоятельного заполнения избирательных бюллетеней избирателями, являющимися инвалидами по зрению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июль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Определение перечня избирательных участков, на информационных стендах которых будут размещены материалы, выполненные крупным шрифтом и (или) с применением азбуки Брайля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июль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Изготовление специальных трафаретов с прорезями двух видов:</w:t>
            </w:r>
          </w:p>
          <w:p w:rsidR="007C1F41" w:rsidRPr="007C1F41" w:rsidRDefault="007C1F41" w:rsidP="007C1F41">
            <w:pPr>
              <w:widowControl w:val="0"/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 </w:t>
            </w:r>
            <w:proofErr w:type="gram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прорезями на месте квадратов в избирательных бюллетенях для проставления знака по строкам</w:t>
            </w:r>
            <w:proofErr w:type="gram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размещения данных о зарегистрированных кандидатах;</w:t>
            </w:r>
          </w:p>
          <w:p w:rsidR="007C1F41" w:rsidRPr="007C1F41" w:rsidRDefault="007C1F41" w:rsidP="007C1F41">
            <w:pPr>
              <w:widowControl w:val="0"/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 </w:t>
            </w:r>
            <w:proofErr w:type="gram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прорезями на месте квадратов в избирательных бюллетенях для проставления знака по строкам</w:t>
            </w:r>
            <w:proofErr w:type="gram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размещения данных о зарегистрированных кандидатах, выполненные рельефно-точечным шрифтом Брайля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Совместно с участковыми избирательными комиссиями не </w:t>
            </w:r>
            <w:proofErr w:type="gram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позднее</w:t>
            </w:r>
            <w:proofErr w:type="gram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чем за 5 дней до первого дня голосования составить списки волонтеров по каждому избирательному участку и провести обучающие семинары-инструктажи с волонтерами в соответствии с памяткой для Волонтеров утвержденной Избирательной комиссией Белгородской области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11 сентября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Оказание содействия избирателям, являющимся инвалидами в дни голосования (в том числе с участием волонтеров) в ознакомлении с информацией о кандидатах, участвующих в выборах, сопровождение их до кабин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 избирательного участка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Использование для слепых и слабовидящих избирателей информационных материалов в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аудиоформате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печатных информационных материалов крупным шрифтом, а для глухих и слабослышащих избирателей – информационных материалов (видеороликов) с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сурдопереводом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или субтитрами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август-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Организация «уголков избирателей» в управлении ПФР, управлении социальной защиты населения администрации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общественных организациях инвалидов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август - сентябрь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Никулина Н.Н.,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Лебедкина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А.А., 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управления ПФР, соц. защиты,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ind w:left="31" w:right="6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Выявление предпочтений по формам голосования инвалидов (в помещении/вне помещения для голосования)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Участковые избирательные комиссии,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организации инвалидов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ind w:left="102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оперативного рассмотрения участковыми избирательными комиссиями обращений, заявлений о предоставлении инвалидам возможности проголосовать вне помещения для голосования в дни голосования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 участковые избирательные комиссии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Привлечение представителей органов социальной защиты населения, общественных организаций инвалидов к обучению членов избирательных комиссий 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10 сентября 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Избирательная комиссия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округа,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общественные организации инвалидов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C1F41" w:rsidRPr="007C1F41" w:rsidTr="00453333">
        <w:trPr>
          <w:jc w:val="center"/>
        </w:trPr>
        <w:tc>
          <w:tcPr>
            <w:tcW w:w="687" w:type="dxa"/>
          </w:tcPr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5554" w:type="dxa"/>
          </w:tcPr>
          <w:p w:rsidR="007C1F41" w:rsidRPr="007C1F41" w:rsidRDefault="007C1F41" w:rsidP="007C1F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Предоставление автотранспорта для доставки инвалидов на избирательный участок </w:t>
            </w:r>
          </w:p>
        </w:tc>
        <w:tc>
          <w:tcPr>
            <w:tcW w:w="1450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17-19 сентября </w:t>
            </w:r>
          </w:p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2195" w:type="dxa"/>
          </w:tcPr>
          <w:p w:rsidR="007C1F41" w:rsidRPr="007C1F41" w:rsidRDefault="007C1F41" w:rsidP="007C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  <w:p w:rsidR="007C1F41" w:rsidRPr="007C1F41" w:rsidRDefault="007C1F41" w:rsidP="007C1F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C1F4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1A5EAD" w:rsidRDefault="00712761"/>
    <w:sectPr w:rsidR="001A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41"/>
    <w:rsid w:val="0001390E"/>
    <w:rsid w:val="00712761"/>
    <w:rsid w:val="007C1F41"/>
    <w:rsid w:val="00E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ИзбирКом1</dc:creator>
  <cp:lastModifiedBy>ИзбирКом1</cp:lastModifiedBy>
  <cp:revision>2</cp:revision>
  <dcterms:created xsi:type="dcterms:W3CDTF">2021-05-20T08:57:00Z</dcterms:created>
  <dcterms:modified xsi:type="dcterms:W3CDTF">2021-05-21T11:30:00Z</dcterms:modified>
</cp:coreProperties>
</file>