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pict>
          <v:shape id="_x0000_i1025" o:spt="75" type="#_x0000_t75" style="height:52.5pt;width:45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Arial" w:hAnsi="Arial" w:cs="Arial"/>
          <w:b/>
          <w:sz w:val="20"/>
        </w:rPr>
      </w:pPr>
    </w:p>
    <w:p>
      <w:pPr>
        <w:ind w:left="-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 Е Л Г О Р О Д С К А Я  О Б Л А С Т Ь</w:t>
      </w:r>
    </w:p>
    <w:p>
      <w:pPr>
        <w:ind w:left="-142"/>
        <w:jc w:val="center"/>
        <w:rPr>
          <w:rFonts w:ascii="Arial" w:hAnsi="Arial" w:cs="Arial"/>
          <w:b/>
          <w:sz w:val="20"/>
        </w:rPr>
      </w:pPr>
    </w:p>
    <w:p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АДМИНИСТРАЦИЯ ВАЛУЙСКОГО ГОРОДСКОГО ОКРУГА</w:t>
      </w: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 О С Т А Н О В Л Е Н И Е</w:t>
      </w:r>
    </w:p>
    <w:p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Валуйки</w:t>
      </w:r>
    </w:p>
    <w:p>
      <w:pPr>
        <w:jc w:val="center"/>
        <w:rPr>
          <w:rFonts w:ascii="Arial" w:hAnsi="Arial" w:cs="Arial"/>
          <w:b/>
          <w:szCs w:val="28"/>
        </w:rPr>
      </w:pPr>
    </w:p>
    <w:p>
      <w:pPr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</w:rPr>
        <w:t>«</w:t>
      </w:r>
      <w:r>
        <w:rPr>
          <w:rFonts w:ascii="Arial" w:hAnsi="Arial" w:cs="Arial"/>
          <w:b/>
          <w:szCs w:val="28"/>
          <w:lang w:val="ru-RU"/>
        </w:rPr>
        <w:t>15</w:t>
      </w:r>
      <w:r>
        <w:rPr>
          <w:rFonts w:ascii="Arial" w:hAnsi="Arial" w:cs="Arial"/>
          <w:b/>
          <w:szCs w:val="28"/>
        </w:rPr>
        <w:t>»</w:t>
      </w:r>
      <w:r>
        <w:rPr>
          <w:rFonts w:ascii="Arial" w:hAnsi="Arial" w:cs="Arial"/>
          <w:b/>
          <w:szCs w:val="28"/>
          <w:lang w:val="ru-RU"/>
        </w:rPr>
        <w:t xml:space="preserve"> августа </w:t>
      </w:r>
      <w:r>
        <w:rPr>
          <w:rFonts w:ascii="Arial" w:hAnsi="Arial" w:cs="Arial"/>
          <w:b/>
          <w:szCs w:val="28"/>
        </w:rPr>
        <w:t>20</w:t>
      </w:r>
      <w:r>
        <w:rPr>
          <w:rFonts w:ascii="Arial" w:hAnsi="Arial" w:cs="Arial"/>
          <w:b/>
          <w:szCs w:val="28"/>
          <w:lang w:val="ru-RU"/>
        </w:rPr>
        <w:t>19</w:t>
      </w:r>
      <w:r>
        <w:rPr>
          <w:rFonts w:ascii="Arial" w:hAnsi="Arial" w:cs="Arial"/>
          <w:b/>
          <w:szCs w:val="28"/>
        </w:rPr>
        <w:t xml:space="preserve">г.                                                  </w:t>
      </w:r>
      <w:r>
        <w:rPr>
          <w:rFonts w:ascii="Arial" w:hAnsi="Arial" w:cs="Arial"/>
          <w:b/>
          <w:szCs w:val="28"/>
          <w:lang w:val="ru-RU"/>
        </w:rPr>
        <w:t xml:space="preserve">                        </w:t>
      </w:r>
      <w:r>
        <w:rPr>
          <w:rFonts w:ascii="Arial" w:hAnsi="Arial" w:cs="Arial"/>
          <w:b/>
          <w:szCs w:val="28"/>
        </w:rPr>
        <w:t xml:space="preserve">   №</w:t>
      </w:r>
      <w:r>
        <w:rPr>
          <w:rFonts w:ascii="Arial" w:hAnsi="Arial" w:cs="Arial"/>
          <w:b/>
          <w:szCs w:val="28"/>
          <w:lang w:val="ru-RU"/>
        </w:rPr>
        <w:t>1413</w:t>
      </w:r>
    </w:p>
    <w:p>
      <w:pPr>
        <w:pStyle w:val="2"/>
        <w:tabs>
          <w:tab w:val="clear" w:pos="4153"/>
          <w:tab w:val="clear" w:pos="8306"/>
        </w:tabs>
      </w:pPr>
    </w:p>
    <w:p>
      <w:pPr>
        <w:pStyle w:val="2"/>
        <w:tabs>
          <w:tab w:val="clear" w:pos="4153"/>
          <w:tab w:val="clear" w:pos="8306"/>
        </w:tabs>
      </w:pPr>
    </w:p>
    <w:p>
      <w:pPr>
        <w:jc w:val="center"/>
        <w:rPr>
          <w:rFonts w:hint="default"/>
          <w:b/>
        </w:rPr>
      </w:pPr>
      <w:r>
        <w:rPr>
          <w:rFonts w:hint="default"/>
          <w:b/>
        </w:rPr>
        <w:t xml:space="preserve">Об утверждении </w:t>
      </w:r>
      <w:r>
        <w:rPr>
          <w:rFonts w:hint="default"/>
          <w:b/>
          <w:lang w:val="ru-RU"/>
        </w:rPr>
        <w:t>дополнительного П</w:t>
      </w:r>
      <w:r>
        <w:rPr>
          <w:rFonts w:hint="default"/>
          <w:b/>
        </w:rPr>
        <w:t>еречня земельных участков, предоставляемых гражданам в безвозмездное пользование на территории Валуйского городского округа</w:t>
      </w:r>
    </w:p>
    <w:p>
      <w:pPr>
        <w:jc w:val="center"/>
        <w:rPr>
          <w:rFonts w:hint="default"/>
          <w:b/>
        </w:rPr>
      </w:pPr>
    </w:p>
    <w:p>
      <w:pPr>
        <w:jc w:val="center"/>
        <w:rPr>
          <w:rFonts w:hint="default"/>
          <w:b/>
          <w:lang w:val="ru-RU"/>
        </w:rPr>
      </w:pPr>
    </w:p>
    <w:p>
      <w:pPr>
        <w:ind w:firstLine="420" w:firstLineChars="0"/>
        <w:jc w:val="both"/>
        <w:rPr>
          <w:rFonts w:hint="default"/>
          <w:szCs w:val="28"/>
        </w:rPr>
      </w:pPr>
      <w:r>
        <w:rPr>
          <w:rFonts w:hint="default"/>
          <w:szCs w:val="28"/>
        </w:rPr>
        <w:t xml:space="preserve">В целях развития населенных пунктов Белгородской области, имеющих особое историко-культурное значение для региона, в соответствии с законом Белгородской области от 25.12.2017 № 233 «О реализации в Белгородской области отдельных положений Земельного кодекса Российской Федерации», распоряжением Правительства Белгородской области от 03 июня 2019года №304-рп «О дополнительных мерах по развитию населенных пунктов Белгородской области, имеющих особое историко-культурное значение для региона», руководствуясь постановлением администрации Валуйского городского округа от 20 июня 2019 года № 1011 «Об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пользование», </w:t>
      </w:r>
      <w:r>
        <w:rPr>
          <w:rFonts w:hint="default"/>
          <w:b/>
          <w:bCs/>
          <w:szCs w:val="28"/>
        </w:rPr>
        <w:t>постановляю</w:t>
      </w:r>
      <w:r>
        <w:rPr>
          <w:rFonts w:hint="default"/>
          <w:szCs w:val="28"/>
        </w:rPr>
        <w:t>:</w:t>
      </w:r>
    </w:p>
    <w:p>
      <w:pPr>
        <w:jc w:val="both"/>
        <w:rPr>
          <w:rFonts w:hint="default"/>
          <w:szCs w:val="28"/>
        </w:rPr>
      </w:pPr>
    </w:p>
    <w:p>
      <w:pPr>
        <w:ind w:firstLine="42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1.Утвердить дополнительный Перечень земельных участков, предоставляемых гражданам в безвозмездное пользование на территории Валуйского городского округа (прилагается).</w:t>
      </w:r>
    </w:p>
    <w:p>
      <w:pPr>
        <w:ind w:firstLine="42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2.Настоящее постановление подлежит опубликованию в газете «Валуйская звезда» и сетевом издании «Валуйская звезда» (val-zvezda31.ru).</w:t>
      </w:r>
    </w:p>
    <w:p>
      <w:pPr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      3.Настоящее постановление вступает в силу после его официального опубликования.</w:t>
      </w:r>
    </w:p>
    <w:p>
      <w:pPr>
        <w:jc w:val="both"/>
        <w:rPr>
          <w:rFonts w:hint="default"/>
          <w:szCs w:val="28"/>
        </w:rPr>
      </w:pPr>
      <w:r>
        <w:rPr>
          <w:rFonts w:hint="default"/>
          <w:szCs w:val="28"/>
          <w:lang w:val="ru-RU"/>
        </w:rPr>
        <w:t xml:space="preserve">      4.Контроль за исполнением настоящего постановления возложить на заместителя главы администрации Валуйского городского округа по вопросам экономического развития - начальника управления муниципальной собственности и земельных ресурсов Самойлову С.В.</w:t>
      </w:r>
    </w:p>
    <w:p>
      <w:pPr>
        <w:jc w:val="center"/>
        <w:rPr>
          <w:b/>
        </w:rPr>
      </w:pPr>
    </w:p>
    <w:p>
      <w:pPr>
        <w:ind w:firstLine="420" w:firstLineChars="150"/>
        <w:rPr>
          <w:b/>
        </w:rPr>
      </w:pPr>
      <w:r>
        <w:rPr>
          <w:b/>
        </w:rPr>
        <w:t>Глава администрации</w:t>
      </w:r>
    </w:p>
    <w:p>
      <w:pPr>
        <w:sectPr>
          <w:headerReference r:id="rId3" w:type="default"/>
          <w:headerReference r:id="rId4" w:type="even"/>
          <w:pgSz w:w="11906" w:h="16838"/>
          <w:pgMar w:top="574" w:right="567" w:bottom="864" w:left="1701" w:header="720" w:footer="720" w:gutter="0"/>
          <w:cols w:space="720" w:num="1"/>
          <w:titlePg/>
        </w:sectPr>
      </w:pPr>
      <w:r>
        <w:rPr>
          <w:b/>
        </w:rPr>
        <w:t xml:space="preserve">Валуйского городского округа                </w:t>
      </w:r>
      <w:r>
        <w:rPr>
          <w:b/>
          <w:lang w:val="ru-RU"/>
        </w:rPr>
        <w:t xml:space="preserve">  </w:t>
      </w:r>
      <w:r>
        <w:rPr>
          <w:b/>
        </w:rPr>
        <w:t xml:space="preserve">                                       А.И. Дыбов</w:t>
      </w:r>
    </w:p>
    <w:p>
      <w:pPr>
        <w:ind w:firstLine="8260" w:firstLineChars="2950"/>
        <w:jc w:val="both"/>
        <w:rPr>
          <w:rFonts w:hint="default"/>
        </w:rPr>
      </w:pPr>
      <w:bookmarkStart w:id="0" w:name="_GoBack"/>
      <w:bookmarkEnd w:id="0"/>
      <w:r>
        <w:rPr>
          <w:rFonts w:hint="default"/>
        </w:rPr>
        <w:t>Утвержден</w:t>
      </w:r>
    </w:p>
    <w:p>
      <w:pPr>
        <w:jc w:val="right"/>
        <w:rPr>
          <w:rFonts w:hint="default"/>
        </w:rPr>
      </w:pPr>
      <w:r>
        <w:rPr>
          <w:rFonts w:hint="default"/>
        </w:rPr>
        <w:t>постановлением</w:t>
      </w:r>
    </w:p>
    <w:p>
      <w:pPr>
        <w:jc w:val="right"/>
        <w:rPr>
          <w:rFonts w:hint="default"/>
        </w:rPr>
      </w:pPr>
      <w:r>
        <w:rPr>
          <w:rFonts w:hint="default"/>
        </w:rPr>
        <w:t>администрации Валуйского</w:t>
      </w:r>
    </w:p>
    <w:p>
      <w:pPr>
        <w:jc w:val="right"/>
        <w:rPr>
          <w:rFonts w:hint="default"/>
        </w:rPr>
      </w:pPr>
      <w:r>
        <w:rPr>
          <w:rFonts w:hint="default"/>
        </w:rPr>
        <w:t>городского округа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</w:rPr>
        <w:t xml:space="preserve">от </w:t>
      </w:r>
      <w:r>
        <w:rPr>
          <w:rFonts w:hint="default"/>
          <w:lang w:val="ru-RU"/>
        </w:rPr>
        <w:t>_______</w:t>
      </w:r>
      <w:r>
        <w:rPr>
          <w:rFonts w:hint="default"/>
        </w:rPr>
        <w:t xml:space="preserve">2019 г.  № </w:t>
      </w:r>
      <w:r>
        <w:rPr>
          <w:rFonts w:hint="default"/>
          <w:lang w:val="ru-RU"/>
        </w:rPr>
        <w:t>_____</w:t>
      </w: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Дополнительный Перечень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земельных участков, предоставляемых гражданам в безвозмездное пользование на территории Валуйского городского округа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31:26:1302003:66, расположенный по адресу: Белгородская область, Валуйский район, с. Ватутино, ул. Меловая, общей площадью 2503 кв.м, вид разрешенного использования «Для индивидуального жилищного строительства», поставлен на государственный кадастровый учет 12.08.2019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31:26:1302003:67, расположенный по адресу: Белгородская область, Валуйский район, с. Ватутино, ул. Меловая, общей площадью 2515 кв.м, вид разрешенного использования «Для индивидуального жилищного строительства», поставлен на государственный кадастровый учет 12.08.2019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31:26:1302003:68, расположенный по адресу: Белгородская область, Валуйский район, с. Ватутино, ул. Меловая, общей площадью 2525 кв.м, вид разрешенного использования «Для индивидуального жилищного строительства», поставлен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31:26:1302003:69, расположенный по адресу: Белгородская область, Валуйский район, с. Ватутино, ул. Меловая,  общей площадью 2523 кв.м, вид разрешенного использования «Для индивидуального жилищного строительства», поставлен 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31:26:1302003:70, расположенный по адресу: Белгородская область, Валуйский район, с. Ватутино, ул. Меловая, общей площадью 2523 кв.м, вид разрешенного использования «Для индивидуального жилищного строительства», поставлен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31:26:1302003:71, расположенный по адресу: Белгородская область, Валуйский район, с. Ватутино, ул. Меловая, общей площадью 2526 кв.м, вид разрешенного использования «Для индивидуального жилищного строительства», поставлен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31:26:1302003:72, расположенный по адресу: Белгородская область, Валуйский район, с. Ватутино, ул. Меловая, общей площадью 2522 кв.м, вид разрешенного использования «Для индивидуального жилищного строительства», поставлен 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31:26:1302003:73, расположенный по адресу: Белгородская область, Валуйский район, с. Ватутино, ул. Меловая, общей площадью 2653 кв.м, вид разрешенного использования «Для индивидуального жилищного строительства», Поставлен на государственный кадастровый учет 14.08.2019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31:26:1302003:74, расположенный по адресу: Белгородская область, Валуйский район, с. Ватутино, ул. Меловая, общей площадью 2528 кв.м, вид разрешенного использования «Для индивидуального жилищного строительства», поставлен на государственный кадастровый учет 15.08.2019 года</w:t>
      </w:r>
    </w:p>
    <w:p>
      <w:pPr>
        <w:jc w:val="both"/>
        <w:rPr>
          <w:rFonts w:hint="default"/>
          <w:b w:val="0"/>
          <w:bCs w:val="0"/>
          <w:lang w:val="ru-RU"/>
        </w:rPr>
      </w:pPr>
    </w:p>
    <w:sectPr>
      <w:pgSz w:w="11906" w:h="16838"/>
      <w:pgMar w:top="1134" w:right="567" w:bottom="1134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6296"/>
    <w:multiLevelType w:val="singleLevel"/>
    <w:tmpl w:val="099A62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B71"/>
    <w:rsid w:val="00016A2E"/>
    <w:rsid w:val="001068CC"/>
    <w:rsid w:val="005130F5"/>
    <w:rsid w:val="008B1008"/>
    <w:rsid w:val="00967131"/>
    <w:rsid w:val="009E5B71"/>
    <w:rsid w:val="00AC3F15"/>
    <w:rsid w:val="00B21C28"/>
    <w:rsid w:val="00D17C12"/>
    <w:rsid w:val="00F71A16"/>
    <w:rsid w:val="0F975044"/>
    <w:rsid w:val="14A10134"/>
    <w:rsid w:val="18BD1FDB"/>
    <w:rsid w:val="34A34E42"/>
    <w:rsid w:val="40BB0B64"/>
    <w:rsid w:val="661B466B"/>
    <w:rsid w:val="7A7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99"/>
    <w:pPr>
      <w:tabs>
        <w:tab w:val="center" w:pos="4153"/>
        <w:tab w:val="right" w:pos="8306"/>
      </w:tabs>
    </w:pPr>
  </w:style>
  <w:style w:type="paragraph" w:styleId="3">
    <w:name w:val="Body Text Indent"/>
    <w:basedOn w:val="1"/>
    <w:link w:val="8"/>
    <w:qFormat/>
    <w:uiPriority w:val="99"/>
    <w:pPr>
      <w:ind w:firstLine="708"/>
    </w:p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Body Text Indent Char"/>
    <w:basedOn w:val="4"/>
    <w:link w:val="3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528</Words>
  <Characters>3011</Characters>
  <Lines>0</Lines>
  <Paragraphs>0</Paragraphs>
  <TotalTime>131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2019-02-11T11:43:00Z</dcterms:created>
  <dc:creator>Земельный5</dc:creator>
  <cp:lastModifiedBy>Zem3</cp:lastModifiedBy>
  <cp:lastPrinted>2019-08-19T10:11:00Z</cp:lastPrinted>
  <dcterms:modified xsi:type="dcterms:W3CDTF">2019-08-22T05:12:13Z</dcterms:modified>
  <dc:title>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